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6622" w14:textId="77777777" w:rsidR="00C75981" w:rsidRPr="000A259C" w:rsidRDefault="00C75981" w:rsidP="00903DBB">
      <w:pPr>
        <w:rPr>
          <w:rFonts w:ascii="Arial" w:hAnsi="Arial" w:cs="Arial"/>
          <w:bCs/>
          <w:sz w:val="22"/>
          <w:szCs w:val="22"/>
        </w:rPr>
      </w:pPr>
    </w:p>
    <w:p w14:paraId="20D812B3" w14:textId="77777777" w:rsidR="00903DBB" w:rsidRPr="000A259C" w:rsidRDefault="00903DBB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522988" w14:textId="77777777" w:rsidR="000A259C" w:rsidRDefault="00470EA7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A259C">
        <w:rPr>
          <w:rFonts w:ascii="Arial" w:hAnsi="Arial" w:cs="Arial"/>
          <w:b/>
          <w:bCs/>
          <w:sz w:val="22"/>
          <w:szCs w:val="22"/>
        </w:rPr>
        <w:t>ТӨРИЙН АЛБАН ХААГЧИЙН АЖИЛЛАХ НӨХ</w:t>
      </w:r>
      <w:r w:rsidR="003F2E5E" w:rsidRPr="000A259C">
        <w:rPr>
          <w:rFonts w:ascii="Arial" w:hAnsi="Arial" w:cs="Arial"/>
          <w:b/>
          <w:bCs/>
          <w:sz w:val="22"/>
          <w:szCs w:val="22"/>
        </w:rPr>
        <w:t>ЦӨЛ, НИЙГМИЙН БАТАЛГААГ ХАНГАХ</w:t>
      </w:r>
      <w:r w:rsidR="003F2E5E" w:rsidRPr="000A259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0A259C">
        <w:rPr>
          <w:rFonts w:ascii="Arial" w:hAnsi="Arial" w:cs="Arial"/>
          <w:b/>
          <w:bCs/>
          <w:sz w:val="22"/>
          <w:szCs w:val="22"/>
        </w:rPr>
        <w:t>ХӨТӨЛБӨРИЙГ</w:t>
      </w:r>
    </w:p>
    <w:p w14:paraId="17100B58" w14:textId="3DC58237" w:rsidR="00903DBB" w:rsidRPr="000A259C" w:rsidRDefault="00B70C23" w:rsidP="00903DBB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202</w:t>
      </w:r>
      <w:r w:rsidR="004D24C4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A259C" w:rsidRPr="000A259C">
        <w:rPr>
          <w:rFonts w:ascii="Arial" w:hAnsi="Arial" w:cs="Arial"/>
          <w:b/>
          <w:bCs/>
          <w:sz w:val="22"/>
          <w:szCs w:val="22"/>
        </w:rPr>
        <w:t xml:space="preserve">ОНД </w:t>
      </w:r>
      <w:r w:rsidR="00470EA7" w:rsidRPr="000A259C">
        <w:rPr>
          <w:rFonts w:ascii="Arial" w:hAnsi="Arial" w:cs="Arial"/>
          <w:b/>
          <w:bCs/>
          <w:sz w:val="22"/>
          <w:szCs w:val="22"/>
        </w:rPr>
        <w:t>ХЭРЭГЖҮҮЛЭХ</w:t>
      </w:r>
      <w:r w:rsidR="00903DBB" w:rsidRPr="000A259C">
        <w:rPr>
          <w:rFonts w:ascii="Arial" w:hAnsi="Arial" w:cs="Arial"/>
          <w:b/>
          <w:bCs/>
          <w:sz w:val="22"/>
          <w:szCs w:val="22"/>
        </w:rPr>
        <w:t xml:space="preserve"> </w:t>
      </w:r>
      <w:r w:rsidR="00470EA7" w:rsidRPr="000A259C">
        <w:rPr>
          <w:rFonts w:ascii="Arial" w:hAnsi="Arial" w:cs="Arial"/>
          <w:b/>
          <w:bCs/>
          <w:sz w:val="22"/>
          <w:szCs w:val="22"/>
        </w:rPr>
        <w:t xml:space="preserve">ҮЙЛ АЖИЛЛАГААНЫ </w:t>
      </w:r>
      <w:r w:rsidR="00903DBB" w:rsidRPr="000A259C">
        <w:rPr>
          <w:rFonts w:ascii="Arial" w:hAnsi="Arial" w:cs="Arial"/>
          <w:b/>
          <w:bCs/>
          <w:color w:val="auto"/>
          <w:sz w:val="22"/>
          <w:szCs w:val="22"/>
        </w:rPr>
        <w:t>ТӨЛӨВЛӨГӨӨ</w:t>
      </w:r>
      <w:r w:rsidR="00E46B17">
        <w:rPr>
          <w:rFonts w:ascii="Arial" w:hAnsi="Arial" w:cs="Arial"/>
          <w:b/>
          <w:bCs/>
          <w:color w:val="auto"/>
          <w:sz w:val="22"/>
          <w:szCs w:val="22"/>
        </w:rPr>
        <w:t>НИЙ ХЭРЭГЖИЛТЙН ТАЙЛАН</w:t>
      </w:r>
      <w:r w:rsidR="00903DBB" w:rsidRPr="000A259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D8FE6A4" w14:textId="77777777" w:rsidR="00903DBB" w:rsidRPr="000A259C" w:rsidRDefault="00903DBB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8FF9D7" w14:textId="16D49924" w:rsidR="00903DBB" w:rsidRPr="00F94C22" w:rsidRDefault="00AF5503" w:rsidP="00903DBB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2022.10 сар</w:t>
      </w:r>
    </w:p>
    <w:tbl>
      <w:tblPr>
        <w:tblStyle w:val="TableGrid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3119"/>
        <w:gridCol w:w="1984"/>
        <w:gridCol w:w="4820"/>
        <w:gridCol w:w="1701"/>
      </w:tblGrid>
      <w:tr w:rsidR="000A259C" w:rsidRPr="000A259C" w14:paraId="50F2E5B4" w14:textId="77777777" w:rsidTr="009F55C9">
        <w:trPr>
          <w:trHeight w:val="50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70AC42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59C"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8D4342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Зорилт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15A084E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Үйл ажиллагаа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FD5D32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59C">
              <w:rPr>
                <w:rFonts w:ascii="Arial" w:hAnsi="Arial" w:cs="Arial"/>
                <w:b/>
                <w:bCs/>
                <w:sz w:val="22"/>
                <w:szCs w:val="22"/>
              </w:rPr>
              <w:t>Шалгуур үзүүлэлт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3ED1E3C" w14:textId="67AD172A" w:rsidR="000A259C" w:rsidRPr="000A259C" w:rsidRDefault="009F55C9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Биелэлт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AD99D2" w14:textId="3EFF1453" w:rsidR="000A259C" w:rsidRPr="000A259C" w:rsidRDefault="009F55C9" w:rsidP="00F94C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Хувь</w:t>
            </w:r>
          </w:p>
        </w:tc>
      </w:tr>
      <w:tr w:rsidR="00B248E0" w:rsidRPr="000A259C" w14:paraId="568DD130" w14:textId="77777777" w:rsidTr="009F55C9">
        <w:trPr>
          <w:trHeight w:val="17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163111F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A259C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209486DD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Албан хаагчдын ажиллах таатай, эрүүл аюулгүй орчин бүрдүүлэх, ажлын багаж, техник хэрэгсэл, материаллаг баазаар хангах.</w:t>
            </w:r>
          </w:p>
        </w:tc>
        <w:tc>
          <w:tcPr>
            <w:tcW w:w="3119" w:type="dxa"/>
            <w:vAlign w:val="center"/>
          </w:tcPr>
          <w:p w14:paraId="7D069364" w14:textId="77777777" w:rsidR="00B248E0" w:rsidRPr="000A259C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 xml:space="preserve">Бүх нийтээр мод тарих, ногоон байгууламж бий болгох хөдөлгөөнийг </w:t>
            </w:r>
            <w:r>
              <w:rPr>
                <w:rFonts w:ascii="Arial" w:hAnsi="Arial" w:cs="Arial"/>
                <w:sz w:val="22"/>
                <w:szCs w:val="22"/>
              </w:rPr>
              <w:t>өрнүүлж</w:t>
            </w:r>
            <w:r w:rsidRPr="000A259C">
              <w:rPr>
                <w:rFonts w:ascii="Arial" w:hAnsi="Arial" w:cs="Arial"/>
                <w:sz w:val="22"/>
                <w:szCs w:val="22"/>
              </w:rPr>
              <w:t>, мод тарих, өрөө тасалгааг цэцэгжүүлэх</w:t>
            </w:r>
          </w:p>
        </w:tc>
        <w:tc>
          <w:tcPr>
            <w:tcW w:w="1984" w:type="dxa"/>
          </w:tcPr>
          <w:p w14:paraId="00514BA2" w14:textId="77777777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Байгууллагын гадна болон хариуцуулсан талбайн ногоон байгууламжид нэмэгдүүлсэн модны тоо</w:t>
            </w:r>
          </w:p>
          <w:p w14:paraId="49CF3355" w14:textId="77777777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Өрөө тасалгааг цэцэгжүүлсэн байдал</w:t>
            </w:r>
          </w:p>
        </w:tc>
        <w:tc>
          <w:tcPr>
            <w:tcW w:w="4820" w:type="dxa"/>
            <w:vAlign w:val="center"/>
          </w:tcPr>
          <w:p w14:paraId="2CF12789" w14:textId="1D21D82F" w:rsidR="00B248E0" w:rsidRPr="000A259C" w:rsidRDefault="007F61F2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Мэргэжилтнүүдийн өрөөнд тасалгааны агаар цэвэршүүлдэг модлог ургамлыг шинээр 6 савыг ургуулсан. 15 тасалгааны ургамлын шорог шинэчилсэн.</w:t>
            </w:r>
          </w:p>
        </w:tc>
        <w:tc>
          <w:tcPr>
            <w:tcW w:w="1701" w:type="dxa"/>
            <w:vAlign w:val="center"/>
          </w:tcPr>
          <w:p w14:paraId="3A868AF6" w14:textId="2D4F7662" w:rsidR="00B248E0" w:rsidRPr="007F61F2" w:rsidRDefault="007F61F2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100 </w:t>
            </w:r>
            <w:r>
              <w:rPr>
                <w:rFonts w:ascii="Arial" w:hAnsi="Arial" w:cs="Arial"/>
                <w:sz w:val="22"/>
                <w:szCs w:val="22"/>
              </w:rPr>
              <w:t>хувь</w:t>
            </w:r>
          </w:p>
        </w:tc>
      </w:tr>
      <w:tr w:rsidR="00B248E0" w:rsidRPr="000A259C" w14:paraId="4C23CA22" w14:textId="77777777" w:rsidTr="009F55C9">
        <w:trPr>
          <w:trHeight w:val="988"/>
        </w:trPr>
        <w:tc>
          <w:tcPr>
            <w:tcW w:w="567" w:type="dxa"/>
            <w:vMerge/>
            <w:shd w:val="clear" w:color="auto" w:fill="auto"/>
            <w:vAlign w:val="center"/>
          </w:tcPr>
          <w:p w14:paraId="199F05C4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4ACF631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A6D5BF0" w14:textId="4333D530" w:rsidR="00B248E0" w:rsidRPr="000A259C" w:rsidRDefault="00F81FC4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Албан хаагчдын техник хэрэгсэл,</w:t>
            </w:r>
            <w:r w:rsidR="00B248E0">
              <w:rPr>
                <w:rFonts w:ascii="Arial" w:hAnsi="Arial" w:cs="Arial"/>
                <w:sz w:val="22"/>
                <w:szCs w:val="22"/>
              </w:rPr>
              <w:t xml:space="preserve"> тоног төхөөрмжөөр хангах </w:t>
            </w:r>
          </w:p>
        </w:tc>
        <w:tc>
          <w:tcPr>
            <w:tcW w:w="1984" w:type="dxa"/>
          </w:tcPr>
          <w:p w14:paraId="506CF17C" w14:textId="77777777" w:rsidR="00B248E0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Хувцас, хэрэгслэл авсан эсэх </w:t>
            </w:r>
          </w:p>
          <w:p w14:paraId="7E790014" w14:textId="77777777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Зарцуулсан зардал </w:t>
            </w:r>
          </w:p>
        </w:tc>
        <w:tc>
          <w:tcPr>
            <w:tcW w:w="4820" w:type="dxa"/>
            <w:vAlign w:val="center"/>
          </w:tcPr>
          <w:p w14:paraId="0304FDE6" w14:textId="5D1BE3F4" w:rsidR="00B248E0" w:rsidRPr="000A259C" w:rsidRDefault="00825384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БШУ-ны яамнаас 19</w:t>
            </w:r>
            <w:r w:rsidR="007F61F2" w:rsidRPr="007F61F2">
              <w:rPr>
                <w:rFonts w:ascii="Arial" w:hAnsi="Arial" w:cs="Arial"/>
                <w:sz w:val="22"/>
                <w:szCs w:val="22"/>
              </w:rPr>
              <w:t xml:space="preserve"> сая төгрөгний </w:t>
            </w:r>
            <w:r w:rsidR="007F61F2">
              <w:rPr>
                <w:rFonts w:ascii="Arial" w:hAnsi="Arial" w:cs="Arial"/>
                <w:sz w:val="22"/>
                <w:szCs w:val="22"/>
                <w:lang w:val="en-US"/>
              </w:rPr>
              <w:t>“</w:t>
            </w:r>
            <w:r w:rsidR="007F61F2">
              <w:rPr>
                <w:rFonts w:ascii="Arial" w:hAnsi="Arial" w:cs="Arial"/>
                <w:sz w:val="22"/>
                <w:szCs w:val="22"/>
              </w:rPr>
              <w:t>Цахим  контент</w:t>
            </w:r>
            <w:r w:rsidR="007F61F2">
              <w:rPr>
                <w:rFonts w:ascii="Arial" w:hAnsi="Arial" w:cs="Arial"/>
                <w:sz w:val="22"/>
                <w:szCs w:val="22"/>
                <w:lang w:val="en-US"/>
              </w:rPr>
              <w:t>”</w:t>
            </w:r>
            <w:r w:rsidR="007F61F2">
              <w:rPr>
                <w:rFonts w:ascii="Arial" w:hAnsi="Arial" w:cs="Arial"/>
                <w:sz w:val="22"/>
                <w:szCs w:val="22"/>
              </w:rPr>
              <w:t xml:space="preserve"> бэлтгэх тоног төхөөрөмжийг нийлүүлсэн.</w:t>
            </w:r>
          </w:p>
        </w:tc>
        <w:tc>
          <w:tcPr>
            <w:tcW w:w="1701" w:type="dxa"/>
            <w:vAlign w:val="center"/>
          </w:tcPr>
          <w:p w14:paraId="718D1321" w14:textId="384AB1E0" w:rsidR="00B248E0" w:rsidRPr="000A259C" w:rsidRDefault="00941B6B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хувь</w:t>
            </w:r>
          </w:p>
        </w:tc>
      </w:tr>
      <w:tr w:rsidR="00B248E0" w:rsidRPr="000A259C" w14:paraId="2ECC5332" w14:textId="77777777" w:rsidTr="009F55C9">
        <w:trPr>
          <w:trHeight w:val="1757"/>
        </w:trPr>
        <w:tc>
          <w:tcPr>
            <w:tcW w:w="567" w:type="dxa"/>
            <w:vMerge/>
            <w:shd w:val="clear" w:color="auto" w:fill="auto"/>
            <w:vAlign w:val="center"/>
          </w:tcPr>
          <w:p w14:paraId="140E4F8C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40E757F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9BE2F20" w14:textId="77777777" w:rsidR="00B248E0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Албан үүргээ гүйцэтгэж байгаатай нь холбогдуулан хүчирхийлэл, заналхийлэх, доромжлох, гүтгэх болон бусад хууль бус үйлдэл, үйл ажиллагаанаас албан хаагчдыг хамгаалах арга хэмжээ авч хэрэгжүүлэх </w:t>
            </w:r>
          </w:p>
        </w:tc>
        <w:tc>
          <w:tcPr>
            <w:tcW w:w="1984" w:type="dxa"/>
          </w:tcPr>
          <w:p w14:paraId="4FDD35B8" w14:textId="77777777" w:rsidR="007F61F2" w:rsidRDefault="007F61F2" w:rsidP="007F61F2">
            <w:pPr>
              <w:pStyle w:val="ListParagraph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1AD0EE" w14:textId="4066D5F8" w:rsidR="007F61F2" w:rsidRDefault="00B248E0" w:rsidP="007F61F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Зохион байгуулсан арга хэмжээ </w:t>
            </w:r>
          </w:p>
          <w:p w14:paraId="442B6562" w14:textId="77777777" w:rsidR="007F61F2" w:rsidRPr="007F61F2" w:rsidRDefault="007F61F2" w:rsidP="007F61F2">
            <w:pPr>
              <w:pStyle w:val="ListParagraph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9298D3" w14:textId="77777777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Гарсан зөрчил </w:t>
            </w:r>
          </w:p>
        </w:tc>
        <w:tc>
          <w:tcPr>
            <w:tcW w:w="4820" w:type="dxa"/>
            <w:vAlign w:val="center"/>
          </w:tcPr>
          <w:p w14:paraId="15FDAE2C" w14:textId="076DF8A6" w:rsidR="00B248E0" w:rsidRPr="000A259C" w:rsidRDefault="00825384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Байхгүй ээ</w:t>
            </w:r>
          </w:p>
        </w:tc>
        <w:tc>
          <w:tcPr>
            <w:tcW w:w="1701" w:type="dxa"/>
            <w:vAlign w:val="center"/>
          </w:tcPr>
          <w:p w14:paraId="400F8774" w14:textId="199BCF3E" w:rsidR="00B248E0" w:rsidRPr="000A259C" w:rsidRDefault="00E46B17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ҮБ</w:t>
            </w:r>
          </w:p>
        </w:tc>
      </w:tr>
      <w:tr w:rsidR="00B248E0" w:rsidRPr="000A259C" w14:paraId="3960DFAA" w14:textId="77777777" w:rsidTr="009F55C9">
        <w:trPr>
          <w:trHeight w:val="827"/>
        </w:trPr>
        <w:tc>
          <w:tcPr>
            <w:tcW w:w="567" w:type="dxa"/>
            <w:vMerge/>
            <w:shd w:val="clear" w:color="auto" w:fill="auto"/>
            <w:vAlign w:val="center"/>
          </w:tcPr>
          <w:p w14:paraId="6FA067C6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77BA0320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616C78E" w14:textId="77777777" w:rsidR="00B248E0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Албан хаагчдад хоол унааны нэмэгдэл олгох</w:t>
            </w:r>
          </w:p>
        </w:tc>
        <w:tc>
          <w:tcPr>
            <w:tcW w:w="1984" w:type="dxa"/>
          </w:tcPr>
          <w:p w14:paraId="22F25FD7" w14:textId="77777777" w:rsidR="00B248E0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Олгосон дүн</w:t>
            </w:r>
          </w:p>
        </w:tc>
        <w:tc>
          <w:tcPr>
            <w:tcW w:w="4820" w:type="dxa"/>
            <w:vAlign w:val="center"/>
          </w:tcPr>
          <w:p w14:paraId="475378FF" w14:textId="1C344718" w:rsidR="00B248E0" w:rsidRDefault="00B248E0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55A9D3" w14:textId="4900A905" w:rsidR="00B248E0" w:rsidRDefault="00E46B17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ҮБ</w:t>
            </w:r>
          </w:p>
        </w:tc>
      </w:tr>
      <w:tr w:rsidR="00F94C22" w:rsidRPr="000A259C" w14:paraId="2E6928ED" w14:textId="77777777" w:rsidTr="009F55C9">
        <w:trPr>
          <w:trHeight w:val="7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A09C530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  <w:r w:rsidRPr="000A259C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63DEAA10" w14:textId="77777777" w:rsidR="00F94C22" w:rsidRPr="000A259C" w:rsidRDefault="00F94C22" w:rsidP="009868C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Албан хаагчдын үйл ажиллагааны үр дүнгээс 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шалтгаалан боловсон хүчнийг мэргэшүүлэх, боловсролыг дээшлүүлэх, урамшуулах</w:t>
            </w:r>
          </w:p>
        </w:tc>
        <w:tc>
          <w:tcPr>
            <w:tcW w:w="3119" w:type="dxa"/>
            <w:vAlign w:val="center"/>
          </w:tcPr>
          <w:p w14:paraId="702F09BE" w14:textId="77777777" w:rsidR="00F94C22" w:rsidRPr="00825384" w:rsidRDefault="00F94C22" w:rsidP="00825384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5384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Гадаад, дотоодын сургалт, зорилтот арга хэмжээнд хамруулах</w:t>
            </w:r>
          </w:p>
        </w:tc>
        <w:tc>
          <w:tcPr>
            <w:tcW w:w="1984" w:type="dxa"/>
          </w:tcPr>
          <w:p w14:paraId="5795A75F" w14:textId="77777777" w:rsidR="00B248E0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Гадаад, дотоод сургалт</w:t>
            </w:r>
            <w:r w:rsidR="00B248E0">
              <w:rPr>
                <w:rFonts w:ascii="Arial" w:hAnsi="Arial" w:cs="Arial"/>
                <w:color w:val="auto"/>
                <w:sz w:val="22"/>
                <w:szCs w:val="22"/>
              </w:rPr>
              <w:t xml:space="preserve">ын тоо </w:t>
            </w:r>
          </w:p>
          <w:p w14:paraId="2342D057" w14:textId="77777777" w:rsidR="00B248E0" w:rsidRDefault="00B248E0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Туршлага солилцох арга хэмжээ</w:t>
            </w:r>
          </w:p>
          <w:p w14:paraId="553F5180" w14:textId="77777777" w:rsidR="00B248E0" w:rsidRDefault="00B248E0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Мэргэшүүлэх сургалт</w:t>
            </w:r>
          </w:p>
          <w:p w14:paraId="792688AB" w14:textId="77777777" w:rsidR="00F94C22" w:rsidRDefault="00B248E0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Х</w:t>
            </w:r>
            <w:r w:rsidR="00F94C22" w:rsidRPr="000A259C">
              <w:rPr>
                <w:rFonts w:ascii="Arial" w:hAnsi="Arial" w:cs="Arial"/>
                <w:color w:val="auto"/>
                <w:sz w:val="22"/>
                <w:szCs w:val="22"/>
              </w:rPr>
              <w:t>амрагдсан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албан хаагчийн</w:t>
            </w:r>
            <w:r w:rsidR="00F94C22"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 тоо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/эрэгтэй, эмэгтэй/</w:t>
            </w:r>
          </w:p>
          <w:p w14:paraId="5655FAE9" w14:textId="77777777" w:rsidR="00B248E0" w:rsidRPr="000A259C" w:rsidRDefault="00B248E0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Зарцуулсан зардал</w:t>
            </w:r>
          </w:p>
        </w:tc>
        <w:tc>
          <w:tcPr>
            <w:tcW w:w="4820" w:type="dxa"/>
            <w:vAlign w:val="center"/>
          </w:tcPr>
          <w:p w14:paraId="419FAEC2" w14:textId="6FC01DF8" w:rsidR="00941B6B" w:rsidRPr="00941B6B" w:rsidRDefault="00941B6B" w:rsidP="009F046F">
            <w:pPr>
              <w:jc w:val="both"/>
              <w:rPr>
                <w:rFonts w:ascii="Arial" w:eastAsia="Arial MTT" w:hAnsi="Arial" w:cs="Arial"/>
              </w:rPr>
            </w:pPr>
            <w:r>
              <w:rPr>
                <w:rFonts w:ascii="Arial" w:eastAsia="Arial MTT" w:hAnsi="Arial" w:cs="Arial"/>
              </w:rPr>
              <w:lastRenderedPageBreak/>
              <w:t>БЕГ-аас зохион байгуулж буй Удирдах ажилтны манлайлал сургалтанд дарга ахлах мэргэжилтнүүд хамрагдаж байна.</w:t>
            </w:r>
          </w:p>
          <w:p w14:paraId="26002491" w14:textId="77777777" w:rsidR="00941B6B" w:rsidRDefault="00941B6B" w:rsidP="009F046F">
            <w:pPr>
              <w:jc w:val="both"/>
              <w:rPr>
                <w:rFonts w:ascii="Arial" w:eastAsia="Arial MTT" w:hAnsi="Arial" w:cs="Arial"/>
              </w:rPr>
            </w:pPr>
          </w:p>
          <w:p w14:paraId="3E6B8154" w14:textId="5FF5BEEA" w:rsidR="00941B6B" w:rsidRDefault="00941B6B" w:rsidP="009F046F">
            <w:pPr>
              <w:jc w:val="both"/>
              <w:rPr>
                <w:rFonts w:ascii="Arial" w:eastAsia="Arial MTT" w:hAnsi="Arial" w:cs="Arial"/>
              </w:rPr>
            </w:pPr>
            <w:r>
              <w:rPr>
                <w:rFonts w:ascii="Arial" w:eastAsia="Arial MTT" w:hAnsi="Arial" w:cs="Arial"/>
              </w:rPr>
              <w:lastRenderedPageBreak/>
              <w:t>Явцын үнэлгээ сэдэвт сургалтанд -1, Хичээлээс гадуурх сургалтын үйл ажиллагаа-1, СӨБ-ын хөгжлийн үнэлгээний сургалт-1, орон нутгийн төвлөрсөн сургалтанд 2 удаа -1 мэргэжилтэн нийт төвлөрсөн сургалтанд 3 мэргэжилтэн хамрагдсан.</w:t>
            </w:r>
          </w:p>
          <w:p w14:paraId="3B87A0F9" w14:textId="30326906" w:rsidR="00F94C22" w:rsidRPr="00941B6B" w:rsidRDefault="00941B6B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 MTT" w:hAnsi="Arial" w:cs="Arial"/>
              </w:rPr>
              <w:t xml:space="preserve">Орон нутгийн </w:t>
            </w:r>
            <w:r>
              <w:rPr>
                <w:rFonts w:ascii="Arial" w:eastAsia="Arial MTT" w:hAnsi="Arial" w:cs="Arial"/>
                <w:lang w:val="en-US"/>
              </w:rPr>
              <w:t>“</w:t>
            </w:r>
            <w:r>
              <w:rPr>
                <w:rFonts w:ascii="Arial" w:eastAsia="Arial MTT" w:hAnsi="Arial" w:cs="Arial"/>
              </w:rPr>
              <w:t>Нэг өрх нэг ажлын байр</w:t>
            </w:r>
            <w:r>
              <w:rPr>
                <w:rFonts w:ascii="Arial" w:eastAsia="Arial MTT" w:hAnsi="Arial" w:cs="Arial"/>
                <w:lang w:val="en-US"/>
              </w:rPr>
              <w:t>”</w:t>
            </w:r>
            <w:r>
              <w:rPr>
                <w:rFonts w:ascii="Arial" w:eastAsia="Arial MTT" w:hAnsi="Arial" w:cs="Arial"/>
              </w:rPr>
              <w:t xml:space="preserve"> сэдэвт сургалтанд-1, ХШҮ хэлтсийн тайлан мэдээ гаргах сургалтанд 2 хүн хоёо удаа хамрагдсан</w:t>
            </w:r>
            <w:r w:rsidRPr="00941B6B">
              <w:rPr>
                <w:rFonts w:ascii="Arial" w:eastAsia="Arial MTT" w:hAnsi="Arial" w:cs="Arial"/>
              </w:rPr>
              <w:t>.</w:t>
            </w:r>
          </w:p>
        </w:tc>
        <w:tc>
          <w:tcPr>
            <w:tcW w:w="1701" w:type="dxa"/>
            <w:vAlign w:val="center"/>
          </w:tcPr>
          <w:p w14:paraId="5D37529D" w14:textId="71A9FC29" w:rsidR="00F94C22" w:rsidRPr="000A259C" w:rsidRDefault="00941B6B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100 хувь</w:t>
            </w:r>
          </w:p>
        </w:tc>
      </w:tr>
      <w:tr w:rsidR="00F94C22" w:rsidRPr="000A259C" w14:paraId="04403F6F" w14:textId="77777777" w:rsidTr="009F55C9">
        <w:trPr>
          <w:trHeight w:val="704"/>
        </w:trPr>
        <w:tc>
          <w:tcPr>
            <w:tcW w:w="567" w:type="dxa"/>
            <w:vMerge/>
            <w:shd w:val="clear" w:color="auto" w:fill="auto"/>
            <w:vAlign w:val="center"/>
          </w:tcPr>
          <w:p w14:paraId="1353E86A" w14:textId="3D4D3F7E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507D598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899ECB3" w14:textId="77777777" w:rsidR="00F94C22" w:rsidRPr="000A259C" w:rsidRDefault="00F94C22" w:rsidP="000A259C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Байгууллагын дотоод сургалтын үр дүнг сайжруулах, үр дүнг тооцож хэвшүүлэх</w:t>
            </w:r>
          </w:p>
        </w:tc>
        <w:tc>
          <w:tcPr>
            <w:tcW w:w="1984" w:type="dxa"/>
          </w:tcPr>
          <w:p w14:paraId="741A8FFA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Дотоод сургалтын тоо</w:t>
            </w:r>
          </w:p>
          <w:p w14:paraId="3A125AD0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Сорил, тэмцээн уралдаан, кейс, сургалтын материалын тоо</w:t>
            </w:r>
          </w:p>
          <w:p w14:paraId="6D32B41A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Хамрагдсан албан хаагчийн тоо</w:t>
            </w:r>
          </w:p>
        </w:tc>
        <w:tc>
          <w:tcPr>
            <w:tcW w:w="4820" w:type="dxa"/>
            <w:vAlign w:val="center"/>
          </w:tcPr>
          <w:p w14:paraId="72FF7713" w14:textId="77777777" w:rsidR="00F94C22" w:rsidRDefault="00941B6B" w:rsidP="009F046F">
            <w:pPr>
              <w:jc w:val="both"/>
              <w:rPr>
                <w:rFonts w:ascii="Arial" w:eastAsia="Arial MTT" w:hAnsi="Arial" w:cs="Arial"/>
              </w:rPr>
            </w:pPr>
            <w:r w:rsidRPr="00941B6B">
              <w:rPr>
                <w:rFonts w:ascii="Arial" w:eastAsia="Arial MTT" w:hAnsi="Arial" w:cs="Arial"/>
              </w:rPr>
              <w:t>2022 оны Байгууллагын гүйцэтгэлийн төлөвлөгөө боловсруулах, мэргэжилтнүүд гүйцэтгэлийн төлөвлөгөө боловсруулах арга аргачлал, тайлан бичих, ажлын байрны сургалт, зөвлөмжийг 3 удаа зохион байгуулсан</w:t>
            </w:r>
            <w:r>
              <w:rPr>
                <w:rFonts w:ascii="Arial" w:eastAsia="Arial MTT" w:hAnsi="Arial" w:cs="Arial"/>
              </w:rPr>
              <w:t>.</w:t>
            </w:r>
          </w:p>
          <w:p w14:paraId="4D3441C8" w14:textId="5186E235" w:rsidR="00941B6B" w:rsidRPr="000A259C" w:rsidRDefault="00941B6B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 MTT" w:hAnsi="Arial" w:cs="Arial"/>
              </w:rPr>
              <w:t>Хамрагдсан мэргэжилтний тоо- 5</w:t>
            </w:r>
          </w:p>
        </w:tc>
        <w:tc>
          <w:tcPr>
            <w:tcW w:w="1701" w:type="dxa"/>
            <w:vAlign w:val="center"/>
          </w:tcPr>
          <w:p w14:paraId="68CC64B4" w14:textId="35F054E6" w:rsidR="00F94C22" w:rsidRPr="000A259C" w:rsidRDefault="00941B6B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100 хувь</w:t>
            </w:r>
          </w:p>
        </w:tc>
      </w:tr>
      <w:tr w:rsidR="00F94C22" w:rsidRPr="000A259C" w14:paraId="51CA895B" w14:textId="77777777" w:rsidTr="009F55C9">
        <w:trPr>
          <w:trHeight w:val="80"/>
        </w:trPr>
        <w:tc>
          <w:tcPr>
            <w:tcW w:w="567" w:type="dxa"/>
            <w:vMerge/>
            <w:shd w:val="clear" w:color="auto" w:fill="auto"/>
            <w:vAlign w:val="center"/>
          </w:tcPr>
          <w:p w14:paraId="2FCE4A56" w14:textId="4D8806FE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180683E3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CFE493F" w14:textId="77777777" w:rsidR="00F94C22" w:rsidRPr="000A259C" w:rsidRDefault="00F94C22" w:rsidP="004D118E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Албан хаагчийн цалин, зэрэг дэвийн нэмэгдэ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л, бусад хуульд заасан нэмэгдлийг Төрийн албаны хууль, холбогдох журам, шийдвэрийн дагуу 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олгох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/Ур чадвар, зэрэг дэв, Төрийн алба хаасан хугцааны нэмэгдэл, хоол, унаа болон бусад /</w:t>
            </w:r>
          </w:p>
        </w:tc>
        <w:tc>
          <w:tcPr>
            <w:tcW w:w="1984" w:type="dxa"/>
          </w:tcPr>
          <w:p w14:paraId="524CCF0D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Холбогдох журмын хэрэгжилт</w:t>
            </w:r>
          </w:p>
          <w:p w14:paraId="67B00567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Хамрагдсан албан хаагчийн тоо</w:t>
            </w:r>
          </w:p>
          <w:p w14:paraId="66CC3EE5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Олгосон дүн</w:t>
            </w:r>
          </w:p>
        </w:tc>
        <w:tc>
          <w:tcPr>
            <w:tcW w:w="4820" w:type="dxa"/>
            <w:vAlign w:val="center"/>
          </w:tcPr>
          <w:p w14:paraId="41DFC766" w14:textId="77777777" w:rsidR="00F94C22" w:rsidRDefault="009F046F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1улиралд 2 мэргэжилтэн, 2-р улиралд 5 мэргэжилтэн нйт 11,8 сая төгрөгний урамшуулал олгосон.</w:t>
            </w:r>
          </w:p>
          <w:p w14:paraId="05E44EDA" w14:textId="77777777" w:rsidR="009F046F" w:rsidRDefault="009F046F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1-9 сард байгууллагын 5-8 албан хаагчдад сар бүр хоол унааны зардалд нийт 7,1 сая төгрөг цалин сан дээр нэмэлт олгосон.</w:t>
            </w:r>
          </w:p>
          <w:p w14:paraId="4495C868" w14:textId="15343B2A" w:rsidR="009F046F" w:rsidRPr="000A259C" w:rsidRDefault="009F046F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Төрийн захиргааны зэрэг дэвийн урамшуулал, дарга ,2 мэргэжилтэн нийт 3 албан хаагч 4,5 сая төгрөг олгосон.</w:t>
            </w:r>
          </w:p>
        </w:tc>
        <w:tc>
          <w:tcPr>
            <w:tcW w:w="1701" w:type="dxa"/>
            <w:vAlign w:val="center"/>
          </w:tcPr>
          <w:p w14:paraId="6E01B004" w14:textId="65D4F60E" w:rsidR="00F94C22" w:rsidRPr="000A259C" w:rsidRDefault="00941B6B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хувь</w:t>
            </w:r>
          </w:p>
        </w:tc>
      </w:tr>
      <w:tr w:rsidR="00F94C22" w:rsidRPr="000A259C" w14:paraId="5574B341" w14:textId="77777777" w:rsidTr="009F55C9">
        <w:trPr>
          <w:trHeight w:val="132"/>
        </w:trPr>
        <w:tc>
          <w:tcPr>
            <w:tcW w:w="567" w:type="dxa"/>
            <w:vMerge/>
            <w:shd w:val="clear" w:color="auto" w:fill="auto"/>
            <w:vAlign w:val="center"/>
          </w:tcPr>
          <w:p w14:paraId="6204444B" w14:textId="22B1BECA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8BCE216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13A54F6" w14:textId="77777777" w:rsidR="00F94C22" w:rsidRPr="000A259C" w:rsidRDefault="00F94C22" w:rsidP="000A259C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Салбарын болон аймгийн хөгжилд бодит дэмжлэг болохуйц санаачлага, амжилтыг үнэлж аймгийн шагналд тодорхойлох, алдаршуулах, 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төрийн дээд шагналд уламжлах</w:t>
            </w:r>
          </w:p>
        </w:tc>
        <w:tc>
          <w:tcPr>
            <w:tcW w:w="1984" w:type="dxa"/>
          </w:tcPr>
          <w:p w14:paraId="15DA3B95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Шагнагдсан албан хаагчийн тоо</w:t>
            </w:r>
          </w:p>
          <w:p w14:paraId="702C9147" w14:textId="77777777" w:rsidR="00F94C22" w:rsidRPr="000A259C" w:rsidRDefault="00F94C22" w:rsidP="000A259C">
            <w:pPr>
              <w:pStyle w:val="ListParagraph"/>
              <w:ind w:left="17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78CE3BF0" w14:textId="2D6D8B88" w:rsidR="00F94C22" w:rsidRPr="000A259C" w:rsidRDefault="00C075DB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Шагнал авсан албан хаагч байхгүй </w:t>
            </w:r>
          </w:p>
        </w:tc>
        <w:tc>
          <w:tcPr>
            <w:tcW w:w="1701" w:type="dxa"/>
            <w:vAlign w:val="center"/>
          </w:tcPr>
          <w:p w14:paraId="5F9AECA1" w14:textId="3045EE77" w:rsidR="00F94C22" w:rsidRPr="000A259C" w:rsidRDefault="00F94C22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22" w:rsidRPr="000A259C" w14:paraId="3EC57C5A" w14:textId="77777777" w:rsidTr="009F55C9">
        <w:trPr>
          <w:trHeight w:val="132"/>
        </w:trPr>
        <w:tc>
          <w:tcPr>
            <w:tcW w:w="567" w:type="dxa"/>
            <w:vMerge/>
            <w:shd w:val="clear" w:color="auto" w:fill="auto"/>
            <w:vAlign w:val="center"/>
          </w:tcPr>
          <w:p w14:paraId="790DAB7D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1C78C350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FE992ED" w14:textId="77777777" w:rsidR="00F94C22" w:rsidRPr="000A259C" w:rsidRDefault="00F94C22" w:rsidP="004D118E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Төрийн албан хаагчийг холбогдох журмын дагуу үнэлж, дүгнэн хууль, журмын дагуу зохих нэмэгдэл, урамшуулал олгох </w:t>
            </w:r>
          </w:p>
        </w:tc>
        <w:tc>
          <w:tcPr>
            <w:tcW w:w="1984" w:type="dxa"/>
          </w:tcPr>
          <w:p w14:paraId="1EB67726" w14:textId="77777777" w:rsidR="00F94C22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Сар, улирал, хагас бүтэн жилээр үнэлсэн байх </w:t>
            </w:r>
          </w:p>
          <w:p w14:paraId="5905B99B" w14:textId="77777777" w:rsidR="00F94C22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Нэмэгдэл олгосон байх </w:t>
            </w:r>
          </w:p>
          <w:p w14:paraId="4BAE501E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Олгосон дүн</w:t>
            </w:r>
          </w:p>
        </w:tc>
        <w:tc>
          <w:tcPr>
            <w:tcW w:w="4820" w:type="dxa"/>
            <w:vAlign w:val="center"/>
          </w:tcPr>
          <w:p w14:paraId="79445C72" w14:textId="136F503F" w:rsidR="00F94C22" w:rsidRPr="000A259C" w:rsidRDefault="00F94C22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9B818A" w14:textId="1D990C08" w:rsidR="00F94C22" w:rsidRPr="000A259C" w:rsidRDefault="00F94C22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22" w:rsidRPr="000A259C" w14:paraId="3EC8AE96" w14:textId="77777777" w:rsidTr="009F55C9">
        <w:trPr>
          <w:trHeight w:val="140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9404DC8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</w:tcPr>
          <w:p w14:paraId="72F4B743" w14:textId="77777777" w:rsidR="00F94C22" w:rsidRPr="000A259C" w:rsidRDefault="00F94C22" w:rsidP="00F94C2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Төрийн албанд тогтвортой, өндөр үр бүтээмжтэй, идэвхи санаачлагатай ажиллах нөхцөл бүрдүүлэх, албан хаагчдад тусламж дэмжлэг үзүүлэх</w:t>
            </w:r>
          </w:p>
        </w:tc>
        <w:tc>
          <w:tcPr>
            <w:tcW w:w="3119" w:type="dxa"/>
          </w:tcPr>
          <w:p w14:paraId="31277BBA" w14:textId="77777777" w:rsidR="00F94C22" w:rsidRPr="000A259C" w:rsidRDefault="00F94C22" w:rsidP="000A259C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Албан хаагчдад хууль журмын дагуу болон ар гэрт гачигдал, тэмдэглэлт үйл явдал тохиолдсон үед байгууллагын дотоод журамд заасны дагуу тусламж, тэтгэмж үзүүлэх</w:t>
            </w:r>
          </w:p>
        </w:tc>
        <w:tc>
          <w:tcPr>
            <w:tcW w:w="1984" w:type="dxa"/>
          </w:tcPr>
          <w:p w14:paraId="52C2681C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Дэмжлэг, тусламж авсан албан хаагчийн тоо</w:t>
            </w:r>
          </w:p>
          <w:p w14:paraId="0720D656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Дэмжлэг, тусламж олгосон дүн</w:t>
            </w:r>
          </w:p>
        </w:tc>
        <w:tc>
          <w:tcPr>
            <w:tcW w:w="4820" w:type="dxa"/>
          </w:tcPr>
          <w:p w14:paraId="21E17904" w14:textId="77777777" w:rsidR="00F94C22" w:rsidRDefault="00F94C22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1CB64C1" w14:textId="0CDA0C19" w:rsidR="00825384" w:rsidRPr="000A259C" w:rsidRDefault="00825384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Хүмүүнлэгийн ухааны мэргэжилтэн Б.Пүрэвцэцэгт ар гэрийн гачигдалд 350 мянган төгрөг олгосон.</w:t>
            </w:r>
          </w:p>
        </w:tc>
        <w:tc>
          <w:tcPr>
            <w:tcW w:w="1701" w:type="dxa"/>
          </w:tcPr>
          <w:p w14:paraId="32B70ECF" w14:textId="77777777" w:rsidR="00F94C22" w:rsidRDefault="00F94C22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82A6DF1" w14:textId="33BFF2DE" w:rsidR="00941B6B" w:rsidRPr="000A259C" w:rsidRDefault="00941B6B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100 хувь</w:t>
            </w:r>
          </w:p>
        </w:tc>
      </w:tr>
      <w:tr w:rsidR="00F94C22" w:rsidRPr="000A259C" w14:paraId="53A48B35" w14:textId="77777777" w:rsidTr="009F55C9">
        <w:trPr>
          <w:trHeight w:val="699"/>
        </w:trPr>
        <w:tc>
          <w:tcPr>
            <w:tcW w:w="567" w:type="dxa"/>
            <w:vMerge/>
            <w:shd w:val="clear" w:color="auto" w:fill="auto"/>
            <w:vAlign w:val="center"/>
          </w:tcPr>
          <w:p w14:paraId="33DE89E2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B5C7153" w14:textId="77777777" w:rsidR="00F94C22" w:rsidRPr="000A259C" w:rsidRDefault="00F94C22" w:rsidP="00284D8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4746F45" w14:textId="77777777" w:rsidR="00F94C22" w:rsidRPr="000A259C" w:rsidRDefault="00F94C22" w:rsidP="000A259C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Албан хаагчдын хүүхдийн төрсөн өдрөөр 1 өдрийн цалинтай чөлөө олгох </w:t>
            </w:r>
          </w:p>
        </w:tc>
        <w:tc>
          <w:tcPr>
            <w:tcW w:w="1984" w:type="dxa"/>
          </w:tcPr>
          <w:p w14:paraId="21DD761F" w14:textId="77777777" w:rsidR="00F94C22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Хамрагдсан байдал</w:t>
            </w:r>
          </w:p>
          <w:p w14:paraId="480944C0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Дотоод журам өөрчлөлт оруулах</w:t>
            </w:r>
          </w:p>
        </w:tc>
        <w:tc>
          <w:tcPr>
            <w:tcW w:w="4820" w:type="dxa"/>
          </w:tcPr>
          <w:p w14:paraId="240EDC32" w14:textId="77777777" w:rsidR="00F94C22" w:rsidRDefault="00F94C22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69F4A26" w14:textId="61B49640" w:rsidR="00825384" w:rsidRPr="000A259C" w:rsidRDefault="00825384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Нийт давхардсан тоогоор 4 мэргэжилтэн 9 өдрийн цалинтай чөлөө олгосон.</w:t>
            </w:r>
          </w:p>
        </w:tc>
        <w:tc>
          <w:tcPr>
            <w:tcW w:w="1701" w:type="dxa"/>
          </w:tcPr>
          <w:p w14:paraId="331D5E29" w14:textId="77777777" w:rsidR="00F94C22" w:rsidRDefault="00F94C22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7EC69D2" w14:textId="08B21407" w:rsidR="00941B6B" w:rsidRPr="000A259C" w:rsidRDefault="00941B6B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100хувь</w:t>
            </w:r>
          </w:p>
        </w:tc>
      </w:tr>
      <w:tr w:rsidR="009F046F" w:rsidRPr="000A259C" w14:paraId="066D32AB" w14:textId="77777777" w:rsidTr="00966D22">
        <w:trPr>
          <w:trHeight w:val="2024"/>
        </w:trPr>
        <w:tc>
          <w:tcPr>
            <w:tcW w:w="567" w:type="dxa"/>
            <w:vMerge/>
            <w:shd w:val="clear" w:color="auto" w:fill="auto"/>
            <w:vAlign w:val="center"/>
          </w:tcPr>
          <w:p w14:paraId="6A7D5C00" w14:textId="77777777" w:rsidR="009F046F" w:rsidRPr="000A259C" w:rsidRDefault="009F046F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63F4D7B" w14:textId="77777777" w:rsidR="009F046F" w:rsidRPr="000A259C" w:rsidRDefault="009F046F" w:rsidP="00284D8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58C4D97" w14:textId="77777777" w:rsidR="009F046F" w:rsidRPr="000A259C" w:rsidRDefault="009F046F" w:rsidP="000A259C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Хамт олонч уур амьсгал бүрдүүлэх, идэвхитэй хөдөлгөөн, чөлөөт цагийг зөв боловсон өнгөрүүлэх аялал, спорт, уралдаан тэмцээн бусад арга хэмжээ зохион байгуулах</w:t>
            </w:r>
          </w:p>
        </w:tc>
        <w:tc>
          <w:tcPr>
            <w:tcW w:w="1984" w:type="dxa"/>
          </w:tcPr>
          <w:p w14:paraId="12894E88" w14:textId="77777777" w:rsidR="009F046F" w:rsidRPr="000A259C" w:rsidRDefault="009F046F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Зохион байгуулсан арга хэмжээ</w:t>
            </w:r>
          </w:p>
          <w:p w14:paraId="3896857B" w14:textId="77777777" w:rsidR="009F046F" w:rsidRPr="000A259C" w:rsidRDefault="009F046F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Хамр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а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г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дсан албан хаагч</w:t>
            </w:r>
          </w:p>
          <w:p w14:paraId="018BA3DE" w14:textId="77777777" w:rsidR="009F046F" w:rsidRPr="000A259C" w:rsidRDefault="009F046F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Зарцуулсан зардал</w:t>
            </w:r>
          </w:p>
        </w:tc>
        <w:tc>
          <w:tcPr>
            <w:tcW w:w="4820" w:type="dxa"/>
          </w:tcPr>
          <w:p w14:paraId="67F5014B" w14:textId="77777777" w:rsidR="009F046F" w:rsidRDefault="009F046F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2DF09F2" w14:textId="77777777" w:rsidR="009F046F" w:rsidRDefault="009F046F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З дахь өдөр бүрийн 19 цагт спорт зааланд гар бөмбөгийн бэлтгэл сургал хийдэг.</w:t>
            </w:r>
          </w:p>
          <w:p w14:paraId="16C206EB" w14:textId="137E515B" w:rsidR="009F046F" w:rsidRDefault="009F046F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Илүүдэл жингүй эртэч Монгол аяны хүрээнд СӨБ –ын багш нартай явган аялал зохион байгуулсан.</w:t>
            </w:r>
          </w:p>
          <w:p w14:paraId="651A2981" w14:textId="2F1AD160" w:rsidR="009F046F" w:rsidRPr="000A259C" w:rsidRDefault="009F046F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52A419" w14:textId="77777777" w:rsidR="009F046F" w:rsidRDefault="009F046F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7B71A00" w14:textId="036E220F" w:rsidR="009F046F" w:rsidRPr="000A259C" w:rsidRDefault="009F046F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70 хувь</w:t>
            </w:r>
          </w:p>
        </w:tc>
      </w:tr>
      <w:tr w:rsidR="00112C04" w:rsidRPr="000A259C" w14:paraId="566BF0A8" w14:textId="77777777" w:rsidTr="009F55C9">
        <w:trPr>
          <w:trHeight w:val="169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3BA88D5" w14:textId="77777777" w:rsidR="00112C04" w:rsidRPr="000A259C" w:rsidRDefault="00112C04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bCs/>
                <w:color w:val="auto"/>
                <w:sz w:val="22"/>
                <w:szCs w:val="22"/>
              </w:rPr>
              <w:t>4</w:t>
            </w:r>
          </w:p>
          <w:p w14:paraId="261FFDB7" w14:textId="77777777" w:rsidR="00112C04" w:rsidRPr="000A259C" w:rsidRDefault="00112C04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4552102" w14:textId="77777777" w:rsidR="00112C04" w:rsidRPr="000A259C" w:rsidRDefault="00112C04" w:rsidP="009868C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 xml:space="preserve">Ажилтан албан хаагчдаа урьдчилан сэргийлэх, эрт илрүүлгийн үзлэгт хамруулж, </w:t>
            </w:r>
            <w:r w:rsidRPr="000A259C">
              <w:rPr>
                <w:rFonts w:ascii="Arial" w:hAnsi="Arial" w:cs="Arial"/>
                <w:sz w:val="22"/>
                <w:szCs w:val="22"/>
              </w:rPr>
              <w:lastRenderedPageBreak/>
              <w:t>эрүүл мэндийн боловсрол олгох сургалтанд хамрагдахад дэмжлэг үзүүлэх.</w:t>
            </w:r>
          </w:p>
        </w:tc>
        <w:tc>
          <w:tcPr>
            <w:tcW w:w="3119" w:type="dxa"/>
            <w:vAlign w:val="center"/>
          </w:tcPr>
          <w:p w14:paraId="40E0272A" w14:textId="77777777" w:rsidR="00112C04" w:rsidRPr="000A259C" w:rsidRDefault="00112C04" w:rsidP="00112C04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lastRenderedPageBreak/>
              <w:t xml:space="preserve">Ажилтан, албан хаагчдыг артерийн </w:t>
            </w:r>
            <w:r>
              <w:rPr>
                <w:rFonts w:ascii="Arial" w:hAnsi="Arial" w:cs="Arial"/>
                <w:sz w:val="22"/>
                <w:szCs w:val="22"/>
              </w:rPr>
              <w:t>даралт</w:t>
            </w:r>
            <w:r w:rsidRPr="000A259C">
              <w:rPr>
                <w:rFonts w:ascii="Arial" w:hAnsi="Arial" w:cs="Arial"/>
                <w:sz w:val="22"/>
                <w:szCs w:val="22"/>
              </w:rPr>
              <w:t>, чихрийн шижин, элэгний хавдар илрүүлэх үзлэгт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A259C">
              <w:rPr>
                <w:rFonts w:ascii="Arial" w:hAnsi="Arial" w:cs="Arial"/>
                <w:sz w:val="22"/>
                <w:szCs w:val="22"/>
              </w:rPr>
              <w:t xml:space="preserve"> 30-аас дээш настай эмэгтэй ажилтан, албан хаагчдын хөх, умайн хүзүүний хавдар илрүүлэх</w:t>
            </w:r>
            <w:r>
              <w:rPr>
                <w:rFonts w:ascii="Arial" w:hAnsi="Arial" w:cs="Arial"/>
                <w:sz w:val="22"/>
                <w:szCs w:val="22"/>
              </w:rPr>
              <w:t>, бусад</w:t>
            </w:r>
            <w:r w:rsidRPr="000A259C">
              <w:rPr>
                <w:rFonts w:ascii="Arial" w:hAnsi="Arial" w:cs="Arial"/>
                <w:sz w:val="22"/>
                <w:szCs w:val="22"/>
              </w:rPr>
              <w:t xml:space="preserve"> үзлэгт жилд 1 удаа</w:t>
            </w:r>
            <w:r>
              <w:rPr>
                <w:rFonts w:ascii="Arial" w:hAnsi="Arial" w:cs="Arial"/>
                <w:sz w:val="22"/>
                <w:szCs w:val="22"/>
              </w:rPr>
              <w:t xml:space="preserve"> тус тус хамруулах</w:t>
            </w:r>
          </w:p>
        </w:tc>
        <w:tc>
          <w:tcPr>
            <w:tcW w:w="1984" w:type="dxa"/>
          </w:tcPr>
          <w:p w14:paraId="724B3D23" w14:textId="77777777" w:rsidR="00112C04" w:rsidRPr="000A259C" w:rsidRDefault="00112C04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Эмнэлэгийн үзлэг оношлогоонд хамрагдсан байдал</w:t>
            </w:r>
          </w:p>
        </w:tc>
        <w:tc>
          <w:tcPr>
            <w:tcW w:w="4820" w:type="dxa"/>
            <w:vAlign w:val="center"/>
          </w:tcPr>
          <w:p w14:paraId="4B756179" w14:textId="782354B7" w:rsidR="00112C04" w:rsidRPr="000A259C" w:rsidRDefault="00C075DB" w:rsidP="009F046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45 наснаас доош насны иргэдийн үзлэгт 3 ажилтан хамрагдсан.</w:t>
            </w:r>
          </w:p>
        </w:tc>
        <w:tc>
          <w:tcPr>
            <w:tcW w:w="1701" w:type="dxa"/>
            <w:vAlign w:val="center"/>
          </w:tcPr>
          <w:p w14:paraId="71293F3D" w14:textId="3981A98F" w:rsidR="00112C04" w:rsidRPr="000A259C" w:rsidRDefault="00941B6B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50хувь</w:t>
            </w:r>
          </w:p>
        </w:tc>
      </w:tr>
      <w:tr w:rsidR="0010020C" w:rsidRPr="000A259C" w14:paraId="1FD5210B" w14:textId="77777777" w:rsidTr="009F55C9">
        <w:trPr>
          <w:trHeight w:val="936"/>
        </w:trPr>
        <w:tc>
          <w:tcPr>
            <w:tcW w:w="567" w:type="dxa"/>
            <w:vMerge/>
            <w:shd w:val="clear" w:color="auto" w:fill="auto"/>
            <w:vAlign w:val="center"/>
          </w:tcPr>
          <w:p w14:paraId="05FC53A6" w14:textId="77777777" w:rsidR="0010020C" w:rsidRPr="000A259C" w:rsidRDefault="0010020C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3C21A906" w14:textId="77777777" w:rsidR="0010020C" w:rsidRPr="000A259C" w:rsidRDefault="0010020C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25E1AFA" w14:textId="77777777" w:rsidR="0010020C" w:rsidRPr="000A259C" w:rsidRDefault="0010020C" w:rsidP="0010020C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Албан хаагчдыг урьдчилан сэргийлэх үзлэгт хамрагдахад шаардлагатай зардлын т</w:t>
            </w:r>
            <w:r>
              <w:rPr>
                <w:rFonts w:ascii="Arial" w:hAnsi="Arial" w:cs="Arial"/>
                <w:sz w:val="22"/>
                <w:szCs w:val="22"/>
              </w:rPr>
              <w:t>одорхой хувийг байгууллагын төс</w:t>
            </w:r>
            <w:r w:rsidRPr="000A259C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>өөс зарцуулах</w:t>
            </w:r>
          </w:p>
        </w:tc>
        <w:tc>
          <w:tcPr>
            <w:tcW w:w="1984" w:type="dxa"/>
          </w:tcPr>
          <w:p w14:paraId="1F3DD3D2" w14:textId="77777777" w:rsidR="0010020C" w:rsidRPr="006C6F81" w:rsidRDefault="0010020C" w:rsidP="006C6F81">
            <w:pPr>
              <w:pStyle w:val="ListParagraph"/>
              <w:numPr>
                <w:ilvl w:val="0"/>
                <w:numId w:val="4"/>
              </w:numPr>
              <w:ind w:left="175" w:hanging="119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C6F81">
              <w:rPr>
                <w:rFonts w:ascii="Arial" w:hAnsi="Arial" w:cs="Arial"/>
                <w:color w:val="auto"/>
                <w:sz w:val="22"/>
                <w:szCs w:val="22"/>
              </w:rPr>
              <w:t>Зарцуулсан зардал</w:t>
            </w:r>
          </w:p>
          <w:p w14:paraId="21F3E174" w14:textId="0F348904" w:rsidR="0010020C" w:rsidRPr="006C6F81" w:rsidRDefault="00C075DB" w:rsidP="006C6F81">
            <w:pPr>
              <w:pStyle w:val="ListParagraph"/>
              <w:numPr>
                <w:ilvl w:val="0"/>
                <w:numId w:val="4"/>
              </w:numPr>
              <w:ind w:left="175" w:hanging="119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2023</w:t>
            </w:r>
            <w:r w:rsidR="0010020C" w:rsidRPr="006C6F81">
              <w:rPr>
                <w:rFonts w:ascii="Arial" w:hAnsi="Arial" w:cs="Arial"/>
                <w:color w:val="auto"/>
                <w:sz w:val="22"/>
                <w:szCs w:val="22"/>
              </w:rPr>
              <w:t xml:space="preserve"> оны төсөвт тусгах санал</w:t>
            </w:r>
            <w:r w:rsidR="0010020C">
              <w:rPr>
                <w:rFonts w:ascii="Arial" w:hAnsi="Arial" w:cs="Arial"/>
                <w:color w:val="auto"/>
                <w:sz w:val="22"/>
                <w:szCs w:val="22"/>
              </w:rPr>
              <w:t xml:space="preserve"> төсвийн төсөлд тусгах</w:t>
            </w:r>
          </w:p>
          <w:p w14:paraId="241CE187" w14:textId="77777777" w:rsidR="0010020C" w:rsidRPr="000A259C" w:rsidRDefault="0010020C" w:rsidP="006C6F81">
            <w:pPr>
              <w:pStyle w:val="ListParagraph"/>
              <w:ind w:left="17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0304CF57" w14:textId="6D790BEF" w:rsidR="0010020C" w:rsidRPr="006C6F81" w:rsidRDefault="00C075DB" w:rsidP="006C6F81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2023 оны төсөвт урьдчилан сэргийлэх үзлэгт хамрагдах  төсвийн тодорхой хувийг тусгасан.</w:t>
            </w:r>
          </w:p>
        </w:tc>
        <w:tc>
          <w:tcPr>
            <w:tcW w:w="1701" w:type="dxa"/>
            <w:vAlign w:val="center"/>
          </w:tcPr>
          <w:p w14:paraId="6A92E12B" w14:textId="56AF2061" w:rsidR="00F81FC4" w:rsidRPr="000A259C" w:rsidRDefault="00E46B17" w:rsidP="00E46B1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ҮБ</w:t>
            </w:r>
          </w:p>
        </w:tc>
      </w:tr>
      <w:tr w:rsidR="0010020C" w:rsidRPr="000A259C" w14:paraId="1AFE4749" w14:textId="77777777" w:rsidTr="009F55C9">
        <w:trPr>
          <w:trHeight w:val="936"/>
        </w:trPr>
        <w:tc>
          <w:tcPr>
            <w:tcW w:w="567" w:type="dxa"/>
            <w:vMerge/>
            <w:shd w:val="clear" w:color="auto" w:fill="auto"/>
            <w:vAlign w:val="center"/>
          </w:tcPr>
          <w:p w14:paraId="4E61551F" w14:textId="77777777" w:rsidR="0010020C" w:rsidRPr="000A259C" w:rsidRDefault="0010020C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70B73F6" w14:textId="77777777" w:rsidR="0010020C" w:rsidRPr="000A259C" w:rsidRDefault="0010020C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D6C54D8" w14:textId="77777777" w:rsidR="0010020C" w:rsidRPr="000A259C" w:rsidRDefault="0010020C" w:rsidP="000A259C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Албан хаагчдыг 1-ээс доошгүй удаа эрүүл мэндийн боловсрол олгох сургалтанд  хамруулах.</w:t>
            </w:r>
          </w:p>
        </w:tc>
        <w:tc>
          <w:tcPr>
            <w:tcW w:w="1984" w:type="dxa"/>
          </w:tcPr>
          <w:p w14:paraId="1FFFD051" w14:textId="77777777" w:rsidR="0010020C" w:rsidRPr="000A259C" w:rsidRDefault="0010020C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Эрүүл мэндийн газраас 3-аас доошгүй сургалт авсан байна.</w:t>
            </w:r>
          </w:p>
        </w:tc>
        <w:tc>
          <w:tcPr>
            <w:tcW w:w="4820" w:type="dxa"/>
            <w:vAlign w:val="center"/>
          </w:tcPr>
          <w:p w14:paraId="33E771D8" w14:textId="1CF357FC" w:rsidR="0010020C" w:rsidRPr="000A259C" w:rsidRDefault="00C075DB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Эрүүл хоол зөв дадал хэвшил сургалтыг БЕГ-аас онлайнаар зохион байгуулсан. Дарга мэргэжилтнүүд хамрагдсан.</w:t>
            </w:r>
          </w:p>
        </w:tc>
        <w:tc>
          <w:tcPr>
            <w:tcW w:w="1701" w:type="dxa"/>
            <w:vAlign w:val="center"/>
          </w:tcPr>
          <w:p w14:paraId="6FDF288E" w14:textId="77777777" w:rsidR="0010020C" w:rsidRDefault="00E46B17" w:rsidP="00F700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ҮБ</w:t>
            </w:r>
          </w:p>
          <w:p w14:paraId="51072AB5" w14:textId="5D85C4E3" w:rsidR="00E46B17" w:rsidRPr="000A259C" w:rsidRDefault="00E46B17" w:rsidP="00F700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46B17" w:rsidRPr="000A259C" w14:paraId="7DF6FBC4" w14:textId="77777777" w:rsidTr="00D3294E">
        <w:trPr>
          <w:trHeight w:val="936"/>
        </w:trPr>
        <w:tc>
          <w:tcPr>
            <w:tcW w:w="12049" w:type="dxa"/>
            <w:gridSpan w:val="5"/>
            <w:shd w:val="clear" w:color="auto" w:fill="auto"/>
            <w:vAlign w:val="center"/>
          </w:tcPr>
          <w:p w14:paraId="7E996C3E" w14:textId="70F1442D" w:rsidR="00E46B17" w:rsidRDefault="00E46B17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ХЭРЭГЖИЛТИЙН ДУНДАЖ ДҮН</w:t>
            </w:r>
          </w:p>
        </w:tc>
        <w:tc>
          <w:tcPr>
            <w:tcW w:w="1701" w:type="dxa"/>
            <w:vAlign w:val="center"/>
          </w:tcPr>
          <w:p w14:paraId="5EDA763D" w14:textId="647A98CE" w:rsidR="00E46B17" w:rsidRDefault="00E46B17" w:rsidP="00F700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91%</w:t>
            </w:r>
          </w:p>
        </w:tc>
      </w:tr>
    </w:tbl>
    <w:p w14:paraId="280173B8" w14:textId="77777777" w:rsidR="00E76F2C" w:rsidRPr="000A259C" w:rsidRDefault="00E76F2C" w:rsidP="00903DBB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5AC11629" w14:textId="77777777" w:rsidR="0042646E" w:rsidRDefault="0042646E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3C7C0533" w14:textId="77777777" w:rsidR="00F94C22" w:rsidRPr="000A259C" w:rsidRDefault="00F94C22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7CE05B5A" w14:textId="77777777" w:rsidR="00372832" w:rsidRPr="000A259C" w:rsidRDefault="00372832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461D8621" w14:textId="54E83FD2" w:rsidR="00372832" w:rsidRPr="000A259C" w:rsidRDefault="00372832" w:rsidP="00040466">
      <w:pPr>
        <w:jc w:val="center"/>
        <w:rPr>
          <w:rFonts w:ascii="Arial" w:hAnsi="Arial" w:cs="Arial"/>
          <w:sz w:val="22"/>
          <w:szCs w:val="22"/>
        </w:rPr>
      </w:pPr>
      <w:r w:rsidRPr="000A259C">
        <w:rPr>
          <w:rFonts w:ascii="Arial" w:hAnsi="Arial" w:cs="Arial"/>
          <w:sz w:val="22"/>
          <w:szCs w:val="22"/>
        </w:rPr>
        <w:t xml:space="preserve">Төлөвлөгөө боловсруулсан: </w:t>
      </w:r>
      <w:r w:rsidR="00F81FC4">
        <w:rPr>
          <w:rFonts w:ascii="Arial" w:hAnsi="Arial" w:cs="Arial"/>
          <w:sz w:val="22"/>
          <w:szCs w:val="22"/>
        </w:rPr>
        <w:t>Ахлах мэргэжилтэн</w:t>
      </w:r>
      <w:r w:rsidRPr="000A259C">
        <w:rPr>
          <w:rFonts w:ascii="Arial" w:hAnsi="Arial" w:cs="Arial"/>
          <w:sz w:val="22"/>
          <w:szCs w:val="22"/>
        </w:rPr>
        <w:tab/>
      </w:r>
      <w:r w:rsidRPr="000A259C">
        <w:rPr>
          <w:rFonts w:ascii="Arial" w:hAnsi="Arial" w:cs="Arial"/>
          <w:sz w:val="22"/>
          <w:szCs w:val="22"/>
        </w:rPr>
        <w:tab/>
      </w:r>
      <w:r w:rsidRPr="000A259C">
        <w:rPr>
          <w:rFonts w:ascii="Arial" w:hAnsi="Arial" w:cs="Arial"/>
          <w:sz w:val="22"/>
          <w:szCs w:val="22"/>
        </w:rPr>
        <w:tab/>
      </w:r>
      <w:r w:rsidR="00F81FC4">
        <w:rPr>
          <w:rFonts w:ascii="Arial" w:hAnsi="Arial" w:cs="Arial"/>
          <w:sz w:val="22"/>
          <w:szCs w:val="22"/>
        </w:rPr>
        <w:t>С..Энх-Амгалан</w:t>
      </w:r>
    </w:p>
    <w:sectPr w:rsidR="00372832" w:rsidRPr="000A259C" w:rsidSect="000A259C">
      <w:pgSz w:w="15840" w:h="12240" w:orient="landscape"/>
      <w:pgMar w:top="900" w:right="851" w:bottom="993" w:left="11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MTT">
    <w:panose1 w:val="00000000000000000000"/>
    <w:charset w:val="CC"/>
    <w:family w:val="swiss"/>
    <w:pitch w:val="variable"/>
    <w:sig w:usb0="00000207" w:usb1="0000000A" w:usb2="00000000" w:usb3="00000000" w:csb0="0000008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58"/>
    <w:multiLevelType w:val="hybridMultilevel"/>
    <w:tmpl w:val="7A90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BFA"/>
    <w:multiLevelType w:val="hybridMultilevel"/>
    <w:tmpl w:val="14AECFE6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63189"/>
    <w:multiLevelType w:val="hybridMultilevel"/>
    <w:tmpl w:val="E75E9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E4EB4"/>
    <w:multiLevelType w:val="hybridMultilevel"/>
    <w:tmpl w:val="41885E4E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C7200"/>
    <w:multiLevelType w:val="hybridMultilevel"/>
    <w:tmpl w:val="64AEE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73C13"/>
    <w:multiLevelType w:val="hybridMultilevel"/>
    <w:tmpl w:val="D44AB67C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08"/>
    <w:multiLevelType w:val="hybridMultilevel"/>
    <w:tmpl w:val="73EA4720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84482"/>
    <w:multiLevelType w:val="hybridMultilevel"/>
    <w:tmpl w:val="7EA8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MDU1N7cwMLQ0NrZQ0lEKTi0uzszPAykwrAUA8crHHywAAAA="/>
  </w:docVars>
  <w:rsids>
    <w:rsidRoot w:val="00ED56B5"/>
    <w:rsid w:val="00001FCB"/>
    <w:rsid w:val="000057B1"/>
    <w:rsid w:val="00016B03"/>
    <w:rsid w:val="000252B1"/>
    <w:rsid w:val="00040466"/>
    <w:rsid w:val="00052E66"/>
    <w:rsid w:val="000705D8"/>
    <w:rsid w:val="000725C2"/>
    <w:rsid w:val="000759B0"/>
    <w:rsid w:val="00075A50"/>
    <w:rsid w:val="000844BF"/>
    <w:rsid w:val="000965ED"/>
    <w:rsid w:val="000A259C"/>
    <w:rsid w:val="000A53F0"/>
    <w:rsid w:val="000B01F5"/>
    <w:rsid w:val="000B5B76"/>
    <w:rsid w:val="000B69FC"/>
    <w:rsid w:val="000B7552"/>
    <w:rsid w:val="000B7C00"/>
    <w:rsid w:val="000C177A"/>
    <w:rsid w:val="000C50FB"/>
    <w:rsid w:val="000E056A"/>
    <w:rsid w:val="000F7F58"/>
    <w:rsid w:val="0010020C"/>
    <w:rsid w:val="00101220"/>
    <w:rsid w:val="00112C04"/>
    <w:rsid w:val="00113E93"/>
    <w:rsid w:val="00133E08"/>
    <w:rsid w:val="00137CE2"/>
    <w:rsid w:val="00153A20"/>
    <w:rsid w:val="001A4254"/>
    <w:rsid w:val="001A458A"/>
    <w:rsid w:val="001A7F11"/>
    <w:rsid w:val="001B7F63"/>
    <w:rsid w:val="001C2683"/>
    <w:rsid w:val="001D27D9"/>
    <w:rsid w:val="001D44F9"/>
    <w:rsid w:val="001F4078"/>
    <w:rsid w:val="001F4625"/>
    <w:rsid w:val="0021573D"/>
    <w:rsid w:val="00215E72"/>
    <w:rsid w:val="002172C9"/>
    <w:rsid w:val="00223891"/>
    <w:rsid w:val="002239E3"/>
    <w:rsid w:val="0024282D"/>
    <w:rsid w:val="002440B8"/>
    <w:rsid w:val="002448D2"/>
    <w:rsid w:val="00266B91"/>
    <w:rsid w:val="00267082"/>
    <w:rsid w:val="00267454"/>
    <w:rsid w:val="00275D4A"/>
    <w:rsid w:val="00282971"/>
    <w:rsid w:val="00284D87"/>
    <w:rsid w:val="0029723D"/>
    <w:rsid w:val="002A5AE5"/>
    <w:rsid w:val="003026D2"/>
    <w:rsid w:val="00314914"/>
    <w:rsid w:val="00346D5D"/>
    <w:rsid w:val="00362F3B"/>
    <w:rsid w:val="00370877"/>
    <w:rsid w:val="00372832"/>
    <w:rsid w:val="00384B9E"/>
    <w:rsid w:val="003922ED"/>
    <w:rsid w:val="003A2823"/>
    <w:rsid w:val="003A44CE"/>
    <w:rsid w:val="003B0610"/>
    <w:rsid w:val="003B0F46"/>
    <w:rsid w:val="003B1E8C"/>
    <w:rsid w:val="003D2CEA"/>
    <w:rsid w:val="003E1EF5"/>
    <w:rsid w:val="003F00D3"/>
    <w:rsid w:val="003F2E5E"/>
    <w:rsid w:val="00402B28"/>
    <w:rsid w:val="0042646E"/>
    <w:rsid w:val="0043250A"/>
    <w:rsid w:val="0043347A"/>
    <w:rsid w:val="00435E1E"/>
    <w:rsid w:val="00442B98"/>
    <w:rsid w:val="004626E9"/>
    <w:rsid w:val="004651BA"/>
    <w:rsid w:val="004658AB"/>
    <w:rsid w:val="00465E11"/>
    <w:rsid w:val="00465F51"/>
    <w:rsid w:val="00466988"/>
    <w:rsid w:val="00470EA7"/>
    <w:rsid w:val="00476CF3"/>
    <w:rsid w:val="00480937"/>
    <w:rsid w:val="00497A4A"/>
    <w:rsid w:val="004A2741"/>
    <w:rsid w:val="004B3028"/>
    <w:rsid w:val="004B33C7"/>
    <w:rsid w:val="004C1659"/>
    <w:rsid w:val="004D118E"/>
    <w:rsid w:val="004D24C4"/>
    <w:rsid w:val="004E1A38"/>
    <w:rsid w:val="004F0D74"/>
    <w:rsid w:val="004F283B"/>
    <w:rsid w:val="00503907"/>
    <w:rsid w:val="00515692"/>
    <w:rsid w:val="005226B8"/>
    <w:rsid w:val="0054270B"/>
    <w:rsid w:val="00544BAB"/>
    <w:rsid w:val="00561F2A"/>
    <w:rsid w:val="00585714"/>
    <w:rsid w:val="00587DE8"/>
    <w:rsid w:val="00590829"/>
    <w:rsid w:val="005A18C3"/>
    <w:rsid w:val="005A7EFD"/>
    <w:rsid w:val="005B4138"/>
    <w:rsid w:val="005C3BD3"/>
    <w:rsid w:val="005C71BE"/>
    <w:rsid w:val="005D7DF4"/>
    <w:rsid w:val="006102DC"/>
    <w:rsid w:val="00612A2C"/>
    <w:rsid w:val="00621676"/>
    <w:rsid w:val="00621A43"/>
    <w:rsid w:val="00626E06"/>
    <w:rsid w:val="00631615"/>
    <w:rsid w:val="00631ACC"/>
    <w:rsid w:val="00636553"/>
    <w:rsid w:val="00643942"/>
    <w:rsid w:val="006454A0"/>
    <w:rsid w:val="006526D7"/>
    <w:rsid w:val="0065362C"/>
    <w:rsid w:val="0065556B"/>
    <w:rsid w:val="006753AE"/>
    <w:rsid w:val="00696261"/>
    <w:rsid w:val="00696676"/>
    <w:rsid w:val="006A259B"/>
    <w:rsid w:val="006A7D6F"/>
    <w:rsid w:val="006B0C15"/>
    <w:rsid w:val="006B1204"/>
    <w:rsid w:val="006C6F81"/>
    <w:rsid w:val="006D3E56"/>
    <w:rsid w:val="006F2A11"/>
    <w:rsid w:val="0070038A"/>
    <w:rsid w:val="00703028"/>
    <w:rsid w:val="00714456"/>
    <w:rsid w:val="00755405"/>
    <w:rsid w:val="007569DC"/>
    <w:rsid w:val="00765E6C"/>
    <w:rsid w:val="0076645C"/>
    <w:rsid w:val="00772F52"/>
    <w:rsid w:val="00776CBD"/>
    <w:rsid w:val="00777C0E"/>
    <w:rsid w:val="00790DD1"/>
    <w:rsid w:val="00791D81"/>
    <w:rsid w:val="00795E25"/>
    <w:rsid w:val="007A0471"/>
    <w:rsid w:val="007A4E54"/>
    <w:rsid w:val="007A540A"/>
    <w:rsid w:val="007C2D66"/>
    <w:rsid w:val="007C323A"/>
    <w:rsid w:val="007C3FB5"/>
    <w:rsid w:val="007D5007"/>
    <w:rsid w:val="007E5298"/>
    <w:rsid w:val="007F61F2"/>
    <w:rsid w:val="00813D35"/>
    <w:rsid w:val="00825384"/>
    <w:rsid w:val="00826DA2"/>
    <w:rsid w:val="00840830"/>
    <w:rsid w:val="008418D9"/>
    <w:rsid w:val="0085291C"/>
    <w:rsid w:val="00864C88"/>
    <w:rsid w:val="008826ED"/>
    <w:rsid w:val="00895A21"/>
    <w:rsid w:val="008A2922"/>
    <w:rsid w:val="008A6B86"/>
    <w:rsid w:val="008B340F"/>
    <w:rsid w:val="008B3B3C"/>
    <w:rsid w:val="008B5E08"/>
    <w:rsid w:val="008C36C4"/>
    <w:rsid w:val="008C6E61"/>
    <w:rsid w:val="008F01CC"/>
    <w:rsid w:val="00903DBB"/>
    <w:rsid w:val="009054A5"/>
    <w:rsid w:val="009078DE"/>
    <w:rsid w:val="00914A23"/>
    <w:rsid w:val="00932867"/>
    <w:rsid w:val="00932F50"/>
    <w:rsid w:val="00941B6B"/>
    <w:rsid w:val="0097353A"/>
    <w:rsid w:val="00974FBA"/>
    <w:rsid w:val="00976813"/>
    <w:rsid w:val="009868C4"/>
    <w:rsid w:val="00996790"/>
    <w:rsid w:val="009A1731"/>
    <w:rsid w:val="009D1131"/>
    <w:rsid w:val="009F046F"/>
    <w:rsid w:val="009F209D"/>
    <w:rsid w:val="009F55C9"/>
    <w:rsid w:val="00A25899"/>
    <w:rsid w:val="00A36832"/>
    <w:rsid w:val="00A427BD"/>
    <w:rsid w:val="00A42900"/>
    <w:rsid w:val="00A60CF8"/>
    <w:rsid w:val="00A758DF"/>
    <w:rsid w:val="00A91E7B"/>
    <w:rsid w:val="00AD5A59"/>
    <w:rsid w:val="00AE011C"/>
    <w:rsid w:val="00AF5503"/>
    <w:rsid w:val="00B07045"/>
    <w:rsid w:val="00B07141"/>
    <w:rsid w:val="00B14181"/>
    <w:rsid w:val="00B178FE"/>
    <w:rsid w:val="00B238AE"/>
    <w:rsid w:val="00B248E0"/>
    <w:rsid w:val="00B35661"/>
    <w:rsid w:val="00B55568"/>
    <w:rsid w:val="00B708D5"/>
    <w:rsid w:val="00B70C23"/>
    <w:rsid w:val="00B80607"/>
    <w:rsid w:val="00B91626"/>
    <w:rsid w:val="00BA26B0"/>
    <w:rsid w:val="00BB5E46"/>
    <w:rsid w:val="00BE2077"/>
    <w:rsid w:val="00C075DB"/>
    <w:rsid w:val="00C14373"/>
    <w:rsid w:val="00C23222"/>
    <w:rsid w:val="00C44F9A"/>
    <w:rsid w:val="00C7283F"/>
    <w:rsid w:val="00C73D20"/>
    <w:rsid w:val="00C75981"/>
    <w:rsid w:val="00C80B8D"/>
    <w:rsid w:val="00C82C5B"/>
    <w:rsid w:val="00C84634"/>
    <w:rsid w:val="00CD34E2"/>
    <w:rsid w:val="00D05CD1"/>
    <w:rsid w:val="00D102E0"/>
    <w:rsid w:val="00D2720B"/>
    <w:rsid w:val="00D30696"/>
    <w:rsid w:val="00D3678B"/>
    <w:rsid w:val="00D461E2"/>
    <w:rsid w:val="00D558E0"/>
    <w:rsid w:val="00D6255B"/>
    <w:rsid w:val="00D867A8"/>
    <w:rsid w:val="00DA7888"/>
    <w:rsid w:val="00DB5CF6"/>
    <w:rsid w:val="00DD28AD"/>
    <w:rsid w:val="00DD4893"/>
    <w:rsid w:val="00E07454"/>
    <w:rsid w:val="00E1364E"/>
    <w:rsid w:val="00E24B41"/>
    <w:rsid w:val="00E25E41"/>
    <w:rsid w:val="00E46B17"/>
    <w:rsid w:val="00E539F5"/>
    <w:rsid w:val="00E57FAC"/>
    <w:rsid w:val="00E76F2C"/>
    <w:rsid w:val="00EB06E3"/>
    <w:rsid w:val="00EC0F57"/>
    <w:rsid w:val="00ED56B5"/>
    <w:rsid w:val="00EF0848"/>
    <w:rsid w:val="00F07FF4"/>
    <w:rsid w:val="00F13D76"/>
    <w:rsid w:val="00F54D2D"/>
    <w:rsid w:val="00F65206"/>
    <w:rsid w:val="00F81FC4"/>
    <w:rsid w:val="00F84463"/>
    <w:rsid w:val="00F94C22"/>
    <w:rsid w:val="00F97345"/>
    <w:rsid w:val="00FA5230"/>
    <w:rsid w:val="00FA523B"/>
    <w:rsid w:val="00FB4BFC"/>
    <w:rsid w:val="00F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189E"/>
  <w15:docId w15:val="{A0CCF4A3-DDDC-40DE-8E5F-F2257E3F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3D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DB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F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46"/>
    <w:rPr>
      <w:rFonts w:ascii="Segoe UI" w:eastAsia="Courier New" w:hAnsi="Segoe UI" w:cs="Segoe UI"/>
      <w:color w:val="000000"/>
      <w:sz w:val="18"/>
      <w:szCs w:val="18"/>
      <w:lang w:val="mn-MN"/>
    </w:rPr>
  </w:style>
  <w:style w:type="table" w:customStyle="1" w:styleId="TableGrid1">
    <w:name w:val="Table Grid1"/>
    <w:basedOn w:val="TableNormal"/>
    <w:next w:val="TableGrid"/>
    <w:uiPriority w:val="59"/>
    <w:rsid w:val="004264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06AF-A67F-4753-884C-56F87905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Говь-Сүмбэр Аймаг</cp:lastModifiedBy>
  <cp:revision>15</cp:revision>
  <cp:lastPrinted>2021-01-22T01:19:00Z</cp:lastPrinted>
  <dcterms:created xsi:type="dcterms:W3CDTF">2022-10-25T07:20:00Z</dcterms:created>
  <dcterms:modified xsi:type="dcterms:W3CDTF">2022-10-26T17:51:00Z</dcterms:modified>
</cp:coreProperties>
</file>