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3529E" w14:textId="0EEA2324" w:rsidR="00740AE2" w:rsidRPr="00E56BAC" w:rsidRDefault="00427CDF" w:rsidP="0082416B">
      <w:pPr>
        <w:jc w:val="center"/>
        <w:rPr>
          <w:b/>
          <w:bCs/>
          <w:sz w:val="18"/>
          <w:szCs w:val="18"/>
          <w:lang w:val="mn-MN"/>
        </w:rPr>
      </w:pPr>
      <w:r w:rsidRPr="0082416B">
        <w:rPr>
          <w:b/>
          <w:bCs/>
          <w:sz w:val="18"/>
          <w:szCs w:val="18"/>
          <w:lang w:val="mn-MN"/>
        </w:rPr>
        <w:t>ГО</w:t>
      </w:r>
      <w:r w:rsidR="00740AE2" w:rsidRPr="0082416B">
        <w:rPr>
          <w:b/>
          <w:bCs/>
          <w:sz w:val="18"/>
          <w:szCs w:val="18"/>
          <w:lang w:val="mn-MN"/>
        </w:rPr>
        <w:t>ВЬСҮМБЭР АЙМГИЙГ ХӨГЖҮҮЛЭХ 202</w:t>
      </w:r>
      <w:r w:rsidR="003F4343" w:rsidRPr="0082416B">
        <w:rPr>
          <w:b/>
          <w:bCs/>
          <w:sz w:val="18"/>
          <w:szCs w:val="18"/>
          <w:lang w:val="mn-MN"/>
        </w:rPr>
        <w:t>3</w:t>
      </w:r>
      <w:r w:rsidR="00740AE2" w:rsidRPr="0082416B">
        <w:rPr>
          <w:b/>
          <w:bCs/>
          <w:sz w:val="18"/>
          <w:szCs w:val="18"/>
          <w:lang w:val="mn-MN"/>
        </w:rPr>
        <w:t xml:space="preserve"> ОНЫ ЖИЛИЙН ТӨЛӨВЛӨГӨӨ</w:t>
      </w:r>
      <w:r w:rsidR="008316E7">
        <w:rPr>
          <w:b/>
          <w:bCs/>
          <w:sz w:val="18"/>
          <w:szCs w:val="18"/>
          <w:lang w:val="mn-MN"/>
        </w:rPr>
        <w:t>НИЙ ТАЙ</w:t>
      </w:r>
      <w:r w:rsidR="008316E7" w:rsidRPr="00E56BAC">
        <w:rPr>
          <w:b/>
          <w:bCs/>
          <w:sz w:val="18"/>
          <w:szCs w:val="18"/>
          <w:lang w:val="mn-MN"/>
        </w:rPr>
        <w:t>ЛАН</w:t>
      </w:r>
    </w:p>
    <w:p w14:paraId="5AF50FEF" w14:textId="6D3D6BF4" w:rsidR="00145B59" w:rsidRPr="00E56BAC" w:rsidRDefault="00740AE2" w:rsidP="0082416B">
      <w:pPr>
        <w:jc w:val="center"/>
        <w:rPr>
          <w:b/>
          <w:bCs/>
          <w:sz w:val="18"/>
          <w:szCs w:val="18"/>
          <w:lang w:val="mn-MN"/>
        </w:rPr>
      </w:pPr>
      <w:r w:rsidRPr="00E56BAC">
        <w:rPr>
          <w:b/>
          <w:bCs/>
          <w:sz w:val="18"/>
          <w:szCs w:val="18"/>
          <w:lang w:val="mn-MN"/>
        </w:rPr>
        <w:t xml:space="preserve"> /ТӨСӨЛ/</w:t>
      </w:r>
    </w:p>
    <w:p w14:paraId="0FAA2638" w14:textId="77777777" w:rsidR="00E80799" w:rsidRPr="00E56BAC" w:rsidRDefault="00E80799" w:rsidP="0082416B">
      <w:pPr>
        <w:jc w:val="center"/>
        <w:rPr>
          <w:sz w:val="18"/>
          <w:szCs w:val="18"/>
          <w:lang w:val="mn-MN"/>
        </w:rPr>
      </w:pPr>
    </w:p>
    <w:tbl>
      <w:tblPr>
        <w:tblStyle w:val="TableGrid"/>
        <w:tblW w:w="15228" w:type="dxa"/>
        <w:tblLayout w:type="fixed"/>
        <w:tblLook w:val="04A0" w:firstRow="1" w:lastRow="0" w:firstColumn="1" w:lastColumn="0" w:noHBand="0" w:noVBand="1"/>
      </w:tblPr>
      <w:tblGrid>
        <w:gridCol w:w="918"/>
        <w:gridCol w:w="1166"/>
        <w:gridCol w:w="2228"/>
        <w:gridCol w:w="1890"/>
        <w:gridCol w:w="1710"/>
        <w:gridCol w:w="1260"/>
        <w:gridCol w:w="1080"/>
        <w:gridCol w:w="3986"/>
        <w:gridCol w:w="990"/>
      </w:tblGrid>
      <w:tr w:rsidR="00E56BAC" w:rsidRPr="00E56BAC" w14:paraId="665371E6" w14:textId="32A74FE7" w:rsidTr="002632B9">
        <w:trPr>
          <w:trHeight w:val="186"/>
        </w:trPr>
        <w:tc>
          <w:tcPr>
            <w:tcW w:w="918" w:type="dxa"/>
            <w:vMerge w:val="restart"/>
            <w:vAlign w:val="center"/>
          </w:tcPr>
          <w:p w14:paraId="405A5370" w14:textId="5E126F61" w:rsidR="00F30C0A" w:rsidRPr="00E56BAC" w:rsidRDefault="00F30C0A" w:rsidP="0082416B">
            <w:pPr>
              <w:jc w:val="center"/>
              <w:rPr>
                <w:b/>
                <w:bCs/>
                <w:sz w:val="18"/>
                <w:szCs w:val="18"/>
                <w:lang w:val="mn-MN"/>
              </w:rPr>
            </w:pPr>
            <w:r w:rsidRPr="00E56BAC">
              <w:rPr>
                <w:b/>
                <w:bCs/>
                <w:sz w:val="18"/>
                <w:szCs w:val="18"/>
                <w:lang w:val="mn-MN"/>
              </w:rPr>
              <w:t>№</w:t>
            </w:r>
          </w:p>
        </w:tc>
        <w:tc>
          <w:tcPr>
            <w:tcW w:w="1166" w:type="dxa"/>
            <w:vMerge w:val="restart"/>
            <w:vAlign w:val="center"/>
          </w:tcPr>
          <w:p w14:paraId="5D0BD509" w14:textId="23BA966B" w:rsidR="00F30C0A" w:rsidRPr="00E56BAC" w:rsidRDefault="00F30C0A" w:rsidP="0082416B">
            <w:pPr>
              <w:jc w:val="center"/>
              <w:rPr>
                <w:b/>
                <w:bCs/>
                <w:sz w:val="18"/>
                <w:szCs w:val="18"/>
                <w:lang w:val="mn-MN"/>
              </w:rPr>
            </w:pPr>
            <w:r w:rsidRPr="00E56BAC">
              <w:rPr>
                <w:b/>
                <w:bCs/>
                <w:sz w:val="18"/>
                <w:szCs w:val="18"/>
                <w:lang w:val="mn-MN"/>
              </w:rPr>
              <w:t>Зорилт, /бодлогын үндэслэл/</w:t>
            </w:r>
          </w:p>
        </w:tc>
        <w:tc>
          <w:tcPr>
            <w:tcW w:w="2228" w:type="dxa"/>
            <w:vMerge w:val="restart"/>
            <w:vAlign w:val="center"/>
          </w:tcPr>
          <w:p w14:paraId="44619949" w14:textId="79EB8300" w:rsidR="00F30C0A" w:rsidRPr="00E56BAC" w:rsidRDefault="00F30C0A" w:rsidP="0082416B">
            <w:pPr>
              <w:jc w:val="center"/>
              <w:rPr>
                <w:b/>
                <w:bCs/>
                <w:sz w:val="18"/>
                <w:szCs w:val="18"/>
                <w:lang w:val="mn-MN"/>
              </w:rPr>
            </w:pPr>
            <w:r w:rsidRPr="00E56BAC">
              <w:rPr>
                <w:b/>
                <w:bCs/>
                <w:sz w:val="18"/>
                <w:szCs w:val="18"/>
                <w:lang w:val="mn-MN"/>
              </w:rPr>
              <w:t>Төсөл, арга хэмжээ</w:t>
            </w:r>
          </w:p>
        </w:tc>
        <w:tc>
          <w:tcPr>
            <w:tcW w:w="3600" w:type="dxa"/>
            <w:gridSpan w:val="2"/>
            <w:vAlign w:val="center"/>
          </w:tcPr>
          <w:p w14:paraId="257314E7" w14:textId="07A357D4" w:rsidR="00F30C0A" w:rsidRPr="00E56BAC" w:rsidRDefault="00F30C0A" w:rsidP="0082416B">
            <w:pPr>
              <w:jc w:val="center"/>
              <w:rPr>
                <w:b/>
                <w:bCs/>
                <w:sz w:val="18"/>
                <w:szCs w:val="18"/>
                <w:lang w:val="mn-MN"/>
              </w:rPr>
            </w:pPr>
            <w:r w:rsidRPr="00E56BAC">
              <w:rPr>
                <w:b/>
                <w:bCs/>
                <w:sz w:val="18"/>
                <w:szCs w:val="18"/>
                <w:lang w:val="mn-MN"/>
              </w:rPr>
              <w:t>Үр дүнгийн шалгуур үзүүлэлт</w:t>
            </w:r>
          </w:p>
        </w:tc>
        <w:tc>
          <w:tcPr>
            <w:tcW w:w="1260" w:type="dxa"/>
            <w:vMerge w:val="restart"/>
            <w:vAlign w:val="center"/>
          </w:tcPr>
          <w:p w14:paraId="4446B0D8" w14:textId="7D7F653F" w:rsidR="00F30C0A" w:rsidRPr="00E56BAC" w:rsidRDefault="00F30C0A" w:rsidP="0082416B">
            <w:pPr>
              <w:jc w:val="center"/>
              <w:rPr>
                <w:b/>
                <w:bCs/>
                <w:sz w:val="18"/>
                <w:szCs w:val="18"/>
                <w:lang w:val="mn-MN"/>
              </w:rPr>
            </w:pPr>
            <w:r w:rsidRPr="00E56BAC">
              <w:rPr>
                <w:b/>
                <w:bCs/>
                <w:sz w:val="18"/>
                <w:szCs w:val="18"/>
                <w:lang w:val="mn-MN"/>
              </w:rPr>
              <w:t>Хөрөнгийн хэмжээ /сая.төг/</w:t>
            </w:r>
          </w:p>
        </w:tc>
        <w:tc>
          <w:tcPr>
            <w:tcW w:w="1080" w:type="dxa"/>
            <w:vMerge w:val="restart"/>
            <w:vAlign w:val="center"/>
          </w:tcPr>
          <w:p w14:paraId="1AA547C3" w14:textId="3A5C6982" w:rsidR="00F30C0A" w:rsidRPr="00E56BAC" w:rsidRDefault="00F30C0A" w:rsidP="0082416B">
            <w:pPr>
              <w:jc w:val="center"/>
              <w:rPr>
                <w:b/>
                <w:bCs/>
                <w:sz w:val="18"/>
                <w:szCs w:val="18"/>
                <w:lang w:val="mn-MN"/>
              </w:rPr>
            </w:pPr>
            <w:r w:rsidRPr="00E56BAC">
              <w:rPr>
                <w:b/>
                <w:bCs/>
                <w:sz w:val="18"/>
                <w:szCs w:val="18"/>
                <w:lang w:val="mn-MN"/>
              </w:rPr>
              <w:t>Төсвийн гүйцэтгэл</w:t>
            </w:r>
          </w:p>
        </w:tc>
        <w:tc>
          <w:tcPr>
            <w:tcW w:w="3986" w:type="dxa"/>
            <w:vAlign w:val="center"/>
          </w:tcPr>
          <w:p w14:paraId="33D690D5" w14:textId="55D5599C" w:rsidR="00F30C0A" w:rsidRPr="00E56BAC" w:rsidRDefault="00F30C0A" w:rsidP="0082416B">
            <w:pPr>
              <w:jc w:val="center"/>
              <w:rPr>
                <w:b/>
                <w:bCs/>
                <w:sz w:val="18"/>
                <w:szCs w:val="18"/>
                <w:lang w:val="mn-MN"/>
              </w:rPr>
            </w:pPr>
            <w:r w:rsidRPr="00E56BAC">
              <w:rPr>
                <w:b/>
                <w:bCs/>
                <w:sz w:val="18"/>
                <w:szCs w:val="18"/>
                <w:lang w:val="mn-MN"/>
              </w:rPr>
              <w:t>Хэрэгжүүлэх байгууллага</w:t>
            </w:r>
          </w:p>
        </w:tc>
        <w:tc>
          <w:tcPr>
            <w:tcW w:w="990" w:type="dxa"/>
            <w:vMerge w:val="restart"/>
          </w:tcPr>
          <w:p w14:paraId="57B110AE" w14:textId="23B8DA34" w:rsidR="00F30C0A" w:rsidRPr="00E56BAC" w:rsidRDefault="00F30C0A" w:rsidP="0082416B">
            <w:pPr>
              <w:jc w:val="center"/>
              <w:rPr>
                <w:b/>
                <w:bCs/>
                <w:sz w:val="18"/>
                <w:szCs w:val="18"/>
                <w:lang w:val="mn-MN"/>
              </w:rPr>
            </w:pPr>
            <w:r w:rsidRPr="00E56BAC">
              <w:rPr>
                <w:b/>
                <w:bCs/>
                <w:sz w:val="18"/>
                <w:szCs w:val="18"/>
                <w:lang w:val="mn-MN"/>
              </w:rPr>
              <w:t>Хэрэгжилтийн хувь</w:t>
            </w:r>
          </w:p>
        </w:tc>
      </w:tr>
      <w:tr w:rsidR="00E56BAC" w:rsidRPr="00E56BAC" w14:paraId="63D4C8B9" w14:textId="3ED9D327" w:rsidTr="002632B9">
        <w:trPr>
          <w:trHeight w:val="558"/>
        </w:trPr>
        <w:tc>
          <w:tcPr>
            <w:tcW w:w="918" w:type="dxa"/>
            <w:vMerge/>
            <w:vAlign w:val="center"/>
          </w:tcPr>
          <w:p w14:paraId="7D2BDCD5" w14:textId="77777777" w:rsidR="00F30C0A" w:rsidRPr="00E56BAC" w:rsidRDefault="00F30C0A" w:rsidP="0082416B">
            <w:pPr>
              <w:jc w:val="center"/>
              <w:rPr>
                <w:b/>
                <w:bCs/>
                <w:sz w:val="18"/>
                <w:szCs w:val="18"/>
                <w:lang w:val="mn-MN"/>
              </w:rPr>
            </w:pPr>
          </w:p>
        </w:tc>
        <w:tc>
          <w:tcPr>
            <w:tcW w:w="1166" w:type="dxa"/>
            <w:vMerge/>
            <w:vAlign w:val="center"/>
          </w:tcPr>
          <w:p w14:paraId="2975862C" w14:textId="643FC315" w:rsidR="00F30C0A" w:rsidRPr="00E56BAC" w:rsidRDefault="00F30C0A" w:rsidP="0082416B">
            <w:pPr>
              <w:jc w:val="center"/>
              <w:rPr>
                <w:b/>
                <w:bCs/>
                <w:sz w:val="18"/>
                <w:szCs w:val="18"/>
                <w:lang w:val="mn-MN"/>
              </w:rPr>
            </w:pPr>
          </w:p>
        </w:tc>
        <w:tc>
          <w:tcPr>
            <w:tcW w:w="2228" w:type="dxa"/>
            <w:vMerge/>
            <w:vAlign w:val="center"/>
          </w:tcPr>
          <w:p w14:paraId="1F8A0F93" w14:textId="77777777" w:rsidR="00F30C0A" w:rsidRPr="00E56BAC" w:rsidRDefault="00F30C0A" w:rsidP="0082416B">
            <w:pPr>
              <w:jc w:val="center"/>
              <w:rPr>
                <w:b/>
                <w:bCs/>
                <w:sz w:val="18"/>
                <w:szCs w:val="18"/>
                <w:lang w:val="mn-MN"/>
              </w:rPr>
            </w:pPr>
          </w:p>
        </w:tc>
        <w:tc>
          <w:tcPr>
            <w:tcW w:w="1890" w:type="dxa"/>
            <w:vAlign w:val="center"/>
          </w:tcPr>
          <w:p w14:paraId="014CF3A3" w14:textId="0C4A759C" w:rsidR="00F30C0A" w:rsidRPr="00E56BAC" w:rsidRDefault="00F30C0A" w:rsidP="0082416B">
            <w:pPr>
              <w:jc w:val="center"/>
              <w:rPr>
                <w:b/>
                <w:bCs/>
                <w:sz w:val="18"/>
                <w:szCs w:val="18"/>
                <w:lang w:val="mn-MN"/>
              </w:rPr>
            </w:pPr>
            <w:r w:rsidRPr="00E56BAC">
              <w:rPr>
                <w:b/>
                <w:bCs/>
                <w:sz w:val="18"/>
                <w:szCs w:val="18"/>
                <w:lang w:val="mn-MN"/>
              </w:rPr>
              <w:t>Суурь түвшин /202</w:t>
            </w:r>
            <w:r w:rsidRPr="00E56BAC">
              <w:rPr>
                <w:b/>
                <w:bCs/>
                <w:sz w:val="18"/>
                <w:szCs w:val="18"/>
              </w:rPr>
              <w:t>2</w:t>
            </w:r>
            <w:r w:rsidRPr="00E56BAC">
              <w:rPr>
                <w:b/>
                <w:bCs/>
                <w:sz w:val="18"/>
                <w:szCs w:val="18"/>
                <w:lang w:val="mn-MN"/>
              </w:rPr>
              <w:t xml:space="preserve"> он/</w:t>
            </w:r>
          </w:p>
        </w:tc>
        <w:tc>
          <w:tcPr>
            <w:tcW w:w="1710" w:type="dxa"/>
            <w:vAlign w:val="center"/>
          </w:tcPr>
          <w:p w14:paraId="0A49B153" w14:textId="42D768B4" w:rsidR="00F30C0A" w:rsidRPr="00E56BAC" w:rsidRDefault="00F30C0A" w:rsidP="0082416B">
            <w:pPr>
              <w:jc w:val="center"/>
              <w:rPr>
                <w:b/>
                <w:bCs/>
                <w:sz w:val="18"/>
                <w:szCs w:val="18"/>
                <w:lang w:val="mn-MN"/>
              </w:rPr>
            </w:pPr>
            <w:r w:rsidRPr="00E56BAC">
              <w:rPr>
                <w:b/>
                <w:bCs/>
                <w:sz w:val="18"/>
                <w:szCs w:val="18"/>
                <w:lang w:val="mn-MN"/>
              </w:rPr>
              <w:t>Хүрэх түвшин, үр дүнгийн үзүүлэлт</w:t>
            </w:r>
          </w:p>
        </w:tc>
        <w:tc>
          <w:tcPr>
            <w:tcW w:w="1260" w:type="dxa"/>
            <w:vMerge/>
            <w:vAlign w:val="center"/>
          </w:tcPr>
          <w:p w14:paraId="727C1892" w14:textId="22504BF9" w:rsidR="00F30C0A" w:rsidRPr="00E56BAC" w:rsidRDefault="00F30C0A" w:rsidP="0082416B">
            <w:pPr>
              <w:jc w:val="center"/>
              <w:rPr>
                <w:b/>
                <w:bCs/>
                <w:sz w:val="18"/>
                <w:szCs w:val="18"/>
                <w:lang w:val="mn-MN"/>
              </w:rPr>
            </w:pPr>
          </w:p>
        </w:tc>
        <w:tc>
          <w:tcPr>
            <w:tcW w:w="1080" w:type="dxa"/>
            <w:vMerge/>
            <w:vAlign w:val="center"/>
          </w:tcPr>
          <w:p w14:paraId="678BA11F" w14:textId="138C89BA" w:rsidR="00F30C0A" w:rsidRPr="00E56BAC" w:rsidRDefault="00F30C0A" w:rsidP="0082416B">
            <w:pPr>
              <w:jc w:val="center"/>
              <w:rPr>
                <w:b/>
                <w:bCs/>
                <w:sz w:val="18"/>
                <w:szCs w:val="18"/>
                <w:lang w:val="mn-MN"/>
              </w:rPr>
            </w:pPr>
          </w:p>
        </w:tc>
        <w:tc>
          <w:tcPr>
            <w:tcW w:w="3986" w:type="dxa"/>
            <w:vAlign w:val="center"/>
          </w:tcPr>
          <w:p w14:paraId="433F224D" w14:textId="00664954" w:rsidR="00F30C0A" w:rsidRPr="00E56BAC" w:rsidRDefault="00F30C0A" w:rsidP="0082416B">
            <w:pPr>
              <w:jc w:val="center"/>
              <w:rPr>
                <w:b/>
                <w:bCs/>
                <w:sz w:val="18"/>
                <w:szCs w:val="18"/>
                <w:lang w:val="mn-MN"/>
              </w:rPr>
            </w:pPr>
            <w:r w:rsidRPr="00E56BAC">
              <w:rPr>
                <w:b/>
                <w:bCs/>
                <w:sz w:val="18"/>
                <w:szCs w:val="18"/>
                <w:lang w:val="mn-MN"/>
              </w:rPr>
              <w:t>Үндсэн</w:t>
            </w:r>
          </w:p>
        </w:tc>
        <w:tc>
          <w:tcPr>
            <w:tcW w:w="990" w:type="dxa"/>
            <w:vMerge/>
          </w:tcPr>
          <w:p w14:paraId="4586673E" w14:textId="77777777" w:rsidR="00F30C0A" w:rsidRPr="00E56BAC" w:rsidRDefault="00F30C0A" w:rsidP="0082416B">
            <w:pPr>
              <w:jc w:val="center"/>
              <w:rPr>
                <w:b/>
                <w:bCs/>
                <w:sz w:val="18"/>
                <w:szCs w:val="18"/>
                <w:lang w:val="mn-MN"/>
              </w:rPr>
            </w:pPr>
          </w:p>
        </w:tc>
      </w:tr>
      <w:tr w:rsidR="00E56BAC" w:rsidRPr="00E56BAC" w14:paraId="170DCAC8" w14:textId="5E59337D" w:rsidTr="002632B9">
        <w:trPr>
          <w:trHeight w:val="186"/>
        </w:trPr>
        <w:tc>
          <w:tcPr>
            <w:tcW w:w="14238" w:type="dxa"/>
            <w:gridSpan w:val="8"/>
            <w:vAlign w:val="center"/>
          </w:tcPr>
          <w:p w14:paraId="5CC1EF7F" w14:textId="275E1C2F" w:rsidR="00F30C0A" w:rsidRPr="00E56BAC" w:rsidRDefault="00F30C0A" w:rsidP="0082416B">
            <w:pPr>
              <w:jc w:val="center"/>
              <w:rPr>
                <w:sz w:val="18"/>
                <w:szCs w:val="18"/>
                <w:lang w:val="mn-MN"/>
              </w:rPr>
            </w:pPr>
            <w:r w:rsidRPr="00E56BAC">
              <w:rPr>
                <w:b/>
                <w:bCs/>
                <w:sz w:val="18"/>
                <w:szCs w:val="18"/>
                <w:lang w:val="mn-MN"/>
              </w:rPr>
              <w:t>Боловсрол</w:t>
            </w:r>
          </w:p>
        </w:tc>
        <w:tc>
          <w:tcPr>
            <w:tcW w:w="990" w:type="dxa"/>
            <w:vAlign w:val="center"/>
          </w:tcPr>
          <w:p w14:paraId="1F191941" w14:textId="77777777" w:rsidR="00F30C0A" w:rsidRPr="00E56BAC" w:rsidRDefault="00F30C0A" w:rsidP="0082416B">
            <w:pPr>
              <w:jc w:val="center"/>
              <w:rPr>
                <w:b/>
                <w:bCs/>
                <w:sz w:val="18"/>
                <w:szCs w:val="18"/>
                <w:lang w:val="mn-MN"/>
              </w:rPr>
            </w:pPr>
          </w:p>
        </w:tc>
      </w:tr>
      <w:tr w:rsidR="00E56BAC" w:rsidRPr="00E56BAC" w14:paraId="40E94B2B" w14:textId="20EA9A19" w:rsidTr="002632B9">
        <w:trPr>
          <w:trHeight w:val="186"/>
        </w:trPr>
        <w:tc>
          <w:tcPr>
            <w:tcW w:w="14238" w:type="dxa"/>
            <w:gridSpan w:val="8"/>
            <w:vAlign w:val="center"/>
          </w:tcPr>
          <w:p w14:paraId="575DB4AE" w14:textId="4B604AFE" w:rsidR="00F30C0A" w:rsidRPr="00E56BAC" w:rsidRDefault="00F30C0A" w:rsidP="0082416B">
            <w:pPr>
              <w:rPr>
                <w:sz w:val="18"/>
                <w:szCs w:val="18"/>
                <w:lang w:val="mn-MN"/>
              </w:rPr>
            </w:pPr>
            <w:r w:rsidRPr="00E56BAC">
              <w:rPr>
                <w:b/>
                <w:bCs/>
                <w:sz w:val="18"/>
                <w:szCs w:val="18"/>
                <w:lang w:val="mn-MN"/>
              </w:rPr>
              <w:t>2.3. Боловсролын үйлчилгээнд тэгш хамруулж, чанар хүртээмжийг сайжруулна.</w:t>
            </w:r>
          </w:p>
        </w:tc>
        <w:tc>
          <w:tcPr>
            <w:tcW w:w="990" w:type="dxa"/>
            <w:vAlign w:val="center"/>
          </w:tcPr>
          <w:p w14:paraId="63266F7F" w14:textId="77777777" w:rsidR="00F30C0A" w:rsidRPr="00E56BAC" w:rsidRDefault="00F30C0A" w:rsidP="0082416B">
            <w:pPr>
              <w:jc w:val="center"/>
              <w:rPr>
                <w:b/>
                <w:bCs/>
                <w:sz w:val="18"/>
                <w:szCs w:val="18"/>
                <w:lang w:val="mn-MN"/>
              </w:rPr>
            </w:pPr>
          </w:p>
        </w:tc>
      </w:tr>
      <w:tr w:rsidR="00E56BAC" w:rsidRPr="00E56BAC" w14:paraId="14173A3E" w14:textId="549040BD" w:rsidTr="002632B9">
        <w:trPr>
          <w:trHeight w:val="674"/>
        </w:trPr>
        <w:tc>
          <w:tcPr>
            <w:tcW w:w="918" w:type="dxa"/>
            <w:vAlign w:val="center"/>
          </w:tcPr>
          <w:p w14:paraId="605AEA24" w14:textId="2AB2EF27" w:rsidR="00F30C0A" w:rsidRPr="00E56BAC" w:rsidRDefault="00F30C0A" w:rsidP="0082416B">
            <w:pPr>
              <w:jc w:val="center"/>
              <w:rPr>
                <w:sz w:val="18"/>
                <w:szCs w:val="18"/>
              </w:rPr>
            </w:pPr>
            <w:r w:rsidRPr="00E56BAC">
              <w:rPr>
                <w:sz w:val="18"/>
                <w:szCs w:val="18"/>
              </w:rPr>
              <w:t>11</w:t>
            </w:r>
          </w:p>
        </w:tc>
        <w:tc>
          <w:tcPr>
            <w:tcW w:w="1166" w:type="dxa"/>
            <w:vAlign w:val="center"/>
          </w:tcPr>
          <w:p w14:paraId="5D0FF47D" w14:textId="47DE3166" w:rsidR="00F30C0A" w:rsidRPr="00E56BAC" w:rsidRDefault="00F30C0A" w:rsidP="0082416B">
            <w:pPr>
              <w:jc w:val="center"/>
              <w:rPr>
                <w:sz w:val="18"/>
                <w:szCs w:val="18"/>
                <w:lang w:val="mn-MN"/>
              </w:rPr>
            </w:pPr>
            <w:r w:rsidRPr="00E56BAC">
              <w:rPr>
                <w:sz w:val="18"/>
                <w:szCs w:val="18"/>
                <w:lang w:val="mn-MN"/>
              </w:rPr>
              <w:t>АЗДҮАХ-2.3.1.</w:t>
            </w:r>
          </w:p>
        </w:tc>
        <w:tc>
          <w:tcPr>
            <w:tcW w:w="2228" w:type="dxa"/>
            <w:vAlign w:val="center"/>
          </w:tcPr>
          <w:p w14:paraId="0DCD7618" w14:textId="320D14AE" w:rsidR="00F30C0A" w:rsidRPr="00E56BAC" w:rsidRDefault="00F30C0A" w:rsidP="0082416B">
            <w:pPr>
              <w:jc w:val="both"/>
              <w:rPr>
                <w:sz w:val="18"/>
                <w:szCs w:val="18"/>
                <w:lang w:val="mn-MN"/>
              </w:rPr>
            </w:pPr>
            <w:r w:rsidRPr="00E56BAC">
              <w:rPr>
                <w:sz w:val="18"/>
                <w:szCs w:val="18"/>
                <w:lang w:val="mn-MN"/>
              </w:rPr>
              <w:t>Боловсролыг дэмжих арга хэмжээг хэрэгжүүлнэ.</w:t>
            </w:r>
          </w:p>
        </w:tc>
        <w:tc>
          <w:tcPr>
            <w:tcW w:w="1890" w:type="dxa"/>
            <w:vAlign w:val="center"/>
          </w:tcPr>
          <w:p w14:paraId="488B7483" w14:textId="77A71104" w:rsidR="00F30C0A" w:rsidRPr="00E56BAC" w:rsidRDefault="00F30C0A" w:rsidP="0082416B">
            <w:pPr>
              <w:jc w:val="center"/>
              <w:rPr>
                <w:sz w:val="18"/>
                <w:szCs w:val="18"/>
                <w:lang w:val="mn-MN"/>
              </w:rPr>
            </w:pPr>
            <w:r w:rsidRPr="00E56BAC">
              <w:rPr>
                <w:sz w:val="18"/>
                <w:szCs w:val="18"/>
                <w:lang w:val="mn-MN"/>
              </w:rPr>
              <w:t>Арга хэмжээний төлөвлөгөөний хэрэгжилтийн хувь-90</w:t>
            </w:r>
          </w:p>
        </w:tc>
        <w:tc>
          <w:tcPr>
            <w:tcW w:w="1710" w:type="dxa"/>
            <w:vAlign w:val="center"/>
          </w:tcPr>
          <w:p w14:paraId="1C68210D" w14:textId="4E530395" w:rsidR="00F30C0A" w:rsidRPr="00E56BAC" w:rsidRDefault="00F30C0A" w:rsidP="0082416B">
            <w:pPr>
              <w:jc w:val="center"/>
              <w:rPr>
                <w:sz w:val="18"/>
                <w:szCs w:val="18"/>
                <w:lang w:val="mn-MN"/>
              </w:rPr>
            </w:pPr>
            <w:r w:rsidRPr="00E56BAC">
              <w:rPr>
                <w:sz w:val="18"/>
                <w:szCs w:val="18"/>
                <w:lang w:val="mn-MN"/>
              </w:rPr>
              <w:t>Арга хэмжээний тоо-10</w:t>
            </w:r>
          </w:p>
          <w:p w14:paraId="61BD5873" w14:textId="77777777" w:rsidR="00F30C0A" w:rsidRPr="00E56BAC" w:rsidRDefault="00F30C0A" w:rsidP="0082416B">
            <w:pPr>
              <w:jc w:val="center"/>
              <w:rPr>
                <w:sz w:val="18"/>
                <w:szCs w:val="18"/>
                <w:lang w:val="mn-MN"/>
              </w:rPr>
            </w:pPr>
          </w:p>
          <w:p w14:paraId="6D16F97F" w14:textId="0697EEAE" w:rsidR="00F30C0A" w:rsidRPr="00E56BAC" w:rsidRDefault="00F30C0A" w:rsidP="0082416B">
            <w:pPr>
              <w:jc w:val="center"/>
              <w:rPr>
                <w:sz w:val="18"/>
                <w:szCs w:val="18"/>
                <w:lang w:val="mn-MN"/>
              </w:rPr>
            </w:pPr>
            <w:r w:rsidRPr="00E56BAC">
              <w:rPr>
                <w:sz w:val="18"/>
                <w:szCs w:val="18"/>
                <w:lang w:val="mn-MN"/>
              </w:rPr>
              <w:t>Хэрэгжилтийн хувь – 100</w:t>
            </w:r>
          </w:p>
        </w:tc>
        <w:tc>
          <w:tcPr>
            <w:tcW w:w="1260" w:type="dxa"/>
            <w:vAlign w:val="center"/>
          </w:tcPr>
          <w:p w14:paraId="256E72ED" w14:textId="581B59EF" w:rsidR="00F30C0A" w:rsidRPr="00E56BAC" w:rsidRDefault="00F30C0A" w:rsidP="0082416B">
            <w:pPr>
              <w:jc w:val="center"/>
              <w:rPr>
                <w:sz w:val="18"/>
                <w:szCs w:val="18"/>
                <w:lang w:val="mn-MN"/>
              </w:rPr>
            </w:pPr>
            <w:r w:rsidRPr="00E56BAC">
              <w:rPr>
                <w:sz w:val="18"/>
                <w:szCs w:val="18"/>
                <w:lang w:val="mn-MN"/>
              </w:rPr>
              <w:t>25.0</w:t>
            </w:r>
          </w:p>
        </w:tc>
        <w:tc>
          <w:tcPr>
            <w:tcW w:w="1080" w:type="dxa"/>
            <w:vAlign w:val="center"/>
          </w:tcPr>
          <w:p w14:paraId="62F55D1C" w14:textId="240BD053" w:rsidR="00F30C0A" w:rsidRPr="00E56BAC" w:rsidRDefault="00F30C0A" w:rsidP="0082416B">
            <w:pPr>
              <w:jc w:val="center"/>
              <w:rPr>
                <w:sz w:val="18"/>
                <w:szCs w:val="18"/>
                <w:lang w:val="mn-MN"/>
              </w:rPr>
            </w:pPr>
            <w:r w:rsidRPr="00E56BAC">
              <w:rPr>
                <w:sz w:val="18"/>
                <w:szCs w:val="18"/>
                <w:lang w:val="mn-MN"/>
              </w:rPr>
              <w:t>ОНТ</w:t>
            </w:r>
          </w:p>
        </w:tc>
        <w:tc>
          <w:tcPr>
            <w:tcW w:w="3986" w:type="dxa"/>
            <w:tcBorders>
              <w:top w:val="single" w:sz="4" w:space="0" w:color="auto"/>
              <w:left w:val="single" w:sz="4" w:space="0" w:color="auto"/>
              <w:bottom w:val="single" w:sz="4" w:space="0" w:color="auto"/>
              <w:right w:val="single" w:sz="4" w:space="0" w:color="auto"/>
            </w:tcBorders>
            <w:vAlign w:val="center"/>
          </w:tcPr>
          <w:p w14:paraId="2B3D10AF" w14:textId="75B84F33" w:rsidR="005620B5" w:rsidRPr="00E56BAC" w:rsidRDefault="00F30C0A" w:rsidP="005620B5">
            <w:pPr>
              <w:jc w:val="both"/>
              <w:rPr>
                <w:rStyle w:val="normaltextrun"/>
                <w:sz w:val="20"/>
                <w:szCs w:val="20"/>
                <w:lang w:val="mn-MN"/>
              </w:rPr>
            </w:pPr>
            <w:r w:rsidRPr="00E56BAC">
              <w:rPr>
                <w:rStyle w:val="normaltextrun"/>
                <w:sz w:val="18"/>
                <w:szCs w:val="18"/>
                <w:lang w:val="mn-MN"/>
              </w:rPr>
              <w:t>Аймгийн Засаг даргын 2023 оны 02 дугаар сарын 10-ны өдрийн А/41 дугаар захирамжийн 7 дугаар хавсралтаар батлагдсан “Боловсролыг дэмжих арга хэмжээ” нь 7 зорилтын хүрээнд 11 арга хэмжээг 25.0 сая төгрөгийн санхүүжилтээр зохион байгуулахаар төлөвлөвсөн.</w:t>
            </w:r>
          </w:p>
          <w:p w14:paraId="60B5C3F1" w14:textId="2E7A9204" w:rsidR="005620B5" w:rsidRPr="00E56BAC" w:rsidRDefault="005620B5" w:rsidP="005620B5">
            <w:pPr>
              <w:jc w:val="both"/>
              <w:rPr>
                <w:rStyle w:val="normaltextrun"/>
                <w:sz w:val="20"/>
                <w:szCs w:val="20"/>
                <w:lang w:val="mn-MN"/>
              </w:rPr>
            </w:pPr>
            <w:r w:rsidRPr="00E56BAC">
              <w:rPr>
                <w:rStyle w:val="normaltextrun"/>
                <w:sz w:val="20"/>
                <w:szCs w:val="20"/>
                <w:lang w:val="mn-MN"/>
              </w:rPr>
              <w:t>2023 оны  жилийн эцсийн байдлаар багш нарыг мэдлэг ур чадварыг сайжруулах сургалт 2, Орос хэлний бүсийн олимпиадад оролцогчдыг дэмжих, контент боловёруулах арга зүйн сургалт, аймгийн засаг даргын нэрэмжит чанарын үнэлгээний шалгалт,</w:t>
            </w:r>
            <w:r w:rsidR="00DD12CE" w:rsidRPr="00E56BAC">
              <w:rPr>
                <w:rStyle w:val="normaltextrun"/>
                <w:sz w:val="20"/>
                <w:szCs w:val="20"/>
                <w:lang w:val="mn-MN"/>
              </w:rPr>
              <w:t xml:space="preserve"> </w:t>
            </w:r>
            <w:r w:rsidRPr="00E56BAC">
              <w:rPr>
                <w:rStyle w:val="normaltextrun"/>
                <w:sz w:val="20"/>
                <w:szCs w:val="20"/>
                <w:lang w:val="mn-MN"/>
              </w:rPr>
              <w:t>гүйцэтгэлийн үнэлгээ, чанарын үнэлгээнд зөвлөж, шинжилгээ хийх, монголын багш нарын баяр, хөдөөгийн багш нарын спортын наадамд оролцогчдыг дэмжих, “Соёлын өврийг уламжлагч малчдыг дэмжих, элсэлтийн ерөнхий шалгалтад бэлтгэх сорилго шалгалт 2 удаа, иргэд, төрийн албан хаагч, сурагч, багш нарын монгол бичгийн мэдлэгийг дээшлүүлэх зорилгоор зохион байгуулагддаг МУ-н гавъяат багш Н.Түмэн-Өлзийн нэрэмжит монгол бичгийн олимпиад болон хичээнгүй, уран бичлэгийн уралдаан, багш нарын ёс зүй болон иргэдийн зөв хандлага төлөвшүүлэх  зорилгоор 4 видео, шторк бэлтгэж, 13 үйл ажиллагаанд 22.0 сая төгрөгийг зарцуулан, нийт 250 багш, 2132 сурагч, 525 иргэд, төрийн албан хаагчдийг хамруулсан байна.</w:t>
            </w:r>
          </w:p>
          <w:p w14:paraId="382AE17F" w14:textId="77777777" w:rsidR="005620B5" w:rsidRPr="00E56BAC" w:rsidRDefault="005620B5" w:rsidP="005620B5">
            <w:pPr>
              <w:jc w:val="both"/>
              <w:rPr>
                <w:rFonts w:eastAsia="Times New Roman"/>
                <w:b/>
                <w:bCs/>
                <w:sz w:val="20"/>
                <w:szCs w:val="20"/>
                <w:lang w:val="mn-MN"/>
              </w:rPr>
            </w:pPr>
            <w:r w:rsidRPr="00E56BAC">
              <w:rPr>
                <w:rFonts w:eastAsia="Times New Roman"/>
                <w:b/>
                <w:bCs/>
                <w:sz w:val="20"/>
                <w:szCs w:val="20"/>
                <w:lang w:val="mn-MN"/>
              </w:rPr>
              <w:t>Хүрсэн түвшин:</w:t>
            </w:r>
          </w:p>
          <w:p w14:paraId="214D8E8E" w14:textId="0784DAA5" w:rsidR="00F30C0A" w:rsidRPr="00E56BAC" w:rsidRDefault="005620B5" w:rsidP="009113ED">
            <w:pPr>
              <w:jc w:val="center"/>
              <w:rPr>
                <w:rFonts w:eastAsia="Times New Roman"/>
                <w:b/>
                <w:bCs/>
                <w:sz w:val="18"/>
                <w:szCs w:val="18"/>
              </w:rPr>
            </w:pPr>
            <w:r w:rsidRPr="00E56BAC">
              <w:rPr>
                <w:sz w:val="20"/>
                <w:szCs w:val="20"/>
                <w:lang w:val="mn-MN"/>
              </w:rPr>
              <w:lastRenderedPageBreak/>
              <w:t>Арга хэмжээний төлөвлөгөөний хэрэгжилтийн хувь-</w:t>
            </w:r>
            <w:r w:rsidR="00764905" w:rsidRPr="00E56BAC">
              <w:rPr>
                <w:sz w:val="20"/>
                <w:szCs w:val="20"/>
                <w:lang w:val="mn-MN"/>
              </w:rPr>
              <w:t>90</w:t>
            </w:r>
            <w:r w:rsidR="009113ED" w:rsidRPr="00E56BAC">
              <w:rPr>
                <w:sz w:val="20"/>
                <w:szCs w:val="20"/>
                <w:lang w:val="mn-MN"/>
              </w:rPr>
              <w:t>%</w:t>
            </w:r>
          </w:p>
        </w:tc>
        <w:tc>
          <w:tcPr>
            <w:tcW w:w="990" w:type="dxa"/>
            <w:tcBorders>
              <w:top w:val="single" w:sz="4" w:space="0" w:color="auto"/>
              <w:left w:val="single" w:sz="4" w:space="0" w:color="auto"/>
              <w:bottom w:val="single" w:sz="4" w:space="0" w:color="auto"/>
              <w:right w:val="single" w:sz="4" w:space="0" w:color="auto"/>
            </w:tcBorders>
            <w:vAlign w:val="center"/>
          </w:tcPr>
          <w:p w14:paraId="3B474EE0" w14:textId="0CB016F0" w:rsidR="005620B5" w:rsidRPr="00E56BAC" w:rsidRDefault="00764905" w:rsidP="00BF6C97">
            <w:pPr>
              <w:jc w:val="center"/>
              <w:rPr>
                <w:rStyle w:val="normaltextrun"/>
                <w:sz w:val="20"/>
                <w:szCs w:val="20"/>
                <w:lang w:val="mn-MN"/>
              </w:rPr>
            </w:pPr>
            <w:r w:rsidRPr="00E56BAC">
              <w:rPr>
                <w:rStyle w:val="normaltextrun"/>
                <w:sz w:val="20"/>
                <w:szCs w:val="20"/>
                <w:lang w:val="mn-MN"/>
              </w:rPr>
              <w:lastRenderedPageBreak/>
              <w:t>90</w:t>
            </w:r>
            <w:r w:rsidR="009113ED" w:rsidRPr="00E56BAC">
              <w:rPr>
                <w:rStyle w:val="normaltextrun"/>
                <w:sz w:val="20"/>
                <w:szCs w:val="20"/>
                <w:lang w:val="mn-MN"/>
              </w:rPr>
              <w:t>%</w:t>
            </w:r>
          </w:p>
          <w:p w14:paraId="32983A60" w14:textId="393F70E2" w:rsidR="00BF6C97" w:rsidRPr="00E56BAC" w:rsidRDefault="00BF6C97" w:rsidP="00BF6C97">
            <w:pPr>
              <w:jc w:val="center"/>
              <w:rPr>
                <w:rFonts w:eastAsia="Calibri"/>
                <w:sz w:val="20"/>
                <w:szCs w:val="20"/>
                <w:lang w:val="mn-MN"/>
              </w:rPr>
            </w:pPr>
          </w:p>
          <w:p w14:paraId="3D107830" w14:textId="06C60F8C" w:rsidR="00F30C0A" w:rsidRPr="00E56BAC" w:rsidRDefault="00F30C0A" w:rsidP="0082416B">
            <w:pPr>
              <w:jc w:val="center"/>
              <w:rPr>
                <w:rStyle w:val="normaltextrun"/>
                <w:sz w:val="18"/>
                <w:szCs w:val="18"/>
                <w:lang w:val="mn-MN"/>
              </w:rPr>
            </w:pPr>
          </w:p>
        </w:tc>
      </w:tr>
      <w:tr w:rsidR="00E56BAC" w:rsidRPr="00E56BAC" w14:paraId="04ADF4EE" w14:textId="6B57B3A6" w:rsidTr="002632B9">
        <w:trPr>
          <w:trHeight w:val="558"/>
        </w:trPr>
        <w:tc>
          <w:tcPr>
            <w:tcW w:w="918" w:type="dxa"/>
            <w:vAlign w:val="center"/>
          </w:tcPr>
          <w:p w14:paraId="7B7CBFD7" w14:textId="59C8AF44" w:rsidR="00F30C0A" w:rsidRPr="00E56BAC" w:rsidRDefault="00F30C0A" w:rsidP="0082416B">
            <w:pPr>
              <w:jc w:val="center"/>
              <w:rPr>
                <w:sz w:val="18"/>
                <w:szCs w:val="18"/>
              </w:rPr>
            </w:pPr>
            <w:r w:rsidRPr="00E56BAC">
              <w:rPr>
                <w:sz w:val="18"/>
                <w:szCs w:val="18"/>
                <w:lang w:val="mn-MN"/>
              </w:rPr>
              <w:lastRenderedPageBreak/>
              <w:t>1</w:t>
            </w:r>
            <w:r w:rsidRPr="00E56BAC">
              <w:rPr>
                <w:sz w:val="18"/>
                <w:szCs w:val="18"/>
              </w:rPr>
              <w:t>4</w:t>
            </w:r>
          </w:p>
        </w:tc>
        <w:tc>
          <w:tcPr>
            <w:tcW w:w="1166" w:type="dxa"/>
            <w:vAlign w:val="center"/>
          </w:tcPr>
          <w:p w14:paraId="1A3DA4DE" w14:textId="3E654C2F" w:rsidR="00F30C0A" w:rsidRPr="00E56BAC" w:rsidRDefault="00F30C0A" w:rsidP="0082416B">
            <w:pPr>
              <w:jc w:val="center"/>
              <w:rPr>
                <w:sz w:val="18"/>
                <w:szCs w:val="18"/>
                <w:lang w:val="mn-MN"/>
              </w:rPr>
            </w:pPr>
            <w:r w:rsidRPr="00E56BAC">
              <w:rPr>
                <w:sz w:val="18"/>
                <w:szCs w:val="18"/>
                <w:lang w:val="mn-MN"/>
              </w:rPr>
              <w:t>АЗДҮАХ-2.3.5.</w:t>
            </w:r>
          </w:p>
        </w:tc>
        <w:tc>
          <w:tcPr>
            <w:tcW w:w="2228" w:type="dxa"/>
            <w:vAlign w:val="center"/>
          </w:tcPr>
          <w:p w14:paraId="45C69C88" w14:textId="3D260385" w:rsidR="00F30C0A" w:rsidRPr="00E56BAC" w:rsidRDefault="00F30C0A" w:rsidP="0082416B">
            <w:pPr>
              <w:jc w:val="both"/>
              <w:rPr>
                <w:sz w:val="18"/>
                <w:szCs w:val="18"/>
                <w:lang w:val="mn-MN"/>
              </w:rPr>
            </w:pPr>
            <w:r w:rsidRPr="00E56BAC">
              <w:rPr>
                <w:sz w:val="18"/>
                <w:szCs w:val="18"/>
                <w:lang w:val="mn-MN"/>
              </w:rPr>
              <w:t>Ерөнхий боловсролын сургууль бүр хоол үйлдвэрлэлийн байр, тоног төхөөрөмж, хүний нөөцөөр хангагдана.</w:t>
            </w:r>
          </w:p>
        </w:tc>
        <w:tc>
          <w:tcPr>
            <w:tcW w:w="1890" w:type="dxa"/>
            <w:vAlign w:val="center"/>
          </w:tcPr>
          <w:p w14:paraId="41E18D60" w14:textId="7C6A17E7" w:rsidR="00F30C0A" w:rsidRPr="00E56BAC" w:rsidRDefault="00F30C0A" w:rsidP="0082416B">
            <w:pPr>
              <w:jc w:val="center"/>
              <w:rPr>
                <w:sz w:val="18"/>
                <w:szCs w:val="18"/>
                <w:lang w:val="mn-MN"/>
              </w:rPr>
            </w:pPr>
            <w:r w:rsidRPr="00E56BAC">
              <w:rPr>
                <w:sz w:val="18"/>
                <w:szCs w:val="18"/>
                <w:lang w:val="mn-MN"/>
              </w:rPr>
              <w:t>Тоног төхөөрөмжөөр хангагдсан Сургуулийн тоо-1</w:t>
            </w:r>
          </w:p>
          <w:p w14:paraId="04F97664" w14:textId="77777777" w:rsidR="00F30C0A" w:rsidRPr="00E56BAC" w:rsidRDefault="00F30C0A" w:rsidP="0082416B">
            <w:pPr>
              <w:jc w:val="center"/>
              <w:rPr>
                <w:sz w:val="18"/>
                <w:szCs w:val="18"/>
                <w:lang w:val="mn-MN"/>
              </w:rPr>
            </w:pPr>
            <w:r w:rsidRPr="00E56BAC">
              <w:rPr>
                <w:sz w:val="18"/>
                <w:szCs w:val="18"/>
                <w:lang w:val="mn-MN"/>
              </w:rPr>
              <w:t>Цэцэрлэгийн тоо-6</w:t>
            </w:r>
          </w:p>
          <w:p w14:paraId="562D85D7" w14:textId="713F9DFC" w:rsidR="00F30C0A" w:rsidRPr="00E56BAC" w:rsidRDefault="00F30C0A" w:rsidP="0082416B">
            <w:pPr>
              <w:jc w:val="center"/>
              <w:rPr>
                <w:sz w:val="18"/>
                <w:szCs w:val="18"/>
                <w:lang w:val="mn-MN"/>
              </w:rPr>
            </w:pPr>
            <w:r w:rsidRPr="00E56BAC">
              <w:rPr>
                <w:sz w:val="18"/>
                <w:szCs w:val="18"/>
                <w:lang w:val="mn-MN"/>
              </w:rPr>
              <w:t>Зарцуулсан хөрөнгийн хэмжээ-104.9 сая</w:t>
            </w:r>
          </w:p>
        </w:tc>
        <w:tc>
          <w:tcPr>
            <w:tcW w:w="1710" w:type="dxa"/>
            <w:vAlign w:val="center"/>
          </w:tcPr>
          <w:p w14:paraId="67DF8D08" w14:textId="77777777" w:rsidR="00F30C0A" w:rsidRPr="00E56BAC" w:rsidRDefault="00F30C0A" w:rsidP="0082416B">
            <w:pPr>
              <w:jc w:val="center"/>
              <w:rPr>
                <w:sz w:val="18"/>
                <w:szCs w:val="18"/>
                <w:lang w:val="mn-MN"/>
              </w:rPr>
            </w:pPr>
          </w:p>
          <w:p w14:paraId="719D1127" w14:textId="61A28A95" w:rsidR="00F30C0A" w:rsidRPr="00E56BAC" w:rsidRDefault="00F30C0A" w:rsidP="0082416B">
            <w:pPr>
              <w:jc w:val="center"/>
              <w:rPr>
                <w:sz w:val="18"/>
                <w:szCs w:val="18"/>
                <w:lang w:val="mn-MN"/>
              </w:rPr>
            </w:pPr>
            <w:r w:rsidRPr="00E56BAC">
              <w:rPr>
                <w:sz w:val="18"/>
                <w:szCs w:val="18"/>
                <w:lang w:val="mn-MN"/>
              </w:rPr>
              <w:t xml:space="preserve">“Үдийн хоол” хөтөлбөрийг </w:t>
            </w:r>
            <w:r w:rsidR="00E65932" w:rsidRPr="00E56BAC">
              <w:rPr>
                <w:sz w:val="18"/>
                <w:szCs w:val="18"/>
                <w:lang w:val="mn-MN"/>
              </w:rPr>
              <w:t xml:space="preserve">бага </w:t>
            </w:r>
            <w:r w:rsidRPr="00E56BAC">
              <w:rPr>
                <w:sz w:val="18"/>
                <w:szCs w:val="18"/>
                <w:lang w:val="mn-MN"/>
              </w:rPr>
              <w:t xml:space="preserve"> ангид хэрэгжүүлнэ.</w:t>
            </w:r>
          </w:p>
          <w:p w14:paraId="31A7F2DD" w14:textId="77777777" w:rsidR="00F30C0A" w:rsidRPr="00E56BAC" w:rsidRDefault="00F30C0A" w:rsidP="0082416B">
            <w:pPr>
              <w:jc w:val="center"/>
              <w:rPr>
                <w:sz w:val="18"/>
                <w:szCs w:val="18"/>
                <w:lang w:val="mn-MN"/>
              </w:rPr>
            </w:pPr>
          </w:p>
          <w:p w14:paraId="131CDF21" w14:textId="77777777" w:rsidR="00F30C0A" w:rsidRPr="00E56BAC" w:rsidRDefault="00F30C0A" w:rsidP="0082416B">
            <w:pPr>
              <w:jc w:val="center"/>
              <w:rPr>
                <w:sz w:val="18"/>
                <w:szCs w:val="18"/>
                <w:lang w:val="mn-MN"/>
              </w:rPr>
            </w:pPr>
            <w:r w:rsidRPr="00E56BAC">
              <w:rPr>
                <w:sz w:val="18"/>
                <w:szCs w:val="18"/>
                <w:lang w:val="mn-MN"/>
              </w:rPr>
              <w:t>Шаардлагатай тоног төхөөрөмжөөр хангах сургуулийн тоо-1</w:t>
            </w:r>
          </w:p>
          <w:p w14:paraId="55A8BC78" w14:textId="77777777" w:rsidR="00F30C0A" w:rsidRPr="00E56BAC" w:rsidRDefault="00F30C0A" w:rsidP="0082416B">
            <w:pPr>
              <w:jc w:val="center"/>
              <w:rPr>
                <w:sz w:val="18"/>
                <w:szCs w:val="18"/>
                <w:lang w:val="mn-MN"/>
              </w:rPr>
            </w:pPr>
          </w:p>
          <w:p w14:paraId="0D764AFA" w14:textId="45532C5F" w:rsidR="00F30C0A" w:rsidRPr="00E56BAC" w:rsidRDefault="00F30C0A" w:rsidP="0082416B">
            <w:pPr>
              <w:jc w:val="center"/>
              <w:rPr>
                <w:sz w:val="18"/>
                <w:szCs w:val="18"/>
                <w:lang w:val="mn-MN"/>
              </w:rPr>
            </w:pPr>
            <w:r w:rsidRPr="00E56BAC">
              <w:rPr>
                <w:sz w:val="18"/>
                <w:szCs w:val="18"/>
                <w:lang w:val="mn-MN"/>
              </w:rPr>
              <w:t>Бэлтгэх хоол, хүнсний мэргэжилтний тоо-5</w:t>
            </w:r>
          </w:p>
        </w:tc>
        <w:tc>
          <w:tcPr>
            <w:tcW w:w="1260" w:type="dxa"/>
            <w:vAlign w:val="center"/>
          </w:tcPr>
          <w:p w14:paraId="0E270B53" w14:textId="018A42C4" w:rsidR="00F30C0A" w:rsidRPr="00E56BAC" w:rsidRDefault="00F30C0A" w:rsidP="0082416B">
            <w:pPr>
              <w:jc w:val="center"/>
              <w:rPr>
                <w:sz w:val="18"/>
                <w:szCs w:val="18"/>
                <w:lang w:val="mn-MN"/>
              </w:rPr>
            </w:pPr>
            <w:r w:rsidRPr="00E56BAC">
              <w:rPr>
                <w:sz w:val="18"/>
                <w:szCs w:val="18"/>
                <w:lang w:val="mn-MN"/>
              </w:rPr>
              <w:t>-</w:t>
            </w:r>
          </w:p>
        </w:tc>
        <w:tc>
          <w:tcPr>
            <w:tcW w:w="1080" w:type="dxa"/>
            <w:vAlign w:val="center"/>
          </w:tcPr>
          <w:p w14:paraId="41BD2E6C" w14:textId="488134D2" w:rsidR="00F30C0A" w:rsidRPr="00E56BAC" w:rsidRDefault="00F30C0A" w:rsidP="0082416B">
            <w:pPr>
              <w:jc w:val="center"/>
              <w:rPr>
                <w:sz w:val="18"/>
                <w:szCs w:val="18"/>
                <w:lang w:val="mn-MN"/>
              </w:rPr>
            </w:pPr>
            <w:r w:rsidRPr="00E56BAC">
              <w:rPr>
                <w:sz w:val="18"/>
                <w:szCs w:val="18"/>
                <w:lang w:val="mn-MN"/>
              </w:rPr>
              <w:t>АОНХС</w:t>
            </w:r>
          </w:p>
        </w:tc>
        <w:tc>
          <w:tcPr>
            <w:tcW w:w="3986" w:type="dxa"/>
            <w:tcBorders>
              <w:top w:val="single" w:sz="4" w:space="0" w:color="auto"/>
              <w:left w:val="single" w:sz="4" w:space="0" w:color="auto"/>
              <w:bottom w:val="single" w:sz="4" w:space="0" w:color="auto"/>
              <w:right w:val="single" w:sz="4" w:space="0" w:color="auto"/>
            </w:tcBorders>
            <w:vAlign w:val="center"/>
          </w:tcPr>
          <w:p w14:paraId="2CE69305" w14:textId="3C853F78" w:rsidR="00F30C0A" w:rsidRPr="00E56BAC" w:rsidRDefault="00F30C0A" w:rsidP="0082416B">
            <w:pPr>
              <w:jc w:val="both"/>
              <w:rPr>
                <w:rFonts w:eastAsia="Times New Roman"/>
                <w:sz w:val="18"/>
                <w:szCs w:val="18"/>
                <w:lang w:val="mn-MN"/>
              </w:rPr>
            </w:pPr>
            <w:r w:rsidRPr="00E56BAC">
              <w:rPr>
                <w:sz w:val="18"/>
                <w:szCs w:val="18"/>
                <w:lang w:val="mn-MN"/>
              </w:rPr>
              <w:t>2022-2023 оны хичээлийн жилд “Үдийн хоол” хөтөлбөрт 1-5 дугаар ангийн 2</w:t>
            </w:r>
            <w:r w:rsidR="00E65932" w:rsidRPr="00E56BAC">
              <w:rPr>
                <w:sz w:val="18"/>
                <w:szCs w:val="18"/>
                <w:lang w:val="mn-MN"/>
              </w:rPr>
              <w:t>002</w:t>
            </w:r>
            <w:r w:rsidRPr="00E56BAC">
              <w:rPr>
                <w:sz w:val="18"/>
                <w:szCs w:val="18"/>
                <w:lang w:val="mn-MN"/>
              </w:rPr>
              <w:t xml:space="preserve"> хүүхэд  хамрагдаж байна.</w:t>
            </w:r>
          </w:p>
          <w:p w14:paraId="24A2E3CF" w14:textId="1310F594" w:rsidR="00F30C0A" w:rsidRPr="00E56BAC" w:rsidRDefault="00F30C0A" w:rsidP="0082416B">
            <w:pPr>
              <w:jc w:val="both"/>
              <w:rPr>
                <w:sz w:val="18"/>
                <w:szCs w:val="18"/>
                <w:lang w:val="mn-MN"/>
              </w:rPr>
            </w:pPr>
            <w:r w:rsidRPr="00E56BAC">
              <w:rPr>
                <w:sz w:val="18"/>
                <w:szCs w:val="18"/>
                <w:lang w:val="mn-MN"/>
              </w:rPr>
              <w:t>Сүм</w:t>
            </w:r>
            <w:r w:rsidR="006B0E77" w:rsidRPr="00E56BAC">
              <w:rPr>
                <w:sz w:val="18"/>
                <w:szCs w:val="18"/>
                <w:lang w:val="mn-MN"/>
              </w:rPr>
              <w:t>бэр сумын ерөнхий боловсролын 2,</w:t>
            </w:r>
            <w:r w:rsidRPr="00E56BAC">
              <w:rPr>
                <w:sz w:val="18"/>
                <w:szCs w:val="18"/>
                <w:lang w:val="mn-MN"/>
              </w:rPr>
              <w:t>5 дугаар сургуульд улсын төсвийн  40.0 сая төгрөгийн хөрөнгөөр ширээ сандал, гал тогооны тоног төхөөрөмж, Баянтал сумын ОНХС-ын 18.0 сая төгрөгийн хөрөнгөөр ерөнхий боловсролын 4 дүгээр сургуульд “Үдийн хоол”-ны ширээ сандлыг бүрэн шийдвэрлэсэн.</w:t>
            </w:r>
          </w:p>
          <w:p w14:paraId="180A507F" w14:textId="77777777" w:rsidR="00F30C0A" w:rsidRPr="00E56BAC" w:rsidRDefault="00F30C0A" w:rsidP="0082416B">
            <w:pPr>
              <w:jc w:val="both"/>
              <w:rPr>
                <w:sz w:val="18"/>
                <w:szCs w:val="18"/>
                <w:lang w:val="mn-MN"/>
              </w:rPr>
            </w:pPr>
            <w:r w:rsidRPr="00E56BAC">
              <w:rPr>
                <w:sz w:val="18"/>
                <w:szCs w:val="18"/>
                <w:lang w:val="mn-MN"/>
              </w:rPr>
              <w:t>Сургууль бүр “Үдийн хоол” үйлдвэрлэгч болсонтой холбогдуулан нийт 27 үйлчилгээний ажилтан, мэргэжлийн хоол зүйч ерөнхий боловсролын 3 сургуульд ажиллаж байна.</w:t>
            </w:r>
          </w:p>
          <w:p w14:paraId="5EBED8E0" w14:textId="77777777" w:rsidR="00F30C0A" w:rsidRPr="00E56BAC" w:rsidRDefault="00F30C0A" w:rsidP="0082416B">
            <w:pPr>
              <w:jc w:val="both"/>
              <w:rPr>
                <w:b/>
                <w:bCs/>
                <w:sz w:val="18"/>
                <w:szCs w:val="18"/>
                <w:lang w:val="mn-MN"/>
              </w:rPr>
            </w:pPr>
            <w:r w:rsidRPr="00E56BAC">
              <w:rPr>
                <w:b/>
                <w:bCs/>
                <w:sz w:val="18"/>
                <w:szCs w:val="18"/>
                <w:lang w:val="mn-MN"/>
              </w:rPr>
              <w:t>Хүрсэн түвшин:</w:t>
            </w:r>
          </w:p>
          <w:p w14:paraId="5A92E0D1" w14:textId="2F40634B" w:rsidR="00F30C0A" w:rsidRPr="00E56BAC" w:rsidRDefault="00F30C0A" w:rsidP="0082416B">
            <w:pPr>
              <w:rPr>
                <w:sz w:val="18"/>
                <w:szCs w:val="18"/>
                <w:lang w:val="mn-MN"/>
              </w:rPr>
            </w:pPr>
            <w:r w:rsidRPr="00E56BAC">
              <w:rPr>
                <w:sz w:val="18"/>
                <w:szCs w:val="18"/>
                <w:lang w:val="mn-MN"/>
              </w:rPr>
              <w:t xml:space="preserve">Хөтөлбөрт хамрагдаж </w:t>
            </w:r>
            <w:r w:rsidR="00DD12CE" w:rsidRPr="00E56BAC">
              <w:rPr>
                <w:sz w:val="18"/>
                <w:szCs w:val="18"/>
                <w:lang w:val="mn-MN"/>
              </w:rPr>
              <w:t xml:space="preserve"> </w:t>
            </w:r>
            <w:r w:rsidRPr="00E56BAC">
              <w:rPr>
                <w:sz w:val="18"/>
                <w:szCs w:val="18"/>
                <w:lang w:val="mn-MN"/>
              </w:rPr>
              <w:t>буй бага ангийн сурагчдын тоо-2</w:t>
            </w:r>
            <w:r w:rsidR="00E65932" w:rsidRPr="00E56BAC">
              <w:rPr>
                <w:sz w:val="18"/>
                <w:szCs w:val="18"/>
                <w:lang w:val="mn-MN"/>
              </w:rPr>
              <w:t>002</w:t>
            </w:r>
          </w:p>
          <w:p w14:paraId="4FC78ACA" w14:textId="77777777" w:rsidR="00F30C0A" w:rsidRPr="00E56BAC" w:rsidRDefault="00F30C0A" w:rsidP="0082416B">
            <w:pPr>
              <w:rPr>
                <w:sz w:val="18"/>
                <w:szCs w:val="18"/>
                <w:lang w:val="mn-MN"/>
              </w:rPr>
            </w:pPr>
            <w:r w:rsidRPr="00E56BAC">
              <w:rPr>
                <w:sz w:val="18"/>
                <w:szCs w:val="18"/>
                <w:lang w:val="mn-MN"/>
              </w:rPr>
              <w:t>Шаардлагатай тоног төхөөрөмжөөр хангах сургуулийн тоо-2</w:t>
            </w:r>
          </w:p>
          <w:p w14:paraId="3524518F" w14:textId="7E1F1EF1" w:rsidR="00F30C0A" w:rsidRPr="00E56BAC" w:rsidRDefault="00F30C0A" w:rsidP="0082416B">
            <w:pPr>
              <w:jc w:val="both"/>
              <w:rPr>
                <w:sz w:val="18"/>
                <w:szCs w:val="18"/>
                <w:lang w:val="mn-MN"/>
              </w:rPr>
            </w:pPr>
            <w:r w:rsidRPr="00E56BAC">
              <w:rPr>
                <w:sz w:val="18"/>
                <w:szCs w:val="18"/>
                <w:lang w:val="mn-MN"/>
              </w:rPr>
              <w:t>Бэлтгэх хоол, хүнсний мэргэжилтний тоо-</w:t>
            </w:r>
            <w:r w:rsidR="00E65932" w:rsidRPr="00E56BAC">
              <w:rPr>
                <w:sz w:val="18"/>
                <w:szCs w:val="18"/>
                <w:lang w:val="mn-MN"/>
              </w:rPr>
              <w:t>5</w:t>
            </w:r>
          </w:p>
          <w:p w14:paraId="1F00C195" w14:textId="7CF1A03E" w:rsidR="00F30C0A" w:rsidRPr="00E56BAC" w:rsidRDefault="00F30C0A" w:rsidP="0082416B">
            <w:pPr>
              <w:jc w:val="center"/>
              <w:rPr>
                <w:sz w:val="18"/>
                <w:szCs w:val="18"/>
                <w:lang w:val="mn-MN"/>
              </w:rPr>
            </w:pPr>
            <w:r w:rsidRPr="00E56BAC">
              <w:rPr>
                <w:b/>
                <w:bCs/>
                <w:sz w:val="18"/>
                <w:szCs w:val="18"/>
                <w:lang w:val="mn-MN"/>
              </w:rPr>
              <w:t>Хэрэгжилтийн хувь-</w:t>
            </w:r>
            <w:r w:rsidR="00E65932" w:rsidRPr="00E56BAC">
              <w:rPr>
                <w:b/>
                <w:bCs/>
                <w:sz w:val="18"/>
                <w:szCs w:val="18"/>
                <w:lang w:val="mn-MN"/>
              </w:rPr>
              <w:t>100</w:t>
            </w:r>
          </w:p>
        </w:tc>
        <w:tc>
          <w:tcPr>
            <w:tcW w:w="990" w:type="dxa"/>
            <w:tcBorders>
              <w:top w:val="single" w:sz="4" w:space="0" w:color="auto"/>
              <w:left w:val="single" w:sz="4" w:space="0" w:color="auto"/>
              <w:bottom w:val="single" w:sz="4" w:space="0" w:color="auto"/>
              <w:right w:val="single" w:sz="4" w:space="0" w:color="auto"/>
            </w:tcBorders>
            <w:vAlign w:val="center"/>
          </w:tcPr>
          <w:p w14:paraId="0CE5C0D8" w14:textId="09F2EA3E" w:rsidR="00BF6C97" w:rsidRPr="00E56BAC" w:rsidRDefault="00E65932" w:rsidP="009113ED">
            <w:pPr>
              <w:jc w:val="center"/>
              <w:rPr>
                <w:rFonts w:eastAsia="Calibri"/>
                <w:sz w:val="18"/>
                <w:szCs w:val="18"/>
                <w:lang w:val="mn-MN"/>
              </w:rPr>
            </w:pPr>
            <w:r w:rsidRPr="00E56BAC">
              <w:rPr>
                <w:sz w:val="18"/>
                <w:szCs w:val="18"/>
                <w:lang w:val="mn-MN"/>
              </w:rPr>
              <w:t>10</w:t>
            </w:r>
            <w:r w:rsidR="009F3E14" w:rsidRPr="00E56BAC">
              <w:rPr>
                <w:sz w:val="18"/>
                <w:szCs w:val="18"/>
                <w:lang w:val="mn-MN"/>
              </w:rPr>
              <w:t>0</w:t>
            </w:r>
            <w:r w:rsidR="009113ED" w:rsidRPr="00E56BAC">
              <w:rPr>
                <w:rFonts w:eastAsia="Calibri"/>
                <w:sz w:val="18"/>
                <w:szCs w:val="18"/>
                <w:lang w:val="mn-MN"/>
              </w:rPr>
              <w:t>%</w:t>
            </w:r>
          </w:p>
          <w:p w14:paraId="1E93DD2B" w14:textId="11D75843" w:rsidR="00F30C0A" w:rsidRPr="00E56BAC" w:rsidRDefault="00F30C0A" w:rsidP="0082416B">
            <w:pPr>
              <w:jc w:val="center"/>
              <w:rPr>
                <w:sz w:val="18"/>
                <w:szCs w:val="18"/>
                <w:lang w:val="mn-MN"/>
              </w:rPr>
            </w:pPr>
          </w:p>
        </w:tc>
      </w:tr>
      <w:tr w:rsidR="00E56BAC" w:rsidRPr="00E56BAC" w14:paraId="29AF4571" w14:textId="299889D2" w:rsidTr="002632B9">
        <w:trPr>
          <w:trHeight w:val="701"/>
        </w:trPr>
        <w:tc>
          <w:tcPr>
            <w:tcW w:w="918" w:type="dxa"/>
            <w:vAlign w:val="center"/>
          </w:tcPr>
          <w:p w14:paraId="03815478" w14:textId="70239697" w:rsidR="00F30C0A" w:rsidRPr="00E56BAC" w:rsidRDefault="00F30C0A" w:rsidP="0082416B">
            <w:pPr>
              <w:jc w:val="center"/>
              <w:rPr>
                <w:sz w:val="18"/>
                <w:szCs w:val="18"/>
              </w:rPr>
            </w:pPr>
            <w:r w:rsidRPr="00E56BAC">
              <w:rPr>
                <w:sz w:val="18"/>
                <w:szCs w:val="18"/>
                <w:lang w:val="mn-MN"/>
              </w:rPr>
              <w:t>1</w:t>
            </w:r>
            <w:r w:rsidRPr="00E56BAC">
              <w:rPr>
                <w:sz w:val="18"/>
                <w:szCs w:val="18"/>
              </w:rPr>
              <w:t>5</w:t>
            </w:r>
          </w:p>
        </w:tc>
        <w:tc>
          <w:tcPr>
            <w:tcW w:w="1166" w:type="dxa"/>
            <w:vAlign w:val="center"/>
          </w:tcPr>
          <w:p w14:paraId="09256E0F" w14:textId="0E20FF8A" w:rsidR="00F30C0A" w:rsidRPr="00E56BAC" w:rsidRDefault="00F30C0A" w:rsidP="0082416B">
            <w:pPr>
              <w:jc w:val="center"/>
              <w:rPr>
                <w:sz w:val="18"/>
                <w:szCs w:val="18"/>
                <w:lang w:val="mn-MN"/>
              </w:rPr>
            </w:pPr>
            <w:r w:rsidRPr="00E56BAC">
              <w:rPr>
                <w:sz w:val="18"/>
                <w:szCs w:val="18"/>
                <w:lang w:val="mn-MN"/>
              </w:rPr>
              <w:t>АЗДҮАХ-2.3.6.</w:t>
            </w:r>
          </w:p>
        </w:tc>
        <w:tc>
          <w:tcPr>
            <w:tcW w:w="2228" w:type="dxa"/>
            <w:vAlign w:val="center"/>
          </w:tcPr>
          <w:p w14:paraId="08A82ED8" w14:textId="1D386D3B" w:rsidR="00F30C0A" w:rsidRPr="00E56BAC" w:rsidRDefault="00F30C0A" w:rsidP="0082416B">
            <w:pPr>
              <w:jc w:val="both"/>
              <w:rPr>
                <w:sz w:val="18"/>
                <w:szCs w:val="18"/>
                <w:lang w:val="mn-MN"/>
              </w:rPr>
            </w:pPr>
            <w:r w:rsidRPr="00E56BAC">
              <w:rPr>
                <w:sz w:val="18"/>
                <w:szCs w:val="18"/>
                <w:lang w:val="mn-MN"/>
              </w:rPr>
              <w:t>Орон нутагт шаардлагатай мэргэжлээр суралцаж буй оюутнуудын судалгааг гаргаж, сургалтын төлбөрийн тэтгэлэг олгоно.</w:t>
            </w:r>
          </w:p>
        </w:tc>
        <w:tc>
          <w:tcPr>
            <w:tcW w:w="1890" w:type="dxa"/>
            <w:vAlign w:val="center"/>
          </w:tcPr>
          <w:p w14:paraId="5494C53F" w14:textId="2BE6796B" w:rsidR="00F30C0A" w:rsidRPr="00E56BAC" w:rsidRDefault="00F30C0A" w:rsidP="0082416B">
            <w:pPr>
              <w:jc w:val="center"/>
              <w:rPr>
                <w:sz w:val="18"/>
                <w:szCs w:val="18"/>
                <w:lang w:val="mn-MN"/>
              </w:rPr>
            </w:pPr>
            <w:r w:rsidRPr="00E56BAC">
              <w:rPr>
                <w:sz w:val="18"/>
                <w:szCs w:val="18"/>
                <w:lang w:val="mn-MN"/>
              </w:rPr>
              <w:t>Тэтгэлэгт хамрагдсан оюутны тоо - 10</w:t>
            </w:r>
          </w:p>
        </w:tc>
        <w:tc>
          <w:tcPr>
            <w:tcW w:w="1710" w:type="dxa"/>
            <w:vAlign w:val="center"/>
          </w:tcPr>
          <w:p w14:paraId="793AF690" w14:textId="2037FAF0" w:rsidR="00F30C0A" w:rsidRPr="00E56BAC" w:rsidRDefault="00F30C0A" w:rsidP="0082416B">
            <w:pPr>
              <w:jc w:val="center"/>
              <w:rPr>
                <w:sz w:val="18"/>
                <w:szCs w:val="18"/>
                <w:lang w:val="mn-MN"/>
              </w:rPr>
            </w:pPr>
            <w:r w:rsidRPr="00E56BAC">
              <w:rPr>
                <w:sz w:val="18"/>
                <w:szCs w:val="18"/>
                <w:lang w:val="mn-MN"/>
              </w:rPr>
              <w:t>Тэтгэлэг олгох оюутны тоо-10 хүртэл</w:t>
            </w:r>
          </w:p>
        </w:tc>
        <w:tc>
          <w:tcPr>
            <w:tcW w:w="1260" w:type="dxa"/>
            <w:vAlign w:val="center"/>
          </w:tcPr>
          <w:p w14:paraId="6611DB23" w14:textId="29C9929B" w:rsidR="00F30C0A" w:rsidRPr="00E56BAC" w:rsidRDefault="00F30C0A" w:rsidP="0082416B">
            <w:pPr>
              <w:jc w:val="center"/>
              <w:rPr>
                <w:sz w:val="18"/>
                <w:szCs w:val="18"/>
                <w:lang w:val="mn-MN"/>
              </w:rPr>
            </w:pPr>
            <w:r w:rsidRPr="00E56BAC">
              <w:rPr>
                <w:sz w:val="18"/>
                <w:szCs w:val="18"/>
                <w:lang w:val="mn-MN"/>
              </w:rPr>
              <w:t>20.0</w:t>
            </w:r>
          </w:p>
        </w:tc>
        <w:tc>
          <w:tcPr>
            <w:tcW w:w="1080" w:type="dxa"/>
            <w:vAlign w:val="center"/>
          </w:tcPr>
          <w:p w14:paraId="10432E70" w14:textId="236C5294" w:rsidR="00F30C0A" w:rsidRPr="00E56BAC" w:rsidRDefault="00F30C0A" w:rsidP="0082416B">
            <w:pPr>
              <w:jc w:val="center"/>
              <w:rPr>
                <w:sz w:val="18"/>
                <w:szCs w:val="18"/>
                <w:lang w:val="mn-MN"/>
              </w:rPr>
            </w:pPr>
            <w:r w:rsidRPr="00E56BAC">
              <w:rPr>
                <w:sz w:val="18"/>
                <w:szCs w:val="18"/>
                <w:lang w:val="mn-MN"/>
              </w:rPr>
              <w:t>ОНТ</w:t>
            </w:r>
          </w:p>
        </w:tc>
        <w:tc>
          <w:tcPr>
            <w:tcW w:w="3986" w:type="dxa"/>
            <w:tcBorders>
              <w:top w:val="single" w:sz="4" w:space="0" w:color="auto"/>
              <w:left w:val="single" w:sz="4" w:space="0" w:color="auto"/>
              <w:bottom w:val="single" w:sz="4" w:space="0" w:color="auto"/>
              <w:right w:val="single" w:sz="4" w:space="0" w:color="auto"/>
            </w:tcBorders>
            <w:vAlign w:val="center"/>
          </w:tcPr>
          <w:p w14:paraId="1EBC4D8E" w14:textId="77777777" w:rsidR="00E65932" w:rsidRPr="00E56BAC" w:rsidRDefault="00F30C0A" w:rsidP="0082416B">
            <w:pPr>
              <w:jc w:val="both"/>
              <w:rPr>
                <w:sz w:val="18"/>
                <w:szCs w:val="18"/>
                <w:lang w:val="mn-MN"/>
              </w:rPr>
            </w:pPr>
            <w:r w:rsidRPr="00E56BAC">
              <w:rPr>
                <w:sz w:val="18"/>
                <w:szCs w:val="18"/>
                <w:lang w:val="mn-MN"/>
              </w:rPr>
              <w:t>Аймгийн Засаг даргын нэрэмжит “Оюутны сургалтын тэтгэлэгт хөтөлбөр”-ийг зарлах, шалгаруулахтай холбогдуулан, Аймгийн Засаг даргын Тамгын газрын 2023 оны 02 дугаар сарын 14-ний өдрийн 03/81 дугаар албан бичгээр аймагт эрэлттэй ажлын байрны судалгаа авах маягтыг төрийн 47 байгууллагад хүргүүлснээс 37 байгууллага хариуг ирүүлсэн.</w:t>
            </w:r>
          </w:p>
          <w:p w14:paraId="522218E4" w14:textId="76E81D25" w:rsidR="00F30C0A" w:rsidRPr="00E56BAC" w:rsidRDefault="00E65932" w:rsidP="0082416B">
            <w:pPr>
              <w:jc w:val="both"/>
              <w:rPr>
                <w:sz w:val="18"/>
                <w:szCs w:val="18"/>
                <w:lang w:val="mn-MN"/>
              </w:rPr>
            </w:pPr>
            <w:r w:rsidRPr="00E56BAC">
              <w:rPr>
                <w:sz w:val="18"/>
                <w:szCs w:val="18"/>
                <w:lang w:val="mn-MN"/>
              </w:rPr>
              <w:t>Нийт 15 дутагдалтай мэргэжлийн 20 оюутанд 40.0 сая төгрөгийн тэтгэлэг олгосон.</w:t>
            </w:r>
            <w:r w:rsidR="00F30C0A" w:rsidRPr="00E56BAC">
              <w:rPr>
                <w:sz w:val="18"/>
                <w:szCs w:val="18"/>
                <w:lang w:val="mn-MN"/>
              </w:rPr>
              <w:t xml:space="preserve"> </w:t>
            </w:r>
          </w:p>
          <w:p w14:paraId="0121C703" w14:textId="77777777" w:rsidR="00F30C0A" w:rsidRPr="00E56BAC" w:rsidRDefault="00F30C0A" w:rsidP="0082416B">
            <w:pPr>
              <w:jc w:val="both"/>
              <w:rPr>
                <w:b/>
                <w:bCs/>
                <w:sz w:val="18"/>
                <w:szCs w:val="18"/>
                <w:lang w:val="mn-MN"/>
              </w:rPr>
            </w:pPr>
            <w:r w:rsidRPr="00E56BAC">
              <w:rPr>
                <w:b/>
                <w:bCs/>
                <w:sz w:val="18"/>
                <w:szCs w:val="18"/>
                <w:lang w:val="mn-MN"/>
              </w:rPr>
              <w:t>Нийт төрийн 37 байгууллагад 157 ажлын байр байгаагаас эрэлт ихтэйгээс  эрэмбэлж нэгтгэлээ. Үүнд:</w:t>
            </w:r>
          </w:p>
          <w:tbl>
            <w:tblPr>
              <w:tblStyle w:val="TableGrid"/>
              <w:tblW w:w="3770" w:type="dxa"/>
              <w:tblLayout w:type="fixed"/>
              <w:tblLook w:val="04A0" w:firstRow="1" w:lastRow="0" w:firstColumn="1" w:lastColumn="0" w:noHBand="0" w:noVBand="1"/>
            </w:tblPr>
            <w:tblGrid>
              <w:gridCol w:w="345"/>
              <w:gridCol w:w="1821"/>
              <w:gridCol w:w="1604"/>
            </w:tblGrid>
            <w:tr w:rsidR="00E56BAC" w:rsidRPr="00E56BAC" w14:paraId="27157860" w14:textId="77777777" w:rsidTr="002632B9">
              <w:trPr>
                <w:trHeight w:val="404"/>
              </w:trPr>
              <w:tc>
                <w:tcPr>
                  <w:tcW w:w="345" w:type="dxa"/>
                  <w:tcBorders>
                    <w:top w:val="single" w:sz="4" w:space="0" w:color="auto"/>
                    <w:left w:val="single" w:sz="4" w:space="0" w:color="auto"/>
                    <w:bottom w:val="single" w:sz="4" w:space="0" w:color="auto"/>
                    <w:right w:val="single" w:sz="4" w:space="0" w:color="auto"/>
                  </w:tcBorders>
                  <w:vAlign w:val="center"/>
                  <w:hideMark/>
                </w:tcPr>
                <w:p w14:paraId="07DC6BF3" w14:textId="77777777" w:rsidR="00F30C0A" w:rsidRPr="00E56BAC" w:rsidRDefault="00F30C0A" w:rsidP="0082416B">
                  <w:pPr>
                    <w:jc w:val="center"/>
                    <w:rPr>
                      <w:b/>
                      <w:bCs/>
                      <w:sz w:val="18"/>
                      <w:szCs w:val="18"/>
                      <w:lang w:val="mn-MN"/>
                    </w:rPr>
                  </w:pPr>
                  <w:r w:rsidRPr="00E56BAC">
                    <w:rPr>
                      <w:b/>
                      <w:bCs/>
                      <w:sz w:val="18"/>
                      <w:szCs w:val="18"/>
                      <w:lang w:val="mn-MN"/>
                    </w:rPr>
                    <w:t>№</w:t>
                  </w:r>
                </w:p>
              </w:tc>
              <w:tc>
                <w:tcPr>
                  <w:tcW w:w="1821" w:type="dxa"/>
                  <w:tcBorders>
                    <w:top w:val="single" w:sz="4" w:space="0" w:color="auto"/>
                    <w:left w:val="single" w:sz="4" w:space="0" w:color="auto"/>
                    <w:bottom w:val="single" w:sz="4" w:space="0" w:color="auto"/>
                    <w:right w:val="single" w:sz="4" w:space="0" w:color="auto"/>
                  </w:tcBorders>
                  <w:vAlign w:val="center"/>
                  <w:hideMark/>
                </w:tcPr>
                <w:p w14:paraId="2E26030D" w14:textId="77777777" w:rsidR="00F30C0A" w:rsidRPr="00E56BAC" w:rsidRDefault="00F30C0A" w:rsidP="0082416B">
                  <w:pPr>
                    <w:jc w:val="center"/>
                    <w:rPr>
                      <w:b/>
                      <w:bCs/>
                      <w:sz w:val="18"/>
                      <w:szCs w:val="18"/>
                      <w:lang w:val="mn-MN"/>
                    </w:rPr>
                  </w:pPr>
                  <w:r w:rsidRPr="00E56BAC">
                    <w:rPr>
                      <w:b/>
                      <w:bCs/>
                      <w:sz w:val="18"/>
                      <w:szCs w:val="18"/>
                      <w:lang w:val="mn-MN"/>
                    </w:rPr>
                    <w:t>Мэргэжлийн нэр</w:t>
                  </w:r>
                </w:p>
              </w:tc>
              <w:tc>
                <w:tcPr>
                  <w:tcW w:w="1604" w:type="dxa"/>
                  <w:tcBorders>
                    <w:top w:val="single" w:sz="4" w:space="0" w:color="auto"/>
                    <w:left w:val="single" w:sz="4" w:space="0" w:color="auto"/>
                    <w:bottom w:val="single" w:sz="4" w:space="0" w:color="auto"/>
                    <w:right w:val="single" w:sz="4" w:space="0" w:color="auto"/>
                  </w:tcBorders>
                  <w:vAlign w:val="center"/>
                  <w:hideMark/>
                </w:tcPr>
                <w:p w14:paraId="034FCA6D" w14:textId="77777777" w:rsidR="00F30C0A" w:rsidRPr="00E56BAC" w:rsidRDefault="00F30C0A" w:rsidP="0082416B">
                  <w:pPr>
                    <w:jc w:val="center"/>
                    <w:rPr>
                      <w:b/>
                      <w:bCs/>
                      <w:sz w:val="18"/>
                      <w:szCs w:val="18"/>
                      <w:lang w:val="mn-MN"/>
                    </w:rPr>
                  </w:pPr>
                  <w:r w:rsidRPr="00E56BAC">
                    <w:rPr>
                      <w:b/>
                      <w:bCs/>
                      <w:sz w:val="18"/>
                      <w:szCs w:val="18"/>
                      <w:lang w:val="mn-MN"/>
                    </w:rPr>
                    <w:t>Ажлын байрны тоо ширхэг</w:t>
                  </w:r>
                </w:p>
              </w:tc>
            </w:tr>
            <w:tr w:rsidR="00E56BAC" w:rsidRPr="00E56BAC" w14:paraId="31BD1E94" w14:textId="77777777" w:rsidTr="002632B9">
              <w:trPr>
                <w:trHeight w:val="614"/>
              </w:trPr>
              <w:tc>
                <w:tcPr>
                  <w:tcW w:w="345" w:type="dxa"/>
                  <w:tcBorders>
                    <w:top w:val="single" w:sz="4" w:space="0" w:color="auto"/>
                    <w:left w:val="single" w:sz="4" w:space="0" w:color="auto"/>
                    <w:bottom w:val="single" w:sz="4" w:space="0" w:color="auto"/>
                    <w:right w:val="single" w:sz="4" w:space="0" w:color="auto"/>
                  </w:tcBorders>
                  <w:vAlign w:val="center"/>
                  <w:hideMark/>
                </w:tcPr>
                <w:p w14:paraId="7DB7C29E" w14:textId="77777777" w:rsidR="00F30C0A" w:rsidRPr="00E56BAC" w:rsidRDefault="00F30C0A" w:rsidP="0082416B">
                  <w:pPr>
                    <w:jc w:val="center"/>
                    <w:rPr>
                      <w:b/>
                      <w:bCs/>
                      <w:sz w:val="18"/>
                      <w:szCs w:val="18"/>
                      <w:lang w:val="mn-MN"/>
                    </w:rPr>
                  </w:pPr>
                  <w:r w:rsidRPr="00E56BAC">
                    <w:rPr>
                      <w:b/>
                      <w:bCs/>
                      <w:sz w:val="18"/>
                      <w:szCs w:val="18"/>
                      <w:lang w:val="mn-MN"/>
                    </w:rPr>
                    <w:t>1</w:t>
                  </w:r>
                </w:p>
              </w:tc>
              <w:tc>
                <w:tcPr>
                  <w:tcW w:w="1821" w:type="dxa"/>
                  <w:tcBorders>
                    <w:top w:val="single" w:sz="4" w:space="0" w:color="auto"/>
                    <w:left w:val="single" w:sz="4" w:space="0" w:color="auto"/>
                    <w:bottom w:val="single" w:sz="4" w:space="0" w:color="auto"/>
                    <w:right w:val="single" w:sz="4" w:space="0" w:color="auto"/>
                  </w:tcBorders>
                  <w:vAlign w:val="center"/>
                  <w:hideMark/>
                </w:tcPr>
                <w:p w14:paraId="0DB22864" w14:textId="77777777" w:rsidR="00F30C0A" w:rsidRPr="00E56BAC" w:rsidRDefault="00F30C0A" w:rsidP="0082416B">
                  <w:pPr>
                    <w:jc w:val="both"/>
                    <w:rPr>
                      <w:b/>
                      <w:bCs/>
                      <w:sz w:val="18"/>
                      <w:szCs w:val="18"/>
                    </w:rPr>
                  </w:pPr>
                  <w:r w:rsidRPr="00E56BAC">
                    <w:rPr>
                      <w:b/>
                      <w:bCs/>
                      <w:sz w:val="18"/>
                      <w:szCs w:val="18"/>
                      <w:lang w:val="mn-MN"/>
                    </w:rPr>
                    <w:t>Эдийн засаг, нягтлан бодох бүртгэл, банк санхүү</w:t>
                  </w:r>
                </w:p>
              </w:tc>
              <w:tc>
                <w:tcPr>
                  <w:tcW w:w="1604" w:type="dxa"/>
                  <w:tcBorders>
                    <w:top w:val="single" w:sz="4" w:space="0" w:color="auto"/>
                    <w:left w:val="single" w:sz="4" w:space="0" w:color="auto"/>
                    <w:bottom w:val="single" w:sz="4" w:space="0" w:color="auto"/>
                    <w:right w:val="single" w:sz="4" w:space="0" w:color="auto"/>
                  </w:tcBorders>
                  <w:vAlign w:val="center"/>
                  <w:hideMark/>
                </w:tcPr>
                <w:p w14:paraId="06C43F4D" w14:textId="77777777" w:rsidR="00F30C0A" w:rsidRPr="00E56BAC" w:rsidRDefault="00F30C0A" w:rsidP="0082416B">
                  <w:pPr>
                    <w:jc w:val="center"/>
                    <w:rPr>
                      <w:b/>
                      <w:bCs/>
                      <w:sz w:val="18"/>
                      <w:szCs w:val="18"/>
                      <w:lang w:val="mn-MN"/>
                    </w:rPr>
                  </w:pPr>
                  <w:r w:rsidRPr="00E56BAC">
                    <w:rPr>
                      <w:b/>
                      <w:bCs/>
                      <w:sz w:val="18"/>
                      <w:szCs w:val="18"/>
                      <w:lang w:val="mn-MN"/>
                    </w:rPr>
                    <w:t>24</w:t>
                  </w:r>
                </w:p>
              </w:tc>
            </w:tr>
            <w:tr w:rsidR="00E56BAC" w:rsidRPr="00E56BAC" w14:paraId="3DF5095C" w14:textId="77777777" w:rsidTr="002632B9">
              <w:trPr>
                <w:trHeight w:val="419"/>
              </w:trPr>
              <w:tc>
                <w:tcPr>
                  <w:tcW w:w="345" w:type="dxa"/>
                  <w:tcBorders>
                    <w:top w:val="single" w:sz="4" w:space="0" w:color="auto"/>
                    <w:left w:val="single" w:sz="4" w:space="0" w:color="auto"/>
                    <w:bottom w:val="single" w:sz="4" w:space="0" w:color="auto"/>
                    <w:right w:val="single" w:sz="4" w:space="0" w:color="auto"/>
                  </w:tcBorders>
                  <w:vAlign w:val="center"/>
                  <w:hideMark/>
                </w:tcPr>
                <w:p w14:paraId="3F4AD0AF" w14:textId="77777777" w:rsidR="00F30C0A" w:rsidRPr="00E56BAC" w:rsidRDefault="00F30C0A" w:rsidP="0082416B">
                  <w:pPr>
                    <w:jc w:val="center"/>
                    <w:rPr>
                      <w:b/>
                      <w:bCs/>
                      <w:sz w:val="18"/>
                      <w:szCs w:val="18"/>
                      <w:lang w:val="mn-MN"/>
                    </w:rPr>
                  </w:pPr>
                  <w:r w:rsidRPr="00E56BAC">
                    <w:rPr>
                      <w:b/>
                      <w:bCs/>
                      <w:sz w:val="18"/>
                      <w:szCs w:val="18"/>
                      <w:lang w:val="mn-MN"/>
                    </w:rPr>
                    <w:lastRenderedPageBreak/>
                    <w:t>2</w:t>
                  </w:r>
                </w:p>
              </w:tc>
              <w:tc>
                <w:tcPr>
                  <w:tcW w:w="1821" w:type="dxa"/>
                  <w:tcBorders>
                    <w:top w:val="single" w:sz="4" w:space="0" w:color="auto"/>
                    <w:left w:val="single" w:sz="4" w:space="0" w:color="auto"/>
                    <w:bottom w:val="single" w:sz="4" w:space="0" w:color="auto"/>
                    <w:right w:val="single" w:sz="4" w:space="0" w:color="auto"/>
                  </w:tcBorders>
                  <w:vAlign w:val="center"/>
                  <w:hideMark/>
                </w:tcPr>
                <w:p w14:paraId="343496E7" w14:textId="77777777" w:rsidR="00F30C0A" w:rsidRPr="00E56BAC" w:rsidRDefault="00F30C0A" w:rsidP="0082416B">
                  <w:pPr>
                    <w:jc w:val="both"/>
                    <w:rPr>
                      <w:b/>
                      <w:bCs/>
                      <w:sz w:val="18"/>
                      <w:szCs w:val="18"/>
                    </w:rPr>
                  </w:pPr>
                  <w:r w:rsidRPr="00E56BAC">
                    <w:rPr>
                      <w:b/>
                      <w:bCs/>
                      <w:sz w:val="18"/>
                      <w:szCs w:val="18"/>
                      <w:lang w:val="mn-MN"/>
                    </w:rPr>
                    <w:t>Эрх зүйч, Төрийн удирдлага</w:t>
                  </w:r>
                </w:p>
              </w:tc>
              <w:tc>
                <w:tcPr>
                  <w:tcW w:w="1604" w:type="dxa"/>
                  <w:tcBorders>
                    <w:top w:val="single" w:sz="4" w:space="0" w:color="auto"/>
                    <w:left w:val="single" w:sz="4" w:space="0" w:color="auto"/>
                    <w:bottom w:val="single" w:sz="4" w:space="0" w:color="auto"/>
                    <w:right w:val="single" w:sz="4" w:space="0" w:color="auto"/>
                  </w:tcBorders>
                  <w:vAlign w:val="center"/>
                  <w:hideMark/>
                </w:tcPr>
                <w:p w14:paraId="608DE0C7" w14:textId="77777777" w:rsidR="00F30C0A" w:rsidRPr="00E56BAC" w:rsidRDefault="00F30C0A" w:rsidP="0082416B">
                  <w:pPr>
                    <w:jc w:val="center"/>
                    <w:rPr>
                      <w:b/>
                      <w:bCs/>
                      <w:sz w:val="18"/>
                      <w:szCs w:val="18"/>
                      <w:lang w:val="mn-MN"/>
                    </w:rPr>
                  </w:pPr>
                  <w:r w:rsidRPr="00E56BAC">
                    <w:rPr>
                      <w:b/>
                      <w:bCs/>
                      <w:sz w:val="18"/>
                      <w:szCs w:val="18"/>
                      <w:lang w:val="mn-MN"/>
                    </w:rPr>
                    <w:t>13</w:t>
                  </w:r>
                </w:p>
              </w:tc>
            </w:tr>
            <w:tr w:rsidR="00E56BAC" w:rsidRPr="00E56BAC" w14:paraId="1D45C3CE" w14:textId="77777777" w:rsidTr="002632B9">
              <w:trPr>
                <w:trHeight w:val="404"/>
              </w:trPr>
              <w:tc>
                <w:tcPr>
                  <w:tcW w:w="345" w:type="dxa"/>
                  <w:tcBorders>
                    <w:top w:val="single" w:sz="4" w:space="0" w:color="auto"/>
                    <w:left w:val="single" w:sz="4" w:space="0" w:color="auto"/>
                    <w:bottom w:val="single" w:sz="4" w:space="0" w:color="auto"/>
                    <w:right w:val="single" w:sz="4" w:space="0" w:color="auto"/>
                  </w:tcBorders>
                  <w:vAlign w:val="center"/>
                  <w:hideMark/>
                </w:tcPr>
                <w:p w14:paraId="7C74EACE" w14:textId="77777777" w:rsidR="00F30C0A" w:rsidRPr="00E56BAC" w:rsidRDefault="00F30C0A" w:rsidP="0082416B">
                  <w:pPr>
                    <w:jc w:val="center"/>
                    <w:rPr>
                      <w:b/>
                      <w:bCs/>
                      <w:sz w:val="18"/>
                      <w:szCs w:val="18"/>
                      <w:lang w:val="mn-MN"/>
                    </w:rPr>
                  </w:pPr>
                  <w:r w:rsidRPr="00E56BAC">
                    <w:rPr>
                      <w:b/>
                      <w:bCs/>
                      <w:sz w:val="18"/>
                      <w:szCs w:val="18"/>
                      <w:lang w:val="mn-MN"/>
                    </w:rPr>
                    <w:t>3</w:t>
                  </w:r>
                </w:p>
              </w:tc>
              <w:tc>
                <w:tcPr>
                  <w:tcW w:w="1821" w:type="dxa"/>
                  <w:tcBorders>
                    <w:top w:val="single" w:sz="4" w:space="0" w:color="auto"/>
                    <w:left w:val="single" w:sz="4" w:space="0" w:color="auto"/>
                    <w:bottom w:val="single" w:sz="4" w:space="0" w:color="auto"/>
                    <w:right w:val="single" w:sz="4" w:space="0" w:color="auto"/>
                  </w:tcBorders>
                  <w:vAlign w:val="center"/>
                  <w:hideMark/>
                </w:tcPr>
                <w:p w14:paraId="2C60DF9E" w14:textId="77777777" w:rsidR="00F30C0A" w:rsidRPr="00E56BAC" w:rsidRDefault="00F30C0A" w:rsidP="0082416B">
                  <w:pPr>
                    <w:jc w:val="both"/>
                    <w:rPr>
                      <w:sz w:val="18"/>
                      <w:szCs w:val="18"/>
                    </w:rPr>
                  </w:pPr>
                  <w:r w:rsidRPr="00E56BAC">
                    <w:rPr>
                      <w:sz w:val="18"/>
                      <w:szCs w:val="18"/>
                      <w:lang w:val="mn-MN"/>
                    </w:rPr>
                    <w:t>Нийгмийн ажилтан, нийгмийн хамгаалал</w:t>
                  </w:r>
                </w:p>
              </w:tc>
              <w:tc>
                <w:tcPr>
                  <w:tcW w:w="1604" w:type="dxa"/>
                  <w:tcBorders>
                    <w:top w:val="single" w:sz="4" w:space="0" w:color="auto"/>
                    <w:left w:val="single" w:sz="4" w:space="0" w:color="auto"/>
                    <w:bottom w:val="single" w:sz="4" w:space="0" w:color="auto"/>
                    <w:right w:val="single" w:sz="4" w:space="0" w:color="auto"/>
                  </w:tcBorders>
                  <w:vAlign w:val="center"/>
                  <w:hideMark/>
                </w:tcPr>
                <w:p w14:paraId="1B6F70C4" w14:textId="77777777" w:rsidR="00F30C0A" w:rsidRPr="00E56BAC" w:rsidRDefault="00F30C0A" w:rsidP="0082416B">
                  <w:pPr>
                    <w:jc w:val="center"/>
                    <w:rPr>
                      <w:b/>
                      <w:bCs/>
                      <w:sz w:val="18"/>
                      <w:szCs w:val="18"/>
                      <w:lang w:val="mn-MN"/>
                    </w:rPr>
                  </w:pPr>
                  <w:r w:rsidRPr="00E56BAC">
                    <w:rPr>
                      <w:b/>
                      <w:bCs/>
                      <w:sz w:val="18"/>
                      <w:szCs w:val="18"/>
                      <w:lang w:val="mn-MN"/>
                    </w:rPr>
                    <w:t>10</w:t>
                  </w:r>
                </w:p>
              </w:tc>
            </w:tr>
            <w:tr w:rsidR="00E56BAC" w:rsidRPr="00E56BAC" w14:paraId="77C8DF5C" w14:textId="77777777" w:rsidTr="002632B9">
              <w:trPr>
                <w:trHeight w:val="1033"/>
              </w:trPr>
              <w:tc>
                <w:tcPr>
                  <w:tcW w:w="345" w:type="dxa"/>
                  <w:tcBorders>
                    <w:top w:val="single" w:sz="4" w:space="0" w:color="auto"/>
                    <w:left w:val="single" w:sz="4" w:space="0" w:color="auto"/>
                    <w:bottom w:val="single" w:sz="4" w:space="0" w:color="auto"/>
                    <w:right w:val="single" w:sz="4" w:space="0" w:color="auto"/>
                  </w:tcBorders>
                  <w:vAlign w:val="center"/>
                  <w:hideMark/>
                </w:tcPr>
                <w:p w14:paraId="18757CF2" w14:textId="77777777" w:rsidR="00F30C0A" w:rsidRPr="00E56BAC" w:rsidRDefault="00F30C0A" w:rsidP="0082416B">
                  <w:pPr>
                    <w:jc w:val="both"/>
                    <w:rPr>
                      <w:b/>
                      <w:bCs/>
                      <w:sz w:val="18"/>
                      <w:szCs w:val="18"/>
                      <w:lang w:val="mn-MN"/>
                    </w:rPr>
                  </w:pPr>
                  <w:r w:rsidRPr="00E56BAC">
                    <w:rPr>
                      <w:b/>
                      <w:bCs/>
                      <w:sz w:val="18"/>
                      <w:szCs w:val="18"/>
                      <w:lang w:val="mn-MN"/>
                    </w:rPr>
                    <w:t>4</w:t>
                  </w:r>
                </w:p>
              </w:tc>
              <w:tc>
                <w:tcPr>
                  <w:tcW w:w="1821" w:type="dxa"/>
                  <w:tcBorders>
                    <w:top w:val="single" w:sz="4" w:space="0" w:color="auto"/>
                    <w:left w:val="single" w:sz="4" w:space="0" w:color="auto"/>
                    <w:bottom w:val="single" w:sz="4" w:space="0" w:color="auto"/>
                    <w:right w:val="single" w:sz="4" w:space="0" w:color="auto"/>
                  </w:tcBorders>
                  <w:vAlign w:val="center"/>
                  <w:hideMark/>
                </w:tcPr>
                <w:p w14:paraId="6E4711D9" w14:textId="77777777" w:rsidR="00F30C0A" w:rsidRPr="00E56BAC" w:rsidRDefault="00F30C0A" w:rsidP="0082416B">
                  <w:pPr>
                    <w:jc w:val="both"/>
                    <w:rPr>
                      <w:sz w:val="18"/>
                      <w:szCs w:val="18"/>
                    </w:rPr>
                  </w:pPr>
                  <w:r w:rsidRPr="00E56BAC">
                    <w:rPr>
                      <w:sz w:val="18"/>
                      <w:szCs w:val="18"/>
                      <w:lang w:val="mn-MN"/>
                    </w:rPr>
                    <w:t>Зоо инженер технологи, Мал аж ахуйн биотехнологи, Мал зүйч менежер, малын их эмч, мал эмнэл зүй</w:t>
                  </w:r>
                </w:p>
              </w:tc>
              <w:tc>
                <w:tcPr>
                  <w:tcW w:w="1604" w:type="dxa"/>
                  <w:tcBorders>
                    <w:top w:val="single" w:sz="4" w:space="0" w:color="auto"/>
                    <w:left w:val="single" w:sz="4" w:space="0" w:color="auto"/>
                    <w:bottom w:val="single" w:sz="4" w:space="0" w:color="auto"/>
                    <w:right w:val="single" w:sz="4" w:space="0" w:color="auto"/>
                  </w:tcBorders>
                  <w:vAlign w:val="center"/>
                  <w:hideMark/>
                </w:tcPr>
                <w:p w14:paraId="3784AC0A" w14:textId="77777777" w:rsidR="00F30C0A" w:rsidRPr="00E56BAC" w:rsidRDefault="00F30C0A" w:rsidP="0082416B">
                  <w:pPr>
                    <w:jc w:val="center"/>
                    <w:rPr>
                      <w:b/>
                      <w:bCs/>
                      <w:sz w:val="18"/>
                      <w:szCs w:val="18"/>
                      <w:lang w:val="mn-MN"/>
                    </w:rPr>
                  </w:pPr>
                  <w:r w:rsidRPr="00E56BAC">
                    <w:rPr>
                      <w:b/>
                      <w:bCs/>
                      <w:sz w:val="18"/>
                      <w:szCs w:val="18"/>
                      <w:lang w:val="mn-MN"/>
                    </w:rPr>
                    <w:t>8</w:t>
                  </w:r>
                </w:p>
              </w:tc>
            </w:tr>
            <w:tr w:rsidR="00E56BAC" w:rsidRPr="00E56BAC" w14:paraId="444D05D8" w14:textId="77777777" w:rsidTr="002632B9">
              <w:trPr>
                <w:trHeight w:val="1438"/>
              </w:trPr>
              <w:tc>
                <w:tcPr>
                  <w:tcW w:w="345" w:type="dxa"/>
                  <w:tcBorders>
                    <w:top w:val="single" w:sz="4" w:space="0" w:color="auto"/>
                    <w:left w:val="single" w:sz="4" w:space="0" w:color="auto"/>
                    <w:bottom w:val="single" w:sz="4" w:space="0" w:color="auto"/>
                    <w:right w:val="single" w:sz="4" w:space="0" w:color="auto"/>
                  </w:tcBorders>
                  <w:vAlign w:val="center"/>
                  <w:hideMark/>
                </w:tcPr>
                <w:p w14:paraId="702DC38E" w14:textId="77777777" w:rsidR="00F30C0A" w:rsidRPr="00E56BAC" w:rsidRDefault="00F30C0A" w:rsidP="0082416B">
                  <w:pPr>
                    <w:jc w:val="both"/>
                    <w:rPr>
                      <w:b/>
                      <w:bCs/>
                      <w:sz w:val="18"/>
                      <w:szCs w:val="18"/>
                      <w:lang w:val="mn-MN"/>
                    </w:rPr>
                  </w:pPr>
                  <w:r w:rsidRPr="00E56BAC">
                    <w:rPr>
                      <w:b/>
                      <w:bCs/>
                      <w:sz w:val="18"/>
                      <w:szCs w:val="18"/>
                      <w:lang w:val="mn-MN"/>
                    </w:rPr>
                    <w:t>5</w:t>
                  </w:r>
                </w:p>
              </w:tc>
              <w:tc>
                <w:tcPr>
                  <w:tcW w:w="1821" w:type="dxa"/>
                  <w:tcBorders>
                    <w:top w:val="single" w:sz="4" w:space="0" w:color="auto"/>
                    <w:left w:val="single" w:sz="4" w:space="0" w:color="auto"/>
                    <w:bottom w:val="single" w:sz="4" w:space="0" w:color="auto"/>
                    <w:right w:val="single" w:sz="4" w:space="0" w:color="auto"/>
                  </w:tcBorders>
                  <w:vAlign w:val="center"/>
                  <w:hideMark/>
                </w:tcPr>
                <w:p w14:paraId="26B41799" w14:textId="77777777" w:rsidR="00F30C0A" w:rsidRPr="00E56BAC" w:rsidRDefault="00F30C0A" w:rsidP="0082416B">
                  <w:pPr>
                    <w:jc w:val="both"/>
                    <w:rPr>
                      <w:sz w:val="18"/>
                      <w:szCs w:val="18"/>
                      <w:lang w:val="mn-MN"/>
                    </w:rPr>
                  </w:pPr>
                  <w:r w:rsidRPr="00E56BAC">
                    <w:rPr>
                      <w:sz w:val="18"/>
                      <w:szCs w:val="18"/>
                      <w:lang w:val="mn-MN"/>
                    </w:rPr>
                    <w:t>Хүнс судлал, Хоол зүй, шим судлал, Хүнсний чанар, аюулгүй байдал, хүнс үйлдвэрлэлийн технологи, хоол үйлдвэрлэл, үйлчилгээний технологи</w:t>
                  </w:r>
                </w:p>
              </w:tc>
              <w:tc>
                <w:tcPr>
                  <w:tcW w:w="1604" w:type="dxa"/>
                  <w:tcBorders>
                    <w:top w:val="single" w:sz="4" w:space="0" w:color="auto"/>
                    <w:left w:val="single" w:sz="4" w:space="0" w:color="auto"/>
                    <w:bottom w:val="single" w:sz="4" w:space="0" w:color="auto"/>
                    <w:right w:val="single" w:sz="4" w:space="0" w:color="auto"/>
                  </w:tcBorders>
                  <w:vAlign w:val="center"/>
                  <w:hideMark/>
                </w:tcPr>
                <w:p w14:paraId="65FA098B" w14:textId="77777777" w:rsidR="00F30C0A" w:rsidRPr="00E56BAC" w:rsidRDefault="00F30C0A" w:rsidP="0082416B">
                  <w:pPr>
                    <w:jc w:val="center"/>
                    <w:rPr>
                      <w:b/>
                      <w:bCs/>
                      <w:sz w:val="18"/>
                      <w:szCs w:val="18"/>
                      <w:lang w:val="mn-MN"/>
                    </w:rPr>
                  </w:pPr>
                  <w:r w:rsidRPr="00E56BAC">
                    <w:rPr>
                      <w:b/>
                      <w:bCs/>
                      <w:sz w:val="18"/>
                      <w:szCs w:val="18"/>
                      <w:lang w:val="mn-MN"/>
                    </w:rPr>
                    <w:t>6</w:t>
                  </w:r>
                </w:p>
              </w:tc>
            </w:tr>
            <w:tr w:rsidR="00E56BAC" w:rsidRPr="00E56BAC" w14:paraId="63FE5E0C" w14:textId="77777777" w:rsidTr="002632B9">
              <w:trPr>
                <w:trHeight w:val="404"/>
              </w:trPr>
              <w:tc>
                <w:tcPr>
                  <w:tcW w:w="345" w:type="dxa"/>
                  <w:tcBorders>
                    <w:top w:val="single" w:sz="4" w:space="0" w:color="auto"/>
                    <w:left w:val="single" w:sz="4" w:space="0" w:color="auto"/>
                    <w:bottom w:val="single" w:sz="4" w:space="0" w:color="auto"/>
                    <w:right w:val="single" w:sz="4" w:space="0" w:color="auto"/>
                  </w:tcBorders>
                  <w:vAlign w:val="center"/>
                  <w:hideMark/>
                </w:tcPr>
                <w:p w14:paraId="59E5FBF8" w14:textId="77777777" w:rsidR="00F30C0A" w:rsidRPr="00E56BAC" w:rsidRDefault="00F30C0A" w:rsidP="0082416B">
                  <w:pPr>
                    <w:jc w:val="both"/>
                    <w:rPr>
                      <w:b/>
                      <w:bCs/>
                      <w:sz w:val="18"/>
                      <w:szCs w:val="18"/>
                      <w:lang w:val="mn-MN"/>
                    </w:rPr>
                  </w:pPr>
                  <w:r w:rsidRPr="00E56BAC">
                    <w:rPr>
                      <w:b/>
                      <w:bCs/>
                      <w:sz w:val="18"/>
                      <w:szCs w:val="18"/>
                      <w:lang w:val="mn-MN"/>
                    </w:rPr>
                    <w:t>6</w:t>
                  </w:r>
                </w:p>
              </w:tc>
              <w:tc>
                <w:tcPr>
                  <w:tcW w:w="1821" w:type="dxa"/>
                  <w:tcBorders>
                    <w:top w:val="single" w:sz="4" w:space="0" w:color="auto"/>
                    <w:left w:val="single" w:sz="4" w:space="0" w:color="auto"/>
                    <w:bottom w:val="single" w:sz="4" w:space="0" w:color="auto"/>
                    <w:right w:val="single" w:sz="4" w:space="0" w:color="auto"/>
                  </w:tcBorders>
                  <w:vAlign w:val="center"/>
                  <w:hideMark/>
                </w:tcPr>
                <w:p w14:paraId="67004464" w14:textId="77777777" w:rsidR="00F30C0A" w:rsidRPr="00E56BAC" w:rsidRDefault="00F30C0A" w:rsidP="0082416B">
                  <w:pPr>
                    <w:jc w:val="both"/>
                    <w:rPr>
                      <w:sz w:val="18"/>
                      <w:szCs w:val="18"/>
                    </w:rPr>
                  </w:pPr>
                  <w:r w:rsidRPr="00E56BAC">
                    <w:rPr>
                      <w:sz w:val="18"/>
                      <w:szCs w:val="18"/>
                      <w:lang w:val="mn-MN"/>
                    </w:rPr>
                    <w:t>Хөгжимчин, дуу хөгжмийн багш</w:t>
                  </w:r>
                </w:p>
              </w:tc>
              <w:tc>
                <w:tcPr>
                  <w:tcW w:w="1604" w:type="dxa"/>
                  <w:tcBorders>
                    <w:top w:val="single" w:sz="4" w:space="0" w:color="auto"/>
                    <w:left w:val="single" w:sz="4" w:space="0" w:color="auto"/>
                    <w:bottom w:val="single" w:sz="4" w:space="0" w:color="auto"/>
                    <w:right w:val="single" w:sz="4" w:space="0" w:color="auto"/>
                  </w:tcBorders>
                  <w:vAlign w:val="center"/>
                  <w:hideMark/>
                </w:tcPr>
                <w:p w14:paraId="104C8E5E" w14:textId="77777777" w:rsidR="00F30C0A" w:rsidRPr="00E56BAC" w:rsidRDefault="00F30C0A" w:rsidP="0082416B">
                  <w:pPr>
                    <w:jc w:val="center"/>
                    <w:rPr>
                      <w:b/>
                      <w:bCs/>
                      <w:sz w:val="18"/>
                      <w:szCs w:val="18"/>
                      <w:lang w:val="mn-MN"/>
                    </w:rPr>
                  </w:pPr>
                  <w:r w:rsidRPr="00E56BAC">
                    <w:rPr>
                      <w:b/>
                      <w:bCs/>
                      <w:sz w:val="18"/>
                      <w:szCs w:val="18"/>
                      <w:lang w:val="mn-MN"/>
                    </w:rPr>
                    <w:t>6</w:t>
                  </w:r>
                </w:p>
              </w:tc>
            </w:tr>
            <w:tr w:rsidR="00E56BAC" w:rsidRPr="00E56BAC" w14:paraId="6C707F18" w14:textId="77777777" w:rsidTr="002632B9">
              <w:trPr>
                <w:trHeight w:val="629"/>
              </w:trPr>
              <w:tc>
                <w:tcPr>
                  <w:tcW w:w="345" w:type="dxa"/>
                  <w:tcBorders>
                    <w:top w:val="single" w:sz="4" w:space="0" w:color="auto"/>
                    <w:left w:val="single" w:sz="4" w:space="0" w:color="auto"/>
                    <w:bottom w:val="single" w:sz="4" w:space="0" w:color="auto"/>
                    <w:right w:val="single" w:sz="4" w:space="0" w:color="auto"/>
                  </w:tcBorders>
                  <w:vAlign w:val="center"/>
                  <w:hideMark/>
                </w:tcPr>
                <w:p w14:paraId="306AF184" w14:textId="77777777" w:rsidR="00F30C0A" w:rsidRPr="00E56BAC" w:rsidRDefault="00F30C0A" w:rsidP="0082416B">
                  <w:pPr>
                    <w:jc w:val="both"/>
                    <w:rPr>
                      <w:b/>
                      <w:bCs/>
                      <w:sz w:val="18"/>
                      <w:szCs w:val="18"/>
                      <w:lang w:val="mn-MN"/>
                    </w:rPr>
                  </w:pPr>
                  <w:r w:rsidRPr="00E56BAC">
                    <w:rPr>
                      <w:b/>
                      <w:bCs/>
                      <w:sz w:val="18"/>
                      <w:szCs w:val="18"/>
                      <w:lang w:val="mn-MN"/>
                    </w:rPr>
                    <w:t>7</w:t>
                  </w:r>
                </w:p>
              </w:tc>
              <w:tc>
                <w:tcPr>
                  <w:tcW w:w="1821" w:type="dxa"/>
                  <w:tcBorders>
                    <w:top w:val="single" w:sz="4" w:space="0" w:color="auto"/>
                    <w:left w:val="single" w:sz="4" w:space="0" w:color="auto"/>
                    <w:bottom w:val="single" w:sz="4" w:space="0" w:color="auto"/>
                    <w:right w:val="single" w:sz="4" w:space="0" w:color="auto"/>
                  </w:tcBorders>
                  <w:vAlign w:val="center"/>
                </w:tcPr>
                <w:p w14:paraId="11C011CC" w14:textId="77777777" w:rsidR="00F30C0A" w:rsidRPr="00E56BAC" w:rsidRDefault="00F30C0A" w:rsidP="0082416B">
                  <w:pPr>
                    <w:jc w:val="both"/>
                    <w:rPr>
                      <w:sz w:val="18"/>
                      <w:szCs w:val="18"/>
                      <w:lang w:val="mn-MN"/>
                    </w:rPr>
                  </w:pPr>
                  <w:r w:rsidRPr="00E56BAC">
                    <w:rPr>
                      <w:sz w:val="18"/>
                      <w:szCs w:val="18"/>
                      <w:lang w:val="mn-MN"/>
                    </w:rPr>
                    <w:t>Бүжигчин, бүжгийн багш-6</w:t>
                  </w:r>
                </w:p>
                <w:p w14:paraId="10778578" w14:textId="77777777" w:rsidR="00F30C0A" w:rsidRPr="00E56BAC" w:rsidRDefault="00F30C0A" w:rsidP="0082416B">
                  <w:pPr>
                    <w:jc w:val="both"/>
                    <w:rPr>
                      <w:sz w:val="18"/>
                      <w:szCs w:val="18"/>
                      <w:lang w:val="mn-MN"/>
                    </w:rPr>
                  </w:pPr>
                </w:p>
              </w:tc>
              <w:tc>
                <w:tcPr>
                  <w:tcW w:w="1604" w:type="dxa"/>
                  <w:tcBorders>
                    <w:top w:val="single" w:sz="4" w:space="0" w:color="auto"/>
                    <w:left w:val="single" w:sz="4" w:space="0" w:color="auto"/>
                    <w:bottom w:val="single" w:sz="4" w:space="0" w:color="auto"/>
                    <w:right w:val="single" w:sz="4" w:space="0" w:color="auto"/>
                  </w:tcBorders>
                  <w:vAlign w:val="center"/>
                  <w:hideMark/>
                </w:tcPr>
                <w:p w14:paraId="54481593" w14:textId="77777777" w:rsidR="00F30C0A" w:rsidRPr="00E56BAC" w:rsidRDefault="00F30C0A" w:rsidP="0082416B">
                  <w:pPr>
                    <w:jc w:val="center"/>
                    <w:rPr>
                      <w:b/>
                      <w:bCs/>
                      <w:sz w:val="18"/>
                      <w:szCs w:val="18"/>
                      <w:lang w:val="mn-MN"/>
                    </w:rPr>
                  </w:pPr>
                  <w:r w:rsidRPr="00E56BAC">
                    <w:rPr>
                      <w:b/>
                      <w:bCs/>
                      <w:sz w:val="18"/>
                      <w:szCs w:val="18"/>
                      <w:lang w:val="mn-MN"/>
                    </w:rPr>
                    <w:t>6</w:t>
                  </w:r>
                </w:p>
              </w:tc>
            </w:tr>
            <w:tr w:rsidR="00E56BAC" w:rsidRPr="00E56BAC" w14:paraId="0CF23FD2" w14:textId="77777777" w:rsidTr="002632B9">
              <w:trPr>
                <w:trHeight w:val="195"/>
              </w:trPr>
              <w:tc>
                <w:tcPr>
                  <w:tcW w:w="345" w:type="dxa"/>
                  <w:tcBorders>
                    <w:top w:val="single" w:sz="4" w:space="0" w:color="auto"/>
                    <w:left w:val="single" w:sz="4" w:space="0" w:color="auto"/>
                    <w:bottom w:val="single" w:sz="4" w:space="0" w:color="auto"/>
                    <w:right w:val="single" w:sz="4" w:space="0" w:color="auto"/>
                  </w:tcBorders>
                  <w:vAlign w:val="center"/>
                  <w:hideMark/>
                </w:tcPr>
                <w:p w14:paraId="32C89BA1" w14:textId="77777777" w:rsidR="00F30C0A" w:rsidRPr="00E56BAC" w:rsidRDefault="00F30C0A" w:rsidP="0082416B">
                  <w:pPr>
                    <w:jc w:val="both"/>
                    <w:rPr>
                      <w:b/>
                      <w:bCs/>
                      <w:sz w:val="18"/>
                      <w:szCs w:val="18"/>
                      <w:lang w:val="mn-MN"/>
                    </w:rPr>
                  </w:pPr>
                  <w:r w:rsidRPr="00E56BAC">
                    <w:rPr>
                      <w:b/>
                      <w:bCs/>
                      <w:sz w:val="18"/>
                      <w:szCs w:val="18"/>
                      <w:lang w:val="mn-MN"/>
                    </w:rPr>
                    <w:t>8</w:t>
                  </w:r>
                </w:p>
              </w:tc>
              <w:tc>
                <w:tcPr>
                  <w:tcW w:w="1821" w:type="dxa"/>
                  <w:tcBorders>
                    <w:top w:val="single" w:sz="4" w:space="0" w:color="auto"/>
                    <w:left w:val="single" w:sz="4" w:space="0" w:color="auto"/>
                    <w:bottom w:val="single" w:sz="4" w:space="0" w:color="auto"/>
                    <w:right w:val="single" w:sz="4" w:space="0" w:color="auto"/>
                  </w:tcBorders>
                  <w:vAlign w:val="center"/>
                  <w:hideMark/>
                </w:tcPr>
                <w:p w14:paraId="55073625" w14:textId="77777777" w:rsidR="00F30C0A" w:rsidRPr="00E56BAC" w:rsidRDefault="00F30C0A" w:rsidP="0082416B">
                  <w:pPr>
                    <w:jc w:val="both"/>
                    <w:rPr>
                      <w:sz w:val="18"/>
                      <w:szCs w:val="18"/>
                      <w:lang w:val="mn-MN"/>
                    </w:rPr>
                  </w:pPr>
                  <w:r w:rsidRPr="00E56BAC">
                    <w:rPr>
                      <w:sz w:val="18"/>
                      <w:szCs w:val="18"/>
                      <w:lang w:val="mn-MN"/>
                    </w:rPr>
                    <w:t>Эмч</w:t>
                  </w:r>
                </w:p>
              </w:tc>
              <w:tc>
                <w:tcPr>
                  <w:tcW w:w="1604" w:type="dxa"/>
                  <w:tcBorders>
                    <w:top w:val="single" w:sz="4" w:space="0" w:color="auto"/>
                    <w:left w:val="single" w:sz="4" w:space="0" w:color="auto"/>
                    <w:bottom w:val="single" w:sz="4" w:space="0" w:color="auto"/>
                    <w:right w:val="single" w:sz="4" w:space="0" w:color="auto"/>
                  </w:tcBorders>
                  <w:vAlign w:val="center"/>
                  <w:hideMark/>
                </w:tcPr>
                <w:p w14:paraId="10B50E4C" w14:textId="77777777" w:rsidR="00F30C0A" w:rsidRPr="00E56BAC" w:rsidRDefault="00F30C0A" w:rsidP="0082416B">
                  <w:pPr>
                    <w:jc w:val="center"/>
                    <w:rPr>
                      <w:b/>
                      <w:bCs/>
                      <w:sz w:val="18"/>
                      <w:szCs w:val="18"/>
                      <w:lang w:val="mn-MN"/>
                    </w:rPr>
                  </w:pPr>
                  <w:r w:rsidRPr="00E56BAC">
                    <w:rPr>
                      <w:b/>
                      <w:bCs/>
                      <w:sz w:val="18"/>
                      <w:szCs w:val="18"/>
                      <w:lang w:val="mn-MN"/>
                    </w:rPr>
                    <w:t>6</w:t>
                  </w:r>
                </w:p>
              </w:tc>
            </w:tr>
            <w:tr w:rsidR="00E56BAC" w:rsidRPr="00E56BAC" w14:paraId="590149E8" w14:textId="77777777" w:rsidTr="002632B9">
              <w:trPr>
                <w:trHeight w:val="195"/>
              </w:trPr>
              <w:tc>
                <w:tcPr>
                  <w:tcW w:w="345" w:type="dxa"/>
                  <w:tcBorders>
                    <w:top w:val="single" w:sz="4" w:space="0" w:color="auto"/>
                    <w:left w:val="single" w:sz="4" w:space="0" w:color="auto"/>
                    <w:bottom w:val="single" w:sz="4" w:space="0" w:color="auto"/>
                    <w:right w:val="single" w:sz="4" w:space="0" w:color="auto"/>
                  </w:tcBorders>
                  <w:vAlign w:val="center"/>
                  <w:hideMark/>
                </w:tcPr>
                <w:p w14:paraId="44871655" w14:textId="77777777" w:rsidR="00F30C0A" w:rsidRPr="00E56BAC" w:rsidRDefault="00F30C0A" w:rsidP="0082416B">
                  <w:pPr>
                    <w:jc w:val="both"/>
                    <w:rPr>
                      <w:b/>
                      <w:bCs/>
                      <w:sz w:val="18"/>
                      <w:szCs w:val="18"/>
                      <w:lang w:val="mn-MN"/>
                    </w:rPr>
                  </w:pPr>
                  <w:r w:rsidRPr="00E56BAC">
                    <w:rPr>
                      <w:b/>
                      <w:bCs/>
                      <w:sz w:val="18"/>
                      <w:szCs w:val="18"/>
                      <w:lang w:val="mn-MN"/>
                    </w:rPr>
                    <w:t>9</w:t>
                  </w:r>
                </w:p>
              </w:tc>
              <w:tc>
                <w:tcPr>
                  <w:tcW w:w="1821" w:type="dxa"/>
                  <w:tcBorders>
                    <w:top w:val="single" w:sz="4" w:space="0" w:color="auto"/>
                    <w:left w:val="single" w:sz="4" w:space="0" w:color="auto"/>
                    <w:bottom w:val="single" w:sz="4" w:space="0" w:color="auto"/>
                    <w:right w:val="single" w:sz="4" w:space="0" w:color="auto"/>
                  </w:tcBorders>
                  <w:vAlign w:val="center"/>
                  <w:hideMark/>
                </w:tcPr>
                <w:p w14:paraId="0D7099D1" w14:textId="77777777" w:rsidR="00F30C0A" w:rsidRPr="00E56BAC" w:rsidRDefault="00F30C0A" w:rsidP="0082416B">
                  <w:pPr>
                    <w:jc w:val="both"/>
                    <w:rPr>
                      <w:sz w:val="18"/>
                      <w:szCs w:val="18"/>
                      <w:lang w:val="mn-MN"/>
                    </w:rPr>
                  </w:pPr>
                  <w:r w:rsidRPr="00E56BAC">
                    <w:rPr>
                      <w:sz w:val="18"/>
                      <w:szCs w:val="18"/>
                      <w:lang w:val="mn-MN"/>
                    </w:rPr>
                    <w:t>Сувилагч</w:t>
                  </w:r>
                </w:p>
              </w:tc>
              <w:tc>
                <w:tcPr>
                  <w:tcW w:w="1604" w:type="dxa"/>
                  <w:tcBorders>
                    <w:top w:val="single" w:sz="4" w:space="0" w:color="auto"/>
                    <w:left w:val="single" w:sz="4" w:space="0" w:color="auto"/>
                    <w:bottom w:val="single" w:sz="4" w:space="0" w:color="auto"/>
                    <w:right w:val="single" w:sz="4" w:space="0" w:color="auto"/>
                  </w:tcBorders>
                  <w:vAlign w:val="center"/>
                  <w:hideMark/>
                </w:tcPr>
                <w:p w14:paraId="33C99FB9" w14:textId="77777777" w:rsidR="00F30C0A" w:rsidRPr="00E56BAC" w:rsidRDefault="00F30C0A" w:rsidP="0082416B">
                  <w:pPr>
                    <w:jc w:val="center"/>
                    <w:rPr>
                      <w:b/>
                      <w:bCs/>
                      <w:sz w:val="18"/>
                      <w:szCs w:val="18"/>
                      <w:lang w:val="mn-MN"/>
                    </w:rPr>
                  </w:pPr>
                  <w:r w:rsidRPr="00E56BAC">
                    <w:rPr>
                      <w:b/>
                      <w:bCs/>
                      <w:sz w:val="18"/>
                      <w:szCs w:val="18"/>
                      <w:lang w:val="mn-MN"/>
                    </w:rPr>
                    <w:t>6</w:t>
                  </w:r>
                </w:p>
              </w:tc>
            </w:tr>
            <w:tr w:rsidR="00E56BAC" w:rsidRPr="00E56BAC" w14:paraId="09C218B9" w14:textId="77777777" w:rsidTr="002632B9">
              <w:trPr>
                <w:trHeight w:val="210"/>
              </w:trPr>
              <w:tc>
                <w:tcPr>
                  <w:tcW w:w="345" w:type="dxa"/>
                  <w:tcBorders>
                    <w:top w:val="single" w:sz="4" w:space="0" w:color="auto"/>
                    <w:left w:val="single" w:sz="4" w:space="0" w:color="auto"/>
                    <w:bottom w:val="single" w:sz="4" w:space="0" w:color="auto"/>
                    <w:right w:val="single" w:sz="4" w:space="0" w:color="auto"/>
                  </w:tcBorders>
                  <w:vAlign w:val="center"/>
                  <w:hideMark/>
                </w:tcPr>
                <w:p w14:paraId="217D30FC" w14:textId="77777777" w:rsidR="00F30C0A" w:rsidRPr="00E56BAC" w:rsidRDefault="00F30C0A" w:rsidP="0082416B">
                  <w:pPr>
                    <w:jc w:val="both"/>
                    <w:rPr>
                      <w:b/>
                      <w:bCs/>
                      <w:sz w:val="18"/>
                      <w:szCs w:val="18"/>
                      <w:lang w:val="mn-MN"/>
                    </w:rPr>
                  </w:pPr>
                  <w:r w:rsidRPr="00E56BAC">
                    <w:rPr>
                      <w:b/>
                      <w:bCs/>
                      <w:sz w:val="18"/>
                      <w:szCs w:val="18"/>
                      <w:lang w:val="mn-MN"/>
                    </w:rPr>
                    <w:t>10</w:t>
                  </w:r>
                </w:p>
              </w:tc>
              <w:tc>
                <w:tcPr>
                  <w:tcW w:w="1821" w:type="dxa"/>
                  <w:tcBorders>
                    <w:top w:val="single" w:sz="4" w:space="0" w:color="auto"/>
                    <w:left w:val="single" w:sz="4" w:space="0" w:color="auto"/>
                    <w:bottom w:val="single" w:sz="4" w:space="0" w:color="auto"/>
                    <w:right w:val="single" w:sz="4" w:space="0" w:color="auto"/>
                  </w:tcBorders>
                  <w:vAlign w:val="center"/>
                  <w:hideMark/>
                </w:tcPr>
                <w:p w14:paraId="5ACCF602" w14:textId="77777777" w:rsidR="00F30C0A" w:rsidRPr="00E56BAC" w:rsidRDefault="00F30C0A" w:rsidP="0082416B">
                  <w:pPr>
                    <w:jc w:val="both"/>
                    <w:rPr>
                      <w:sz w:val="18"/>
                      <w:szCs w:val="18"/>
                      <w:lang w:val="mn-MN"/>
                    </w:rPr>
                  </w:pPr>
                  <w:r w:rsidRPr="00E56BAC">
                    <w:rPr>
                      <w:sz w:val="18"/>
                      <w:szCs w:val="18"/>
                      <w:lang w:val="mn-MN"/>
                    </w:rPr>
                    <w:t>Анли хэлний багш</w:t>
                  </w:r>
                </w:p>
              </w:tc>
              <w:tc>
                <w:tcPr>
                  <w:tcW w:w="1604" w:type="dxa"/>
                  <w:tcBorders>
                    <w:top w:val="single" w:sz="4" w:space="0" w:color="auto"/>
                    <w:left w:val="single" w:sz="4" w:space="0" w:color="auto"/>
                    <w:bottom w:val="single" w:sz="4" w:space="0" w:color="auto"/>
                    <w:right w:val="single" w:sz="4" w:space="0" w:color="auto"/>
                  </w:tcBorders>
                  <w:vAlign w:val="center"/>
                  <w:hideMark/>
                </w:tcPr>
                <w:p w14:paraId="040688FE" w14:textId="77777777" w:rsidR="00F30C0A" w:rsidRPr="00E56BAC" w:rsidRDefault="00F30C0A" w:rsidP="0082416B">
                  <w:pPr>
                    <w:jc w:val="center"/>
                    <w:rPr>
                      <w:b/>
                      <w:bCs/>
                      <w:sz w:val="18"/>
                      <w:szCs w:val="18"/>
                      <w:lang w:val="mn-MN"/>
                    </w:rPr>
                  </w:pPr>
                  <w:r w:rsidRPr="00E56BAC">
                    <w:rPr>
                      <w:b/>
                      <w:bCs/>
                      <w:sz w:val="18"/>
                      <w:szCs w:val="18"/>
                      <w:lang w:val="mn-MN"/>
                    </w:rPr>
                    <w:t>5</w:t>
                  </w:r>
                </w:p>
              </w:tc>
            </w:tr>
            <w:tr w:rsidR="00E56BAC" w:rsidRPr="00E56BAC" w14:paraId="7BE17697" w14:textId="77777777" w:rsidTr="002632B9">
              <w:trPr>
                <w:trHeight w:val="195"/>
              </w:trPr>
              <w:tc>
                <w:tcPr>
                  <w:tcW w:w="345" w:type="dxa"/>
                  <w:tcBorders>
                    <w:top w:val="single" w:sz="4" w:space="0" w:color="auto"/>
                    <w:left w:val="single" w:sz="4" w:space="0" w:color="auto"/>
                    <w:bottom w:val="single" w:sz="4" w:space="0" w:color="auto"/>
                    <w:right w:val="single" w:sz="4" w:space="0" w:color="auto"/>
                  </w:tcBorders>
                  <w:vAlign w:val="center"/>
                  <w:hideMark/>
                </w:tcPr>
                <w:p w14:paraId="763B1745" w14:textId="77777777" w:rsidR="00F30C0A" w:rsidRPr="00E56BAC" w:rsidRDefault="00F30C0A" w:rsidP="0082416B">
                  <w:pPr>
                    <w:jc w:val="both"/>
                    <w:rPr>
                      <w:b/>
                      <w:bCs/>
                      <w:sz w:val="18"/>
                      <w:szCs w:val="18"/>
                      <w:lang w:val="mn-MN"/>
                    </w:rPr>
                  </w:pPr>
                  <w:r w:rsidRPr="00E56BAC">
                    <w:rPr>
                      <w:b/>
                      <w:bCs/>
                      <w:sz w:val="18"/>
                      <w:szCs w:val="18"/>
                      <w:lang w:val="mn-MN"/>
                    </w:rPr>
                    <w:t>11</w:t>
                  </w:r>
                </w:p>
              </w:tc>
              <w:tc>
                <w:tcPr>
                  <w:tcW w:w="1821" w:type="dxa"/>
                  <w:tcBorders>
                    <w:top w:val="single" w:sz="4" w:space="0" w:color="auto"/>
                    <w:left w:val="single" w:sz="4" w:space="0" w:color="auto"/>
                    <w:bottom w:val="single" w:sz="4" w:space="0" w:color="auto"/>
                    <w:right w:val="single" w:sz="4" w:space="0" w:color="auto"/>
                  </w:tcBorders>
                  <w:vAlign w:val="center"/>
                  <w:hideMark/>
                </w:tcPr>
                <w:p w14:paraId="53F89665" w14:textId="77777777" w:rsidR="00F30C0A" w:rsidRPr="00E56BAC" w:rsidRDefault="00F30C0A" w:rsidP="0082416B">
                  <w:pPr>
                    <w:jc w:val="both"/>
                    <w:rPr>
                      <w:sz w:val="18"/>
                      <w:szCs w:val="18"/>
                      <w:lang w:val="mn-MN"/>
                    </w:rPr>
                  </w:pPr>
                  <w:r w:rsidRPr="00E56BAC">
                    <w:rPr>
                      <w:sz w:val="18"/>
                      <w:szCs w:val="18"/>
                      <w:lang w:val="mn-MN"/>
                    </w:rPr>
                    <w:t>Математикийн багш</w:t>
                  </w:r>
                </w:p>
              </w:tc>
              <w:tc>
                <w:tcPr>
                  <w:tcW w:w="1604" w:type="dxa"/>
                  <w:tcBorders>
                    <w:top w:val="single" w:sz="4" w:space="0" w:color="auto"/>
                    <w:left w:val="single" w:sz="4" w:space="0" w:color="auto"/>
                    <w:bottom w:val="single" w:sz="4" w:space="0" w:color="auto"/>
                    <w:right w:val="single" w:sz="4" w:space="0" w:color="auto"/>
                  </w:tcBorders>
                  <w:vAlign w:val="center"/>
                  <w:hideMark/>
                </w:tcPr>
                <w:p w14:paraId="02AE82ED" w14:textId="77777777" w:rsidR="00F30C0A" w:rsidRPr="00E56BAC" w:rsidRDefault="00F30C0A" w:rsidP="0082416B">
                  <w:pPr>
                    <w:jc w:val="center"/>
                    <w:rPr>
                      <w:b/>
                      <w:bCs/>
                      <w:sz w:val="18"/>
                      <w:szCs w:val="18"/>
                      <w:lang w:val="mn-MN"/>
                    </w:rPr>
                  </w:pPr>
                  <w:r w:rsidRPr="00E56BAC">
                    <w:rPr>
                      <w:b/>
                      <w:bCs/>
                      <w:sz w:val="18"/>
                      <w:szCs w:val="18"/>
                      <w:lang w:val="mn-MN"/>
                    </w:rPr>
                    <w:t>5</w:t>
                  </w:r>
                </w:p>
              </w:tc>
            </w:tr>
            <w:tr w:rsidR="00E56BAC" w:rsidRPr="00E56BAC" w14:paraId="367D86DE" w14:textId="77777777" w:rsidTr="002632B9">
              <w:trPr>
                <w:trHeight w:val="1048"/>
              </w:trPr>
              <w:tc>
                <w:tcPr>
                  <w:tcW w:w="345" w:type="dxa"/>
                  <w:tcBorders>
                    <w:top w:val="single" w:sz="4" w:space="0" w:color="auto"/>
                    <w:left w:val="single" w:sz="4" w:space="0" w:color="auto"/>
                    <w:bottom w:val="single" w:sz="4" w:space="0" w:color="auto"/>
                    <w:right w:val="single" w:sz="4" w:space="0" w:color="auto"/>
                  </w:tcBorders>
                  <w:vAlign w:val="center"/>
                  <w:hideMark/>
                </w:tcPr>
                <w:p w14:paraId="138F7D6A" w14:textId="77777777" w:rsidR="00F30C0A" w:rsidRPr="00E56BAC" w:rsidRDefault="00F30C0A" w:rsidP="0082416B">
                  <w:pPr>
                    <w:jc w:val="both"/>
                    <w:rPr>
                      <w:b/>
                      <w:bCs/>
                      <w:sz w:val="18"/>
                      <w:szCs w:val="18"/>
                      <w:lang w:val="mn-MN"/>
                    </w:rPr>
                  </w:pPr>
                  <w:r w:rsidRPr="00E56BAC">
                    <w:rPr>
                      <w:b/>
                      <w:bCs/>
                      <w:sz w:val="18"/>
                      <w:szCs w:val="18"/>
                      <w:lang w:val="mn-MN"/>
                    </w:rPr>
                    <w:t>12</w:t>
                  </w:r>
                </w:p>
              </w:tc>
              <w:tc>
                <w:tcPr>
                  <w:tcW w:w="1821" w:type="dxa"/>
                  <w:tcBorders>
                    <w:top w:val="single" w:sz="4" w:space="0" w:color="auto"/>
                    <w:left w:val="single" w:sz="4" w:space="0" w:color="auto"/>
                    <w:bottom w:val="single" w:sz="4" w:space="0" w:color="auto"/>
                    <w:right w:val="single" w:sz="4" w:space="0" w:color="auto"/>
                  </w:tcBorders>
                  <w:vAlign w:val="center"/>
                  <w:hideMark/>
                </w:tcPr>
                <w:p w14:paraId="02CB0DF9" w14:textId="77777777" w:rsidR="00F30C0A" w:rsidRPr="00E56BAC" w:rsidRDefault="00F30C0A" w:rsidP="0082416B">
                  <w:pPr>
                    <w:jc w:val="both"/>
                    <w:rPr>
                      <w:sz w:val="18"/>
                      <w:szCs w:val="18"/>
                      <w:lang w:val="mn-MN"/>
                    </w:rPr>
                  </w:pPr>
                  <w:r w:rsidRPr="00E56BAC">
                    <w:rPr>
                      <w:sz w:val="18"/>
                      <w:szCs w:val="18"/>
                      <w:lang w:val="mn-MN"/>
                    </w:rPr>
                    <w:t>Анагаах ухаан, Анагаах ухааны оношилгоо, эмчилгээний технологи, Эм зүй, Нийгмийн эрүүл мэнд</w:t>
                  </w:r>
                </w:p>
              </w:tc>
              <w:tc>
                <w:tcPr>
                  <w:tcW w:w="1604" w:type="dxa"/>
                  <w:tcBorders>
                    <w:top w:val="single" w:sz="4" w:space="0" w:color="auto"/>
                    <w:left w:val="single" w:sz="4" w:space="0" w:color="auto"/>
                    <w:bottom w:val="single" w:sz="4" w:space="0" w:color="auto"/>
                    <w:right w:val="single" w:sz="4" w:space="0" w:color="auto"/>
                  </w:tcBorders>
                  <w:vAlign w:val="center"/>
                  <w:hideMark/>
                </w:tcPr>
                <w:p w14:paraId="42E3C15B" w14:textId="77777777" w:rsidR="00F30C0A" w:rsidRPr="00E56BAC" w:rsidRDefault="00F30C0A" w:rsidP="0082416B">
                  <w:pPr>
                    <w:jc w:val="center"/>
                    <w:rPr>
                      <w:b/>
                      <w:bCs/>
                      <w:sz w:val="18"/>
                      <w:szCs w:val="18"/>
                      <w:lang w:val="mn-MN"/>
                    </w:rPr>
                  </w:pPr>
                  <w:r w:rsidRPr="00E56BAC">
                    <w:rPr>
                      <w:b/>
                      <w:bCs/>
                      <w:sz w:val="18"/>
                      <w:szCs w:val="18"/>
                      <w:lang w:val="mn-MN"/>
                    </w:rPr>
                    <w:t>5</w:t>
                  </w:r>
                </w:p>
              </w:tc>
            </w:tr>
          </w:tbl>
          <w:p w14:paraId="2DC9B5C5" w14:textId="0D3ED93F" w:rsidR="00F30C0A" w:rsidRPr="00E56BAC" w:rsidRDefault="00F30C0A" w:rsidP="0082416B">
            <w:pPr>
              <w:jc w:val="center"/>
              <w:rPr>
                <w:sz w:val="18"/>
                <w:szCs w:val="18"/>
                <w:lang w:val="mn-MN"/>
              </w:rPr>
            </w:pPr>
          </w:p>
        </w:tc>
        <w:tc>
          <w:tcPr>
            <w:tcW w:w="990" w:type="dxa"/>
            <w:tcBorders>
              <w:top w:val="single" w:sz="4" w:space="0" w:color="auto"/>
              <w:left w:val="single" w:sz="4" w:space="0" w:color="auto"/>
              <w:bottom w:val="single" w:sz="4" w:space="0" w:color="auto"/>
              <w:right w:val="single" w:sz="4" w:space="0" w:color="auto"/>
            </w:tcBorders>
            <w:vAlign w:val="center"/>
          </w:tcPr>
          <w:p w14:paraId="55E474D7" w14:textId="35A202FB" w:rsidR="00BF6C97" w:rsidRPr="00E56BAC" w:rsidRDefault="00E65932" w:rsidP="00BF6C97">
            <w:pPr>
              <w:jc w:val="center"/>
              <w:rPr>
                <w:rFonts w:eastAsia="Calibri"/>
                <w:sz w:val="18"/>
                <w:szCs w:val="18"/>
                <w:lang w:val="mn-MN"/>
              </w:rPr>
            </w:pPr>
            <w:r w:rsidRPr="00E56BAC">
              <w:rPr>
                <w:sz w:val="18"/>
                <w:szCs w:val="18"/>
                <w:lang w:val="mn-MN"/>
              </w:rPr>
              <w:lastRenderedPageBreak/>
              <w:t>10</w:t>
            </w:r>
            <w:r w:rsidR="009113ED" w:rsidRPr="00E56BAC">
              <w:rPr>
                <w:sz w:val="18"/>
                <w:szCs w:val="18"/>
                <w:lang w:val="mn-MN"/>
              </w:rPr>
              <w:t>0%</w:t>
            </w:r>
          </w:p>
          <w:p w14:paraId="5BEC16E7" w14:textId="0259C352" w:rsidR="00F30C0A" w:rsidRPr="00E56BAC" w:rsidRDefault="00F30C0A" w:rsidP="0082416B">
            <w:pPr>
              <w:jc w:val="center"/>
              <w:rPr>
                <w:sz w:val="18"/>
                <w:szCs w:val="18"/>
                <w:lang w:val="mn-MN"/>
              </w:rPr>
            </w:pPr>
          </w:p>
        </w:tc>
      </w:tr>
      <w:tr w:rsidR="00E56BAC" w:rsidRPr="00E56BAC" w14:paraId="40CCFC99" w14:textId="0B377F0D" w:rsidTr="002632B9">
        <w:trPr>
          <w:trHeight w:val="800"/>
        </w:trPr>
        <w:tc>
          <w:tcPr>
            <w:tcW w:w="918" w:type="dxa"/>
            <w:vAlign w:val="center"/>
          </w:tcPr>
          <w:p w14:paraId="6D366EC2" w14:textId="61933176" w:rsidR="00F30C0A" w:rsidRPr="00E56BAC" w:rsidRDefault="00F30C0A" w:rsidP="0082416B">
            <w:pPr>
              <w:jc w:val="center"/>
              <w:rPr>
                <w:sz w:val="18"/>
                <w:szCs w:val="18"/>
              </w:rPr>
            </w:pPr>
            <w:r w:rsidRPr="00E56BAC">
              <w:rPr>
                <w:sz w:val="18"/>
                <w:szCs w:val="18"/>
                <w:lang w:val="mn-MN"/>
              </w:rPr>
              <w:lastRenderedPageBreak/>
              <w:t>1</w:t>
            </w:r>
            <w:r w:rsidRPr="00E56BAC">
              <w:rPr>
                <w:sz w:val="18"/>
                <w:szCs w:val="18"/>
              </w:rPr>
              <w:t>6</w:t>
            </w:r>
          </w:p>
        </w:tc>
        <w:tc>
          <w:tcPr>
            <w:tcW w:w="1166" w:type="dxa"/>
            <w:vAlign w:val="center"/>
          </w:tcPr>
          <w:p w14:paraId="4407D099" w14:textId="0D41DFBF" w:rsidR="00F30C0A" w:rsidRPr="00E56BAC" w:rsidRDefault="00F30C0A" w:rsidP="0082416B">
            <w:pPr>
              <w:jc w:val="center"/>
              <w:rPr>
                <w:sz w:val="18"/>
                <w:szCs w:val="18"/>
                <w:lang w:val="mn-MN"/>
              </w:rPr>
            </w:pPr>
            <w:r w:rsidRPr="00E56BAC">
              <w:rPr>
                <w:sz w:val="18"/>
                <w:szCs w:val="18"/>
                <w:lang w:val="mn-MN"/>
              </w:rPr>
              <w:t>АЗДҮАХ-2.3.7.</w:t>
            </w:r>
          </w:p>
        </w:tc>
        <w:tc>
          <w:tcPr>
            <w:tcW w:w="2228" w:type="dxa"/>
            <w:vAlign w:val="center"/>
          </w:tcPr>
          <w:p w14:paraId="26DCAA73" w14:textId="448264E9" w:rsidR="00F30C0A" w:rsidRPr="00E56BAC" w:rsidRDefault="00F30C0A" w:rsidP="0082416B">
            <w:pPr>
              <w:jc w:val="both"/>
              <w:rPr>
                <w:sz w:val="18"/>
                <w:szCs w:val="18"/>
                <w:lang w:val="mn-MN"/>
              </w:rPr>
            </w:pPr>
            <w:r w:rsidRPr="00E56BAC">
              <w:rPr>
                <w:sz w:val="18"/>
                <w:szCs w:val="18"/>
                <w:lang w:val="mn-MN"/>
              </w:rPr>
              <w:t>Бүх насны иргэд тасралтгүй суралцах нөхцөлийг бүрдүүлж, насан туршийн боловсролын төвийг бие даасан байр, танхимтай болгоно.</w:t>
            </w:r>
          </w:p>
        </w:tc>
        <w:tc>
          <w:tcPr>
            <w:tcW w:w="1890" w:type="dxa"/>
            <w:vAlign w:val="center"/>
          </w:tcPr>
          <w:p w14:paraId="6E9963A0" w14:textId="77777777" w:rsidR="00F30C0A" w:rsidRPr="00E56BAC" w:rsidRDefault="00F30C0A" w:rsidP="0082416B">
            <w:pPr>
              <w:jc w:val="center"/>
              <w:rPr>
                <w:sz w:val="18"/>
                <w:szCs w:val="18"/>
                <w:lang w:val="mn-MN"/>
              </w:rPr>
            </w:pPr>
          </w:p>
          <w:p w14:paraId="0D8FD8E7" w14:textId="77777777" w:rsidR="00F30C0A" w:rsidRPr="00E56BAC" w:rsidRDefault="00F30C0A" w:rsidP="0082416B">
            <w:pPr>
              <w:jc w:val="center"/>
              <w:rPr>
                <w:sz w:val="18"/>
                <w:szCs w:val="18"/>
                <w:lang w:val="mn-MN"/>
              </w:rPr>
            </w:pPr>
            <w:r w:rsidRPr="00E56BAC">
              <w:rPr>
                <w:sz w:val="18"/>
                <w:szCs w:val="18"/>
                <w:lang w:val="mn-MN"/>
              </w:rPr>
              <w:t>Сургатад хамрагдсан иргэдийн тоо-5400</w:t>
            </w:r>
          </w:p>
          <w:p w14:paraId="6280DF6C" w14:textId="77777777" w:rsidR="00F30C0A" w:rsidRPr="00E56BAC" w:rsidRDefault="00F30C0A" w:rsidP="0082416B">
            <w:pPr>
              <w:jc w:val="center"/>
              <w:rPr>
                <w:sz w:val="18"/>
                <w:szCs w:val="18"/>
                <w:lang w:val="mn-MN"/>
              </w:rPr>
            </w:pPr>
            <w:r w:rsidRPr="00E56BAC">
              <w:rPr>
                <w:sz w:val="18"/>
                <w:szCs w:val="18"/>
                <w:lang w:val="mn-MN"/>
              </w:rPr>
              <w:t>Зарцуулсан хөрөнгийн хэмжээ-87.9 сая төгрөг</w:t>
            </w:r>
          </w:p>
          <w:p w14:paraId="7A53CC8F" w14:textId="6B80FE2C" w:rsidR="00F30C0A" w:rsidRPr="00E56BAC" w:rsidRDefault="00F30C0A" w:rsidP="0082416B">
            <w:pPr>
              <w:jc w:val="center"/>
              <w:rPr>
                <w:sz w:val="18"/>
                <w:szCs w:val="18"/>
                <w:lang w:val="mn-MN"/>
              </w:rPr>
            </w:pPr>
          </w:p>
        </w:tc>
        <w:tc>
          <w:tcPr>
            <w:tcW w:w="1710" w:type="dxa"/>
            <w:vAlign w:val="center"/>
          </w:tcPr>
          <w:p w14:paraId="21DADA08" w14:textId="77777777" w:rsidR="00F30C0A" w:rsidRPr="00E56BAC" w:rsidRDefault="00F30C0A" w:rsidP="0082416B">
            <w:pPr>
              <w:jc w:val="center"/>
              <w:rPr>
                <w:sz w:val="18"/>
                <w:szCs w:val="18"/>
                <w:lang w:val="mn-MN"/>
              </w:rPr>
            </w:pPr>
            <w:r w:rsidRPr="00E56BAC">
              <w:rPr>
                <w:sz w:val="18"/>
                <w:szCs w:val="18"/>
                <w:lang w:val="mn-MN"/>
              </w:rPr>
              <w:t>Сургалтад хамрагдсан хүний тоо-5500</w:t>
            </w:r>
          </w:p>
          <w:p w14:paraId="63EB2E2F" w14:textId="4944B6D1" w:rsidR="00F30C0A" w:rsidRPr="00E56BAC" w:rsidRDefault="00F30C0A" w:rsidP="0082416B">
            <w:pPr>
              <w:jc w:val="center"/>
              <w:rPr>
                <w:sz w:val="18"/>
                <w:szCs w:val="18"/>
                <w:lang w:val="mn-MN"/>
              </w:rPr>
            </w:pPr>
            <w:r w:rsidRPr="00E56BAC">
              <w:rPr>
                <w:sz w:val="18"/>
                <w:szCs w:val="18"/>
                <w:lang w:val="mn-MN"/>
              </w:rPr>
              <w:t>Зарцуулсан хөрөнгийн хэмжээ-УТ 192.0 сая төгрөг</w:t>
            </w:r>
          </w:p>
          <w:p w14:paraId="144C81F0" w14:textId="5057B3A4" w:rsidR="00F30C0A" w:rsidRPr="00E56BAC" w:rsidRDefault="00F30C0A" w:rsidP="0082416B">
            <w:pPr>
              <w:jc w:val="center"/>
              <w:rPr>
                <w:sz w:val="18"/>
                <w:szCs w:val="18"/>
                <w:lang w:val="mn-MN"/>
              </w:rPr>
            </w:pPr>
            <w:r w:rsidRPr="00E56BAC">
              <w:rPr>
                <w:sz w:val="18"/>
                <w:szCs w:val="18"/>
                <w:lang w:val="mn-MN"/>
              </w:rPr>
              <w:t xml:space="preserve">Төвийн үйл </w:t>
            </w:r>
            <w:r w:rsidRPr="00E56BAC">
              <w:rPr>
                <w:sz w:val="18"/>
                <w:szCs w:val="18"/>
                <w:lang w:val="mn-MN"/>
              </w:rPr>
              <w:lastRenderedPageBreak/>
              <w:t>ажиллагаа тогтмолжсон байна.</w:t>
            </w:r>
          </w:p>
        </w:tc>
        <w:tc>
          <w:tcPr>
            <w:tcW w:w="1260" w:type="dxa"/>
            <w:vAlign w:val="center"/>
          </w:tcPr>
          <w:p w14:paraId="3FE3BB32" w14:textId="77777777" w:rsidR="00F30C0A" w:rsidRPr="00E56BAC" w:rsidRDefault="00F30C0A" w:rsidP="0082416B">
            <w:pPr>
              <w:jc w:val="center"/>
              <w:rPr>
                <w:sz w:val="18"/>
                <w:szCs w:val="18"/>
                <w:lang w:val="mn-MN"/>
              </w:rPr>
            </w:pPr>
          </w:p>
          <w:p w14:paraId="1E913AB8" w14:textId="57EB631F" w:rsidR="00F30C0A" w:rsidRPr="00E56BAC" w:rsidRDefault="00F30C0A" w:rsidP="0082416B">
            <w:pPr>
              <w:jc w:val="center"/>
              <w:rPr>
                <w:sz w:val="18"/>
                <w:szCs w:val="18"/>
                <w:lang w:val="mn-MN"/>
              </w:rPr>
            </w:pPr>
            <w:r w:rsidRPr="00E56BAC">
              <w:rPr>
                <w:sz w:val="18"/>
                <w:szCs w:val="18"/>
                <w:lang w:val="mn-MN"/>
              </w:rPr>
              <w:t>192.0</w:t>
            </w:r>
          </w:p>
          <w:p w14:paraId="56218FAE" w14:textId="6C1FCE4D" w:rsidR="00F30C0A" w:rsidRPr="00E56BAC" w:rsidRDefault="00F30C0A" w:rsidP="0082416B">
            <w:pPr>
              <w:jc w:val="center"/>
              <w:rPr>
                <w:sz w:val="18"/>
                <w:szCs w:val="18"/>
                <w:lang w:val="mn-MN"/>
              </w:rPr>
            </w:pPr>
          </w:p>
        </w:tc>
        <w:tc>
          <w:tcPr>
            <w:tcW w:w="1080" w:type="dxa"/>
            <w:vAlign w:val="center"/>
          </w:tcPr>
          <w:p w14:paraId="036AD801" w14:textId="4B4647DF" w:rsidR="00F30C0A" w:rsidRPr="00E56BAC" w:rsidRDefault="00F30C0A" w:rsidP="0082416B">
            <w:pPr>
              <w:jc w:val="center"/>
              <w:rPr>
                <w:sz w:val="18"/>
                <w:szCs w:val="18"/>
                <w:lang w:val="mn-MN"/>
              </w:rPr>
            </w:pPr>
            <w:r w:rsidRPr="00E56BAC">
              <w:rPr>
                <w:sz w:val="18"/>
                <w:szCs w:val="18"/>
                <w:lang w:val="mn-MN"/>
              </w:rPr>
              <w:t>УТХО</w:t>
            </w:r>
          </w:p>
        </w:tc>
        <w:tc>
          <w:tcPr>
            <w:tcW w:w="3986" w:type="dxa"/>
            <w:tcBorders>
              <w:top w:val="single" w:sz="4" w:space="0" w:color="auto"/>
              <w:left w:val="single" w:sz="4" w:space="0" w:color="auto"/>
              <w:bottom w:val="single" w:sz="4" w:space="0" w:color="auto"/>
              <w:right w:val="single" w:sz="4" w:space="0" w:color="auto"/>
            </w:tcBorders>
            <w:vAlign w:val="center"/>
          </w:tcPr>
          <w:p w14:paraId="62B29D8D" w14:textId="77777777" w:rsidR="00F30C0A" w:rsidRPr="00E56BAC" w:rsidRDefault="00F30C0A" w:rsidP="0082416B">
            <w:pPr>
              <w:jc w:val="both"/>
              <w:rPr>
                <w:sz w:val="18"/>
                <w:szCs w:val="18"/>
                <w:lang w:val="mn-MN"/>
              </w:rPr>
            </w:pPr>
            <w:r w:rsidRPr="00E56BAC">
              <w:rPr>
                <w:sz w:val="18"/>
                <w:szCs w:val="18"/>
              </w:rPr>
              <w:t>Аймгийн “Насан туршийн боловсролын төв” нь 2023 он</w:t>
            </w:r>
            <w:r w:rsidRPr="00E56BAC">
              <w:rPr>
                <w:sz w:val="18"/>
                <w:szCs w:val="18"/>
                <w:lang w:val="mn-MN" w:bidi="mn-Mong-CN"/>
              </w:rPr>
              <w:t>д</w:t>
            </w:r>
            <w:r w:rsidRPr="00E56BAC">
              <w:rPr>
                <w:sz w:val="18"/>
                <w:szCs w:val="18"/>
              </w:rPr>
              <w:t xml:space="preserve"> үйл ажиллагааны зардалд </w:t>
            </w:r>
            <w:r w:rsidRPr="00E56BAC">
              <w:rPr>
                <w:sz w:val="18"/>
                <w:szCs w:val="18"/>
                <w:lang w:val="mn-MN"/>
              </w:rPr>
              <w:t xml:space="preserve">улсын төсвийн </w:t>
            </w:r>
            <w:r w:rsidRPr="00E56BAC">
              <w:rPr>
                <w:sz w:val="18"/>
                <w:szCs w:val="18"/>
              </w:rPr>
              <w:t>198 сая төгрөгийн санхүүжилтийг батлуулан,</w:t>
            </w:r>
            <w:r w:rsidRPr="00E56BAC">
              <w:rPr>
                <w:sz w:val="18"/>
                <w:szCs w:val="18"/>
                <w:lang w:val="mn-MN"/>
              </w:rPr>
              <w:t xml:space="preserve"> хуучнаар Сүмбэр сумын Засаг даргын Тамгын газрын байранд үйл ажиллагаа явуулж байна.</w:t>
            </w:r>
          </w:p>
          <w:p w14:paraId="795311C5" w14:textId="2A43570E" w:rsidR="00F30C0A" w:rsidRPr="00E56BAC" w:rsidRDefault="00F30C0A" w:rsidP="0082416B">
            <w:pPr>
              <w:jc w:val="both"/>
              <w:rPr>
                <w:sz w:val="18"/>
                <w:szCs w:val="18"/>
              </w:rPr>
            </w:pPr>
            <w:r w:rsidRPr="00E56BAC">
              <w:rPr>
                <w:sz w:val="18"/>
                <w:szCs w:val="18"/>
                <w:lang w:val="mn-MN"/>
              </w:rPr>
              <w:t>Хагас жилийн байдлаар</w:t>
            </w:r>
            <w:r w:rsidRPr="00E56BAC">
              <w:rPr>
                <w:sz w:val="18"/>
                <w:szCs w:val="18"/>
              </w:rPr>
              <w:t xml:space="preserve"> амьдрах ухаан, гэр бүл, гоо зүй, ёс суртахуун, иргэний</w:t>
            </w:r>
            <w:r w:rsidRPr="00E56BAC">
              <w:rPr>
                <w:sz w:val="18"/>
                <w:szCs w:val="18"/>
                <w:lang w:val="mn-MN"/>
              </w:rPr>
              <w:t xml:space="preserve"> </w:t>
            </w:r>
            <w:r w:rsidRPr="00E56BAC">
              <w:rPr>
                <w:sz w:val="18"/>
                <w:szCs w:val="18"/>
                <w:lang w:val="mn-MN"/>
              </w:rPr>
              <w:lastRenderedPageBreak/>
              <w:t>боловсрол</w:t>
            </w:r>
            <w:r w:rsidRPr="00E56BAC">
              <w:rPr>
                <w:sz w:val="18"/>
                <w:szCs w:val="18"/>
              </w:rPr>
              <w:t xml:space="preserve"> гэсэн 5 чиглэлээр </w:t>
            </w:r>
            <w:r w:rsidRPr="00E56BAC">
              <w:rPr>
                <w:sz w:val="18"/>
                <w:szCs w:val="18"/>
                <w:lang w:val="mn-MN"/>
              </w:rPr>
              <w:t xml:space="preserve">зохион байгуулсан сургалтад </w:t>
            </w:r>
            <w:r w:rsidRPr="00E56BAC">
              <w:rPr>
                <w:sz w:val="18"/>
                <w:szCs w:val="18"/>
              </w:rPr>
              <w:t xml:space="preserve">давхардсан тоогоор нийт </w:t>
            </w:r>
            <w:r w:rsidR="00B43A90" w:rsidRPr="00E56BAC">
              <w:rPr>
                <w:sz w:val="18"/>
                <w:szCs w:val="18"/>
                <w:lang w:val="mn-MN"/>
              </w:rPr>
              <w:t>5</w:t>
            </w:r>
            <w:r w:rsidR="00E65932" w:rsidRPr="00E56BAC">
              <w:rPr>
                <w:sz w:val="18"/>
                <w:szCs w:val="18"/>
                <w:lang w:val="mn-MN"/>
              </w:rPr>
              <w:t>700</w:t>
            </w:r>
            <w:r w:rsidRPr="00E56BAC">
              <w:rPr>
                <w:sz w:val="18"/>
                <w:szCs w:val="18"/>
              </w:rPr>
              <w:t xml:space="preserve"> иргэнийг хамруулсан. </w:t>
            </w:r>
          </w:p>
          <w:p w14:paraId="02DDB3D2" w14:textId="77777777" w:rsidR="00F30C0A" w:rsidRPr="00E56BAC" w:rsidRDefault="00F30C0A" w:rsidP="0082416B">
            <w:pPr>
              <w:jc w:val="both"/>
              <w:rPr>
                <w:sz w:val="18"/>
                <w:szCs w:val="18"/>
                <w:lang w:val="mn-MN" w:bidi="mn-Mong-CN"/>
              </w:rPr>
            </w:pPr>
            <w:r w:rsidRPr="00E56BAC">
              <w:rPr>
                <w:sz w:val="18"/>
                <w:szCs w:val="18"/>
              </w:rPr>
              <w:t xml:space="preserve">2022-2023 оны хичээлийн жилд суурь болон бүрэн дунд боловсролыг нөхөн олгох хөтөлбөрт нийт 26 суралцагч </w:t>
            </w:r>
            <w:r w:rsidRPr="00E56BAC">
              <w:rPr>
                <w:sz w:val="18"/>
                <w:szCs w:val="18"/>
                <w:lang w:val="mn-MN" w:bidi="mn-Mong-CN"/>
              </w:rPr>
              <w:t>хамрагдаж байна.</w:t>
            </w:r>
          </w:p>
          <w:p w14:paraId="0E483F82" w14:textId="77777777" w:rsidR="00F30C0A" w:rsidRPr="00E56BAC" w:rsidRDefault="00F30C0A" w:rsidP="0082416B">
            <w:pPr>
              <w:jc w:val="both"/>
              <w:rPr>
                <w:sz w:val="18"/>
                <w:szCs w:val="18"/>
                <w:lang w:val="mn-MN" w:bidi="mn-Mong-CN"/>
              </w:rPr>
            </w:pPr>
            <w:r w:rsidRPr="00E56BAC">
              <w:rPr>
                <w:sz w:val="18"/>
                <w:szCs w:val="18"/>
                <w:lang w:val="mn-MN" w:bidi="mn-Mong-CN"/>
              </w:rPr>
              <w:t>Мөн “Боловсролтой Боржигин малчин” сургалт нөлөөллийн ажлыг 05 дугаар сарын 20-ны өдрөөс 10 дугаар сарын 26-ны өдрийг хүртэл хугацаанд Сүмбэр сумын хөдөөгийн 4,5,6 дугаар багийн 37 өрхийг сонгон авч, 5 төрлийн сургалт, нөлөөллийн ажил, контент бүтээх уралдаан зохион байгуулахаар төлөвлөж, хэрэгжилтийг хангаж ажиллаж байна.</w:t>
            </w:r>
          </w:p>
          <w:p w14:paraId="04B904E5" w14:textId="77777777" w:rsidR="00F30C0A" w:rsidRPr="00E56BAC" w:rsidRDefault="00F30C0A" w:rsidP="0082416B">
            <w:pPr>
              <w:jc w:val="both"/>
              <w:rPr>
                <w:b/>
                <w:bCs/>
                <w:sz w:val="18"/>
                <w:szCs w:val="18"/>
              </w:rPr>
            </w:pPr>
            <w:r w:rsidRPr="00E56BAC">
              <w:rPr>
                <w:b/>
                <w:bCs/>
                <w:sz w:val="18"/>
                <w:szCs w:val="18"/>
              </w:rPr>
              <w:t>Хүрсэн түвшин:</w:t>
            </w:r>
          </w:p>
          <w:p w14:paraId="48FD852E" w14:textId="73ECEE10" w:rsidR="00F30C0A" w:rsidRPr="00E56BAC" w:rsidRDefault="00F30C0A" w:rsidP="0082416B">
            <w:pPr>
              <w:rPr>
                <w:sz w:val="18"/>
                <w:szCs w:val="18"/>
                <w:lang w:val="mn-MN"/>
              </w:rPr>
            </w:pPr>
            <w:r w:rsidRPr="00E56BAC">
              <w:rPr>
                <w:sz w:val="18"/>
                <w:szCs w:val="18"/>
              </w:rPr>
              <w:t>Сургалтад хамрагдсан хүний тоо-</w:t>
            </w:r>
            <w:r w:rsidR="00B43A90" w:rsidRPr="00E56BAC">
              <w:rPr>
                <w:sz w:val="18"/>
                <w:szCs w:val="18"/>
                <w:lang w:val="mn-MN"/>
              </w:rPr>
              <w:t>5700</w:t>
            </w:r>
          </w:p>
          <w:p w14:paraId="5C515C60" w14:textId="0B96E490" w:rsidR="00F30C0A" w:rsidRPr="00E56BAC" w:rsidRDefault="00F30C0A" w:rsidP="0082416B">
            <w:pPr>
              <w:jc w:val="center"/>
              <w:rPr>
                <w:sz w:val="18"/>
                <w:szCs w:val="18"/>
                <w:lang w:val="mn-MN"/>
              </w:rPr>
            </w:pPr>
            <w:r w:rsidRPr="00E56BAC">
              <w:rPr>
                <w:b/>
                <w:bCs/>
                <w:sz w:val="18"/>
                <w:szCs w:val="18"/>
                <w:lang w:val="mn-MN"/>
              </w:rPr>
              <w:t>Хэрэгжилтийн хувь-</w:t>
            </w:r>
            <w:r w:rsidR="00B43A90" w:rsidRPr="00E56BAC">
              <w:rPr>
                <w:b/>
                <w:bCs/>
                <w:sz w:val="18"/>
                <w:szCs w:val="18"/>
                <w:lang w:val="mn-MN"/>
              </w:rPr>
              <w:t>10</w:t>
            </w:r>
            <w:r w:rsidRPr="00E56BAC">
              <w:rPr>
                <w:b/>
                <w:bCs/>
                <w:sz w:val="18"/>
                <w:szCs w:val="18"/>
                <w:lang w:val="mn-MN"/>
              </w:rPr>
              <w:t>0</w:t>
            </w:r>
          </w:p>
        </w:tc>
        <w:tc>
          <w:tcPr>
            <w:tcW w:w="990" w:type="dxa"/>
            <w:tcBorders>
              <w:top w:val="single" w:sz="4" w:space="0" w:color="auto"/>
              <w:left w:val="single" w:sz="4" w:space="0" w:color="auto"/>
              <w:bottom w:val="single" w:sz="4" w:space="0" w:color="auto"/>
              <w:right w:val="single" w:sz="4" w:space="0" w:color="auto"/>
            </w:tcBorders>
            <w:vAlign w:val="center"/>
          </w:tcPr>
          <w:p w14:paraId="7232609C" w14:textId="1B5C73B6" w:rsidR="00BF6C97" w:rsidRPr="00E56BAC" w:rsidRDefault="009113ED" w:rsidP="00BF6C97">
            <w:pPr>
              <w:jc w:val="center"/>
              <w:rPr>
                <w:rFonts w:eastAsia="Calibri"/>
                <w:sz w:val="18"/>
                <w:szCs w:val="18"/>
                <w:lang w:val="mn-MN"/>
              </w:rPr>
            </w:pPr>
            <w:r w:rsidRPr="00E56BAC">
              <w:rPr>
                <w:sz w:val="18"/>
                <w:szCs w:val="18"/>
                <w:lang w:val="mn-MN"/>
              </w:rPr>
              <w:lastRenderedPageBreak/>
              <w:t>100%</w:t>
            </w:r>
          </w:p>
          <w:p w14:paraId="6B11D51C" w14:textId="742CE58B" w:rsidR="00F30C0A" w:rsidRPr="00E56BAC" w:rsidRDefault="00F30C0A" w:rsidP="0082416B">
            <w:pPr>
              <w:jc w:val="center"/>
              <w:rPr>
                <w:sz w:val="18"/>
                <w:szCs w:val="18"/>
                <w:lang w:val="mn-MN"/>
              </w:rPr>
            </w:pPr>
          </w:p>
        </w:tc>
      </w:tr>
      <w:tr w:rsidR="00E56BAC" w:rsidRPr="00E56BAC" w14:paraId="4FC7641F" w14:textId="262986A3" w:rsidTr="002632B9">
        <w:trPr>
          <w:trHeight w:val="423"/>
        </w:trPr>
        <w:tc>
          <w:tcPr>
            <w:tcW w:w="918" w:type="dxa"/>
            <w:vAlign w:val="center"/>
          </w:tcPr>
          <w:p w14:paraId="05CA5E57" w14:textId="49CDD285" w:rsidR="00F30C0A" w:rsidRPr="00E56BAC" w:rsidRDefault="00F30C0A" w:rsidP="0082416B">
            <w:pPr>
              <w:jc w:val="center"/>
              <w:rPr>
                <w:sz w:val="18"/>
                <w:szCs w:val="18"/>
              </w:rPr>
            </w:pPr>
            <w:r w:rsidRPr="00E56BAC">
              <w:rPr>
                <w:sz w:val="18"/>
                <w:szCs w:val="18"/>
                <w:lang w:val="mn-MN"/>
              </w:rPr>
              <w:lastRenderedPageBreak/>
              <w:t>1</w:t>
            </w:r>
            <w:r w:rsidRPr="00E56BAC">
              <w:rPr>
                <w:sz w:val="18"/>
                <w:szCs w:val="18"/>
              </w:rPr>
              <w:t>7</w:t>
            </w:r>
          </w:p>
        </w:tc>
        <w:tc>
          <w:tcPr>
            <w:tcW w:w="1166" w:type="dxa"/>
            <w:vAlign w:val="center"/>
          </w:tcPr>
          <w:p w14:paraId="7CBAB0BF" w14:textId="2ED35DED" w:rsidR="00F30C0A" w:rsidRPr="00E56BAC" w:rsidRDefault="00F30C0A" w:rsidP="0082416B">
            <w:pPr>
              <w:jc w:val="center"/>
              <w:rPr>
                <w:sz w:val="18"/>
                <w:szCs w:val="18"/>
                <w:lang w:val="mn-MN"/>
              </w:rPr>
            </w:pPr>
            <w:r w:rsidRPr="00E56BAC">
              <w:rPr>
                <w:sz w:val="18"/>
                <w:szCs w:val="18"/>
                <w:lang w:val="mn-MN"/>
              </w:rPr>
              <w:t>АЗДҮАХ-2.3.9.</w:t>
            </w:r>
          </w:p>
        </w:tc>
        <w:tc>
          <w:tcPr>
            <w:tcW w:w="2228" w:type="dxa"/>
            <w:vAlign w:val="center"/>
          </w:tcPr>
          <w:p w14:paraId="38972EA8" w14:textId="77826736" w:rsidR="00F30C0A" w:rsidRPr="00E56BAC" w:rsidRDefault="00F30C0A" w:rsidP="0082416B">
            <w:pPr>
              <w:jc w:val="both"/>
              <w:rPr>
                <w:sz w:val="18"/>
                <w:szCs w:val="18"/>
                <w:lang w:val="mn-MN"/>
              </w:rPr>
            </w:pPr>
            <w:r w:rsidRPr="00E56BAC">
              <w:rPr>
                <w:sz w:val="18"/>
                <w:szCs w:val="18"/>
                <w:lang w:val="mn-MN"/>
              </w:rPr>
              <w:t>Орон нутгийн өв соёл, зан заншил, Монгол хүний хүмүүжлийг дээдэлсэн “Тост Боржигин”, “Боржигин өв соёл” сургалтын хөтөлбөрийг цэцэрлэг, сургууль бүрд хэрэгжүүлнэ.</w:t>
            </w:r>
          </w:p>
        </w:tc>
        <w:tc>
          <w:tcPr>
            <w:tcW w:w="1890" w:type="dxa"/>
            <w:vAlign w:val="center"/>
          </w:tcPr>
          <w:p w14:paraId="6B9F53DD" w14:textId="53AA5F6B" w:rsidR="00F30C0A" w:rsidRPr="00E56BAC" w:rsidRDefault="00F30C0A" w:rsidP="0082416B">
            <w:pPr>
              <w:jc w:val="center"/>
              <w:rPr>
                <w:sz w:val="18"/>
                <w:szCs w:val="18"/>
                <w:lang w:val="mn-MN"/>
              </w:rPr>
            </w:pPr>
            <w:r w:rsidRPr="00E56BAC">
              <w:rPr>
                <w:sz w:val="18"/>
                <w:szCs w:val="18"/>
                <w:lang w:val="mn-MN"/>
              </w:rPr>
              <w:t>Тост Боржигин", "Боржигин өв соёл" сургалтын хөтөлбөрийг 1 цэцэрлэг, 1 сургуульд хэрэгжүүлж байна.</w:t>
            </w:r>
          </w:p>
        </w:tc>
        <w:tc>
          <w:tcPr>
            <w:tcW w:w="1710" w:type="dxa"/>
            <w:vAlign w:val="center"/>
          </w:tcPr>
          <w:p w14:paraId="03AE3214" w14:textId="77777777" w:rsidR="00F30C0A" w:rsidRPr="00E56BAC" w:rsidRDefault="00F30C0A" w:rsidP="0082416B">
            <w:pPr>
              <w:jc w:val="center"/>
              <w:rPr>
                <w:sz w:val="18"/>
                <w:szCs w:val="18"/>
                <w:lang w:val="mn-MN"/>
              </w:rPr>
            </w:pPr>
            <w:r w:rsidRPr="00E56BAC">
              <w:rPr>
                <w:sz w:val="18"/>
                <w:szCs w:val="18"/>
                <w:lang w:val="mn-MN"/>
              </w:rPr>
              <w:t>Сургалтын хөтөлбөрийг ЕБ-ын 3 сургууль, СӨБ-ын 4 цэцэрлэгт хэрэгжүүлнэ.</w:t>
            </w:r>
          </w:p>
          <w:p w14:paraId="5E4DB19C" w14:textId="4CC3EC8D" w:rsidR="00F30C0A" w:rsidRPr="00E56BAC" w:rsidRDefault="00F30C0A" w:rsidP="0082416B">
            <w:pPr>
              <w:jc w:val="center"/>
              <w:rPr>
                <w:sz w:val="18"/>
                <w:szCs w:val="18"/>
                <w:lang w:val="mn-MN"/>
              </w:rPr>
            </w:pPr>
            <w:r w:rsidRPr="00E56BAC">
              <w:rPr>
                <w:sz w:val="18"/>
                <w:szCs w:val="18"/>
                <w:lang w:val="mn-MN"/>
              </w:rPr>
              <w:t>Хөтөлбөрийн хэрэгжилтийн хувь-100</w:t>
            </w:r>
          </w:p>
        </w:tc>
        <w:tc>
          <w:tcPr>
            <w:tcW w:w="1260" w:type="dxa"/>
            <w:vAlign w:val="center"/>
          </w:tcPr>
          <w:p w14:paraId="65A39871" w14:textId="1356BB69" w:rsidR="00F30C0A" w:rsidRPr="00E56BAC" w:rsidRDefault="00F30C0A" w:rsidP="0082416B">
            <w:pPr>
              <w:rPr>
                <w:sz w:val="18"/>
                <w:szCs w:val="18"/>
                <w:lang w:val="mn-MN"/>
              </w:rPr>
            </w:pPr>
            <w:r w:rsidRPr="00E56BAC">
              <w:rPr>
                <w:sz w:val="18"/>
                <w:szCs w:val="18"/>
                <w:lang w:val="mn-MN"/>
              </w:rPr>
              <w:t>-</w:t>
            </w:r>
          </w:p>
        </w:tc>
        <w:tc>
          <w:tcPr>
            <w:tcW w:w="1080" w:type="dxa"/>
            <w:vAlign w:val="center"/>
          </w:tcPr>
          <w:p w14:paraId="3F739CE4" w14:textId="01606AFD" w:rsidR="00F30C0A" w:rsidRPr="00E56BAC" w:rsidRDefault="00F30C0A" w:rsidP="0082416B">
            <w:pPr>
              <w:jc w:val="center"/>
              <w:rPr>
                <w:sz w:val="18"/>
                <w:szCs w:val="18"/>
                <w:lang w:val="mn-MN"/>
              </w:rPr>
            </w:pPr>
            <w:r w:rsidRPr="00E56BAC">
              <w:rPr>
                <w:sz w:val="18"/>
                <w:szCs w:val="18"/>
                <w:lang w:val="mn-MN"/>
              </w:rPr>
              <w:t>ОНТ</w:t>
            </w:r>
          </w:p>
        </w:tc>
        <w:tc>
          <w:tcPr>
            <w:tcW w:w="3986" w:type="dxa"/>
            <w:tcBorders>
              <w:top w:val="single" w:sz="4" w:space="0" w:color="auto"/>
              <w:left w:val="single" w:sz="4" w:space="0" w:color="auto"/>
              <w:bottom w:val="single" w:sz="4" w:space="0" w:color="auto"/>
              <w:right w:val="single" w:sz="4" w:space="0" w:color="auto"/>
            </w:tcBorders>
            <w:vAlign w:val="center"/>
          </w:tcPr>
          <w:p w14:paraId="08087DFC" w14:textId="5BD7780D" w:rsidR="00F30C0A" w:rsidRPr="00E56BAC" w:rsidRDefault="00F30C0A" w:rsidP="0082416B">
            <w:pPr>
              <w:jc w:val="both"/>
              <w:rPr>
                <w:sz w:val="18"/>
                <w:szCs w:val="18"/>
                <w:lang w:val="mn-MN"/>
              </w:rPr>
            </w:pPr>
            <w:r w:rsidRPr="00E56BAC">
              <w:rPr>
                <w:sz w:val="18"/>
                <w:szCs w:val="18"/>
                <w:lang w:val="mn-MN"/>
              </w:rPr>
              <w:t>Аймгийн хэмжээнд “Боржигин соёлоос суралцацгаая” сургалтын хөтөлбөрийг боловсруулан ерөнхий боловсролын 5 сургууль, 6  цэцэрлэгийн хүрээнд 100 хувьтай хэрэгжүүл</w:t>
            </w:r>
            <w:r w:rsidR="00B43A90" w:rsidRPr="00E56BAC">
              <w:rPr>
                <w:sz w:val="18"/>
                <w:szCs w:val="18"/>
                <w:lang w:val="mn-MN"/>
              </w:rPr>
              <w:t>ж,</w:t>
            </w:r>
            <w:r w:rsidR="005B2B50" w:rsidRPr="00E56BAC">
              <w:rPr>
                <w:sz w:val="18"/>
                <w:szCs w:val="18"/>
                <w:lang w:val="mn-MN"/>
              </w:rPr>
              <w:t xml:space="preserve"> </w:t>
            </w:r>
            <w:r w:rsidR="00B43A90" w:rsidRPr="00E56BAC">
              <w:rPr>
                <w:sz w:val="18"/>
                <w:szCs w:val="18"/>
                <w:lang w:val="mn-MN"/>
              </w:rPr>
              <w:t xml:space="preserve">6000 хүүхэд хамрагдсан </w:t>
            </w:r>
            <w:r w:rsidRPr="00E56BAC">
              <w:rPr>
                <w:sz w:val="18"/>
                <w:szCs w:val="18"/>
                <w:lang w:val="mn-MN"/>
              </w:rPr>
              <w:t xml:space="preserve"> бөгөөд Боловсролын ерөнхий газартай хамтран “Үндэсний шилдэг туршлага” болгон түгээн дэлгэрүүлж байна.</w:t>
            </w:r>
          </w:p>
          <w:p w14:paraId="48D5DDED" w14:textId="77777777" w:rsidR="00F30C0A" w:rsidRPr="00E56BAC" w:rsidRDefault="00F30C0A" w:rsidP="0082416B">
            <w:pPr>
              <w:jc w:val="both"/>
              <w:rPr>
                <w:sz w:val="18"/>
                <w:szCs w:val="18"/>
                <w:lang w:val="mn-MN"/>
              </w:rPr>
            </w:pPr>
            <w:r w:rsidRPr="00E56BAC">
              <w:rPr>
                <w:sz w:val="18"/>
                <w:szCs w:val="18"/>
                <w:lang w:val="mn-MN"/>
              </w:rPr>
              <w:t>Тус хөтөлбөрийн хүрээнд “Ноосоор урлая”, “Эсгий урлал” сургалтын хөтөлбөрт 2250 сурагч хамрагдаж эсгий ашиглан бэлэг дурсгалын зүйл, эд хэрэглэл хийхэд суралцаж байна.</w:t>
            </w:r>
          </w:p>
          <w:p w14:paraId="4FAF9B79" w14:textId="77777777" w:rsidR="00F30C0A" w:rsidRPr="00E56BAC" w:rsidRDefault="00F30C0A" w:rsidP="0082416B">
            <w:pPr>
              <w:jc w:val="both"/>
              <w:rPr>
                <w:sz w:val="18"/>
                <w:szCs w:val="18"/>
                <w:lang w:val="mn-MN"/>
              </w:rPr>
            </w:pPr>
            <w:r w:rsidRPr="00E56BAC">
              <w:rPr>
                <w:sz w:val="18"/>
                <w:szCs w:val="18"/>
                <w:lang w:val="mn-MN"/>
              </w:rPr>
              <w:t>Ардын наадам, тоглоом тоглох, сөөх нийлүүлэх арга, 3 модны  борх зэрэг ардын ёс заншлаас сургаж, цэцэрлэгийн 320 хүүхдийг хамруулж байна.</w:t>
            </w:r>
          </w:p>
          <w:p w14:paraId="1EEC4AA6" w14:textId="77777777" w:rsidR="00F30C0A" w:rsidRPr="00E56BAC" w:rsidRDefault="00F30C0A" w:rsidP="0082416B">
            <w:pPr>
              <w:jc w:val="both"/>
              <w:rPr>
                <w:b/>
                <w:sz w:val="18"/>
                <w:szCs w:val="18"/>
                <w:lang w:val="mn-MN"/>
              </w:rPr>
            </w:pPr>
            <w:r w:rsidRPr="00E56BAC">
              <w:rPr>
                <w:b/>
                <w:sz w:val="18"/>
                <w:szCs w:val="18"/>
                <w:lang w:val="mn-MN"/>
              </w:rPr>
              <w:t>Хүрсэн түвшин:</w:t>
            </w:r>
          </w:p>
          <w:p w14:paraId="69F8860A" w14:textId="77777777" w:rsidR="00F30C0A" w:rsidRPr="00E56BAC" w:rsidRDefault="00F30C0A" w:rsidP="0082416B">
            <w:pPr>
              <w:jc w:val="both"/>
              <w:rPr>
                <w:sz w:val="18"/>
                <w:szCs w:val="18"/>
                <w:lang w:val="mn-MN"/>
              </w:rPr>
            </w:pPr>
            <w:r w:rsidRPr="00E56BAC">
              <w:rPr>
                <w:sz w:val="18"/>
                <w:szCs w:val="18"/>
                <w:lang w:val="mn-MN"/>
              </w:rPr>
              <w:t>Сургалтын хөтөлбөрийг хэрэгжүүлсэн сургууль-5</w:t>
            </w:r>
          </w:p>
          <w:p w14:paraId="7E3B0F43" w14:textId="77777777" w:rsidR="00F30C0A" w:rsidRPr="00E56BAC" w:rsidRDefault="00F30C0A" w:rsidP="0082416B">
            <w:pPr>
              <w:jc w:val="both"/>
              <w:rPr>
                <w:sz w:val="18"/>
                <w:szCs w:val="18"/>
                <w:lang w:val="mn-MN"/>
              </w:rPr>
            </w:pPr>
            <w:r w:rsidRPr="00E56BAC">
              <w:rPr>
                <w:sz w:val="18"/>
                <w:szCs w:val="18"/>
                <w:lang w:val="mn-MN"/>
              </w:rPr>
              <w:t>Сургалтын хөтөлбөрийг хэрэгжүүлсэн цэцэрлэгийн тоо-6</w:t>
            </w:r>
          </w:p>
          <w:p w14:paraId="3AC5712E" w14:textId="3D2DA3BA" w:rsidR="00F30C0A" w:rsidRPr="00E56BAC" w:rsidRDefault="00F30C0A" w:rsidP="0082416B">
            <w:pPr>
              <w:jc w:val="both"/>
              <w:rPr>
                <w:sz w:val="18"/>
                <w:szCs w:val="18"/>
                <w:lang w:val="mn-MN"/>
              </w:rPr>
            </w:pPr>
            <w:r w:rsidRPr="00E56BAC">
              <w:rPr>
                <w:sz w:val="18"/>
                <w:szCs w:val="18"/>
                <w:lang w:val="mn-MN"/>
              </w:rPr>
              <w:t xml:space="preserve">Хамрагдсан хүүхдийн тоо - </w:t>
            </w:r>
            <w:r w:rsidR="00B43A90" w:rsidRPr="00E56BAC">
              <w:rPr>
                <w:sz w:val="18"/>
                <w:szCs w:val="18"/>
                <w:lang w:val="mn-MN"/>
              </w:rPr>
              <w:t>6000</w:t>
            </w:r>
          </w:p>
          <w:p w14:paraId="5595AE23" w14:textId="19B2A386" w:rsidR="00F30C0A" w:rsidRPr="00E56BAC" w:rsidRDefault="00F30C0A" w:rsidP="0082416B">
            <w:pPr>
              <w:jc w:val="center"/>
              <w:rPr>
                <w:sz w:val="18"/>
                <w:szCs w:val="18"/>
                <w:lang w:val="mn-MN"/>
              </w:rPr>
            </w:pPr>
            <w:r w:rsidRPr="00E56BAC">
              <w:rPr>
                <w:sz w:val="18"/>
                <w:szCs w:val="18"/>
                <w:lang w:val="mn-MN"/>
              </w:rPr>
              <w:t xml:space="preserve"> </w:t>
            </w:r>
            <w:r w:rsidRPr="00E56BAC">
              <w:rPr>
                <w:b/>
                <w:bCs/>
                <w:sz w:val="18"/>
                <w:szCs w:val="18"/>
                <w:lang w:val="mn-MN"/>
              </w:rPr>
              <w:t>Х</w:t>
            </w:r>
            <w:r w:rsidRPr="00E56BAC">
              <w:rPr>
                <w:b/>
                <w:bCs/>
                <w:sz w:val="18"/>
                <w:szCs w:val="18"/>
              </w:rPr>
              <w:t>эрэгжилтийн хувь</w:t>
            </w:r>
            <w:r w:rsidRPr="00E56BAC">
              <w:rPr>
                <w:b/>
                <w:bCs/>
                <w:sz w:val="18"/>
                <w:szCs w:val="18"/>
                <w:lang w:val="mn-MN"/>
              </w:rPr>
              <w:t>-</w:t>
            </w:r>
            <w:r w:rsidR="00B43A90" w:rsidRPr="00E56BAC">
              <w:rPr>
                <w:b/>
                <w:bCs/>
                <w:sz w:val="18"/>
                <w:szCs w:val="18"/>
                <w:lang w:val="mn-MN"/>
              </w:rPr>
              <w:t>10</w:t>
            </w:r>
            <w:r w:rsidRPr="00E56BAC">
              <w:rPr>
                <w:b/>
                <w:bCs/>
                <w:sz w:val="18"/>
                <w:szCs w:val="18"/>
                <w:lang w:val="mn-MN"/>
              </w:rPr>
              <w:t>0 хувь</w:t>
            </w:r>
          </w:p>
        </w:tc>
        <w:tc>
          <w:tcPr>
            <w:tcW w:w="990" w:type="dxa"/>
            <w:tcBorders>
              <w:top w:val="single" w:sz="4" w:space="0" w:color="auto"/>
              <w:left w:val="single" w:sz="4" w:space="0" w:color="auto"/>
              <w:bottom w:val="single" w:sz="4" w:space="0" w:color="auto"/>
              <w:right w:val="single" w:sz="4" w:space="0" w:color="auto"/>
            </w:tcBorders>
            <w:vAlign w:val="center"/>
          </w:tcPr>
          <w:p w14:paraId="16386367" w14:textId="503D09C1" w:rsidR="00BF6C97" w:rsidRPr="00E56BAC" w:rsidRDefault="00B43A90" w:rsidP="009113ED">
            <w:pPr>
              <w:jc w:val="center"/>
              <w:rPr>
                <w:sz w:val="18"/>
                <w:szCs w:val="18"/>
                <w:lang w:val="mn-MN"/>
              </w:rPr>
            </w:pPr>
            <w:r w:rsidRPr="00E56BAC">
              <w:rPr>
                <w:sz w:val="18"/>
                <w:szCs w:val="18"/>
                <w:lang w:val="mn-MN"/>
              </w:rPr>
              <w:t>10</w:t>
            </w:r>
            <w:r w:rsidR="00F559D6" w:rsidRPr="00E56BAC">
              <w:rPr>
                <w:sz w:val="18"/>
                <w:szCs w:val="18"/>
                <w:lang w:val="mn-MN"/>
              </w:rPr>
              <w:t>0</w:t>
            </w:r>
            <w:r w:rsidR="009113ED" w:rsidRPr="00E56BAC">
              <w:rPr>
                <w:sz w:val="18"/>
                <w:szCs w:val="18"/>
                <w:lang w:val="mn-MN"/>
              </w:rPr>
              <w:t>%</w:t>
            </w:r>
          </w:p>
          <w:p w14:paraId="221EF19C" w14:textId="64A65B3F" w:rsidR="00F30C0A" w:rsidRPr="00E56BAC" w:rsidRDefault="00F30C0A" w:rsidP="0082416B">
            <w:pPr>
              <w:jc w:val="center"/>
              <w:rPr>
                <w:sz w:val="18"/>
                <w:szCs w:val="18"/>
                <w:lang w:val="mn-MN"/>
              </w:rPr>
            </w:pPr>
          </w:p>
        </w:tc>
      </w:tr>
      <w:tr w:rsidR="00E56BAC" w:rsidRPr="00E56BAC" w14:paraId="66F35D5A" w14:textId="1827B1B6" w:rsidTr="002632B9">
        <w:trPr>
          <w:trHeight w:val="186"/>
        </w:trPr>
        <w:tc>
          <w:tcPr>
            <w:tcW w:w="14238" w:type="dxa"/>
            <w:gridSpan w:val="8"/>
            <w:vAlign w:val="center"/>
          </w:tcPr>
          <w:p w14:paraId="0A7FE150" w14:textId="745B025F" w:rsidR="00F30C0A" w:rsidRPr="00E56BAC" w:rsidRDefault="00F30C0A" w:rsidP="0082416B">
            <w:pPr>
              <w:jc w:val="center"/>
              <w:rPr>
                <w:sz w:val="18"/>
                <w:szCs w:val="18"/>
                <w:lang w:val="mn-MN"/>
              </w:rPr>
            </w:pPr>
            <w:r w:rsidRPr="00E56BAC">
              <w:rPr>
                <w:b/>
                <w:bCs/>
                <w:sz w:val="18"/>
                <w:szCs w:val="18"/>
                <w:lang w:val="mn-MN"/>
              </w:rPr>
              <w:t>Шинжлэх ухаан, технологи, инновац</w:t>
            </w:r>
          </w:p>
        </w:tc>
        <w:tc>
          <w:tcPr>
            <w:tcW w:w="990" w:type="dxa"/>
          </w:tcPr>
          <w:p w14:paraId="45D943E5" w14:textId="77777777" w:rsidR="00F30C0A" w:rsidRPr="00E56BAC" w:rsidRDefault="00F30C0A" w:rsidP="0082416B">
            <w:pPr>
              <w:jc w:val="center"/>
              <w:rPr>
                <w:b/>
                <w:bCs/>
                <w:sz w:val="18"/>
                <w:szCs w:val="18"/>
                <w:lang w:val="mn-MN"/>
              </w:rPr>
            </w:pPr>
          </w:p>
        </w:tc>
      </w:tr>
      <w:tr w:rsidR="00E56BAC" w:rsidRPr="00E56BAC" w14:paraId="7225B818" w14:textId="3B0E8B8C" w:rsidTr="002632B9">
        <w:trPr>
          <w:trHeight w:val="186"/>
        </w:trPr>
        <w:tc>
          <w:tcPr>
            <w:tcW w:w="14238" w:type="dxa"/>
            <w:gridSpan w:val="8"/>
            <w:vAlign w:val="center"/>
          </w:tcPr>
          <w:p w14:paraId="2E54469D" w14:textId="6897BBE7" w:rsidR="00F30C0A" w:rsidRPr="00E56BAC" w:rsidRDefault="00F30C0A" w:rsidP="0082416B">
            <w:pPr>
              <w:rPr>
                <w:sz w:val="18"/>
                <w:szCs w:val="18"/>
                <w:lang w:val="mn-MN"/>
              </w:rPr>
            </w:pPr>
            <w:r w:rsidRPr="00E56BAC">
              <w:rPr>
                <w:b/>
                <w:bCs/>
                <w:sz w:val="18"/>
                <w:szCs w:val="18"/>
                <w:lang w:val="mn-MN"/>
              </w:rPr>
              <w:t xml:space="preserve">2.4. Орон нутагт </w:t>
            </w:r>
            <w:r w:rsidRPr="00E56BAC">
              <w:rPr>
                <w:rStyle w:val="mceitemhidden"/>
                <w:b/>
                <w:bCs/>
                <w:sz w:val="18"/>
                <w:szCs w:val="18"/>
                <w:lang w:val="mn-MN"/>
              </w:rPr>
              <w:t>стандартчилал</w:t>
            </w:r>
            <w:r w:rsidRPr="00E56BAC">
              <w:rPr>
                <w:b/>
                <w:bCs/>
                <w:sz w:val="18"/>
                <w:szCs w:val="18"/>
                <w:lang w:val="mn-MN"/>
              </w:rPr>
              <w:t>, хэмжил зүйн нэгж байгуулна.</w:t>
            </w:r>
          </w:p>
        </w:tc>
        <w:tc>
          <w:tcPr>
            <w:tcW w:w="990" w:type="dxa"/>
          </w:tcPr>
          <w:p w14:paraId="380C4E28" w14:textId="77777777" w:rsidR="00F30C0A" w:rsidRPr="00E56BAC" w:rsidRDefault="00F30C0A" w:rsidP="0082416B">
            <w:pPr>
              <w:rPr>
                <w:b/>
                <w:bCs/>
                <w:sz w:val="18"/>
                <w:szCs w:val="18"/>
                <w:lang w:val="mn-MN"/>
              </w:rPr>
            </w:pPr>
          </w:p>
        </w:tc>
      </w:tr>
      <w:tr w:rsidR="00E56BAC" w:rsidRPr="00E56BAC" w14:paraId="4CB0236B" w14:textId="4B1F1545" w:rsidTr="002632B9">
        <w:trPr>
          <w:trHeight w:val="186"/>
        </w:trPr>
        <w:tc>
          <w:tcPr>
            <w:tcW w:w="918" w:type="dxa"/>
            <w:vAlign w:val="center"/>
          </w:tcPr>
          <w:p w14:paraId="6FFC24CE" w14:textId="0289F94A" w:rsidR="00F30C0A" w:rsidRPr="00E56BAC" w:rsidRDefault="00F30C0A" w:rsidP="0082416B">
            <w:pPr>
              <w:jc w:val="center"/>
              <w:rPr>
                <w:sz w:val="18"/>
                <w:szCs w:val="18"/>
              </w:rPr>
            </w:pPr>
            <w:r w:rsidRPr="00E56BAC">
              <w:rPr>
                <w:sz w:val="18"/>
                <w:szCs w:val="18"/>
              </w:rPr>
              <w:t>18</w:t>
            </w:r>
          </w:p>
        </w:tc>
        <w:tc>
          <w:tcPr>
            <w:tcW w:w="1166" w:type="dxa"/>
            <w:vAlign w:val="center"/>
          </w:tcPr>
          <w:p w14:paraId="03A085E5" w14:textId="28A00735" w:rsidR="00F30C0A" w:rsidRPr="00E56BAC" w:rsidRDefault="00F30C0A" w:rsidP="0082416B">
            <w:pPr>
              <w:jc w:val="center"/>
              <w:rPr>
                <w:sz w:val="18"/>
                <w:szCs w:val="18"/>
                <w:lang w:val="mn-MN"/>
              </w:rPr>
            </w:pPr>
            <w:r w:rsidRPr="00E56BAC">
              <w:rPr>
                <w:sz w:val="18"/>
                <w:szCs w:val="18"/>
                <w:lang w:val="mn-MN"/>
              </w:rPr>
              <w:t>АЗДҮАХ-2.4.1.</w:t>
            </w:r>
          </w:p>
        </w:tc>
        <w:tc>
          <w:tcPr>
            <w:tcW w:w="2228" w:type="dxa"/>
            <w:vAlign w:val="center"/>
          </w:tcPr>
          <w:p w14:paraId="0AB08272" w14:textId="72638CF9" w:rsidR="00F30C0A" w:rsidRPr="00E56BAC" w:rsidRDefault="00F30C0A" w:rsidP="0082416B">
            <w:pPr>
              <w:jc w:val="both"/>
              <w:rPr>
                <w:sz w:val="18"/>
                <w:szCs w:val="18"/>
                <w:lang w:val="mn-MN"/>
              </w:rPr>
            </w:pPr>
            <w:r w:rsidRPr="00E56BAC">
              <w:rPr>
                <w:sz w:val="18"/>
                <w:szCs w:val="18"/>
                <w:lang w:val="mn-MN"/>
              </w:rPr>
              <w:t>Орон нутагт стандартчилал, хэмжил зүйн нэгж байгуулна.</w:t>
            </w:r>
          </w:p>
        </w:tc>
        <w:tc>
          <w:tcPr>
            <w:tcW w:w="1890" w:type="dxa"/>
            <w:vAlign w:val="center"/>
          </w:tcPr>
          <w:p w14:paraId="4DF238A2" w14:textId="701CE5D0" w:rsidR="00F30C0A" w:rsidRPr="00E56BAC" w:rsidRDefault="00F30C0A" w:rsidP="0082416B">
            <w:pPr>
              <w:jc w:val="center"/>
              <w:rPr>
                <w:sz w:val="18"/>
                <w:szCs w:val="18"/>
                <w:lang w:val="mn-MN"/>
              </w:rPr>
            </w:pPr>
            <w:r w:rsidRPr="00E56BAC">
              <w:rPr>
                <w:sz w:val="18"/>
                <w:szCs w:val="18"/>
                <w:lang w:val="mn-MN"/>
              </w:rPr>
              <w:t xml:space="preserve">Орон нутагт стандартчилал хэмжил зүйн нэгж </w:t>
            </w:r>
            <w:r w:rsidRPr="00E56BAC">
              <w:rPr>
                <w:sz w:val="18"/>
                <w:szCs w:val="18"/>
                <w:lang w:val="mn-MN"/>
              </w:rPr>
              <w:lastRenderedPageBreak/>
              <w:t>байгуулах хүсэлтийг холбогдох дээд байгууллагуудад хүргүүлсэн. Ажлын хэсэг байгуулах санал гарсан.</w:t>
            </w:r>
          </w:p>
        </w:tc>
        <w:tc>
          <w:tcPr>
            <w:tcW w:w="1710" w:type="dxa"/>
            <w:vAlign w:val="center"/>
          </w:tcPr>
          <w:p w14:paraId="19658509" w14:textId="36254FFD" w:rsidR="00F30C0A" w:rsidRPr="00E56BAC" w:rsidRDefault="00F30C0A" w:rsidP="0082416B">
            <w:pPr>
              <w:jc w:val="both"/>
              <w:rPr>
                <w:sz w:val="18"/>
                <w:szCs w:val="18"/>
                <w:lang w:val="mn-MN"/>
              </w:rPr>
            </w:pPr>
            <w:r w:rsidRPr="00E56BAC">
              <w:rPr>
                <w:sz w:val="18"/>
                <w:szCs w:val="18"/>
                <w:lang w:val="mn-MN"/>
              </w:rPr>
              <w:lastRenderedPageBreak/>
              <w:t>Орон нутагт хэмжил зүйн нэгж байгуулна.</w:t>
            </w:r>
          </w:p>
          <w:p w14:paraId="0E704F6F" w14:textId="3BE9F4EA" w:rsidR="00F30C0A" w:rsidRPr="00E56BAC" w:rsidRDefault="00F30C0A" w:rsidP="0082416B">
            <w:pPr>
              <w:jc w:val="both"/>
              <w:rPr>
                <w:sz w:val="18"/>
                <w:szCs w:val="18"/>
                <w:lang w:val="mn-MN"/>
              </w:rPr>
            </w:pPr>
            <w:r w:rsidRPr="00E56BAC">
              <w:rPr>
                <w:sz w:val="18"/>
                <w:szCs w:val="18"/>
                <w:lang w:val="mn-MN"/>
              </w:rPr>
              <w:lastRenderedPageBreak/>
              <w:t>Орон нутаг үйл ажиллагаа явуулдаг байгууллагуудад хэмжих хэрэгсэлд хэмжилт, баталгаажуулалт хийнэ.</w:t>
            </w:r>
          </w:p>
        </w:tc>
        <w:tc>
          <w:tcPr>
            <w:tcW w:w="1260" w:type="dxa"/>
            <w:vAlign w:val="center"/>
          </w:tcPr>
          <w:p w14:paraId="05A40BA7" w14:textId="61ED40BE" w:rsidR="00F30C0A" w:rsidRPr="00E56BAC" w:rsidRDefault="00F30C0A" w:rsidP="0082416B">
            <w:pPr>
              <w:jc w:val="center"/>
              <w:rPr>
                <w:sz w:val="18"/>
                <w:szCs w:val="18"/>
                <w:lang w:val="mn-MN"/>
              </w:rPr>
            </w:pPr>
            <w:r w:rsidRPr="00E56BAC">
              <w:rPr>
                <w:sz w:val="18"/>
                <w:szCs w:val="18"/>
                <w:lang w:val="mn-MN"/>
              </w:rPr>
              <w:lastRenderedPageBreak/>
              <w:t>-</w:t>
            </w:r>
          </w:p>
        </w:tc>
        <w:tc>
          <w:tcPr>
            <w:tcW w:w="1080" w:type="dxa"/>
            <w:vAlign w:val="center"/>
          </w:tcPr>
          <w:p w14:paraId="6679E07F" w14:textId="31609F23" w:rsidR="00F30C0A" w:rsidRPr="00E56BAC" w:rsidRDefault="00F30C0A" w:rsidP="00E80719">
            <w:pPr>
              <w:jc w:val="both"/>
              <w:rPr>
                <w:sz w:val="18"/>
                <w:szCs w:val="18"/>
                <w:lang w:val="mn-MN"/>
              </w:rPr>
            </w:pPr>
            <w:r w:rsidRPr="00E56BAC">
              <w:rPr>
                <w:sz w:val="18"/>
                <w:szCs w:val="18"/>
                <w:lang w:val="mn-MN"/>
              </w:rPr>
              <w:t>УТХО</w:t>
            </w:r>
          </w:p>
        </w:tc>
        <w:tc>
          <w:tcPr>
            <w:tcW w:w="3986" w:type="dxa"/>
            <w:vAlign w:val="center"/>
          </w:tcPr>
          <w:p w14:paraId="55EA6199" w14:textId="72D38FC2" w:rsidR="00B73071" w:rsidRPr="00E56BAC" w:rsidRDefault="0059322D" w:rsidP="00E80719">
            <w:pPr>
              <w:jc w:val="both"/>
              <w:rPr>
                <w:sz w:val="18"/>
                <w:szCs w:val="18"/>
                <w:lang w:val="mn-MN"/>
              </w:rPr>
            </w:pPr>
            <w:r w:rsidRPr="00E56BAC">
              <w:rPr>
                <w:sz w:val="18"/>
                <w:szCs w:val="18"/>
                <w:lang w:val="mn-MN"/>
              </w:rPr>
              <w:t xml:space="preserve">Монгол Улсын Засгийн газрын тухай хуулийн 20 дугаар зүйлийн 20.5.1, 24 дүгээр зүйлийн 24.1.4 ,24.2 дахь хэсэг, Төрийн </w:t>
            </w:r>
            <w:r w:rsidRPr="00E56BAC">
              <w:rPr>
                <w:sz w:val="18"/>
                <w:szCs w:val="18"/>
                <w:lang w:val="mn-MN"/>
              </w:rPr>
              <w:lastRenderedPageBreak/>
              <w:t>хэмнэлтийн тухай хуулийн 5 дугаар зүйлийн 5.1 дэх хэсэг, Монгол Улсын Засгийн газрын 2022 оны 417,469 дүгээр тогтоолыг тус тус үндэслэн Стандартчилал, хэмжил зүйн хэлтсийг 2023 оны 02 дугаар сарын 28-ны өдөр байгуулж, 11 бүтэц орон тоотой батлагдсан</w:t>
            </w:r>
          </w:p>
        </w:tc>
        <w:tc>
          <w:tcPr>
            <w:tcW w:w="990" w:type="dxa"/>
            <w:vAlign w:val="center"/>
          </w:tcPr>
          <w:p w14:paraId="3CBB4918" w14:textId="77777777" w:rsidR="00F30C0A" w:rsidRPr="00E56BAC" w:rsidRDefault="00D21239" w:rsidP="0082416B">
            <w:pPr>
              <w:jc w:val="center"/>
              <w:rPr>
                <w:sz w:val="18"/>
                <w:szCs w:val="18"/>
                <w:lang w:val="mn-MN"/>
              </w:rPr>
            </w:pPr>
            <w:r w:rsidRPr="00E56BAC">
              <w:rPr>
                <w:sz w:val="18"/>
                <w:szCs w:val="18"/>
                <w:lang w:val="mn-MN"/>
              </w:rPr>
              <w:lastRenderedPageBreak/>
              <w:t>Тайлагнаагүй</w:t>
            </w:r>
          </w:p>
          <w:p w14:paraId="17C7D6C8" w14:textId="77777777" w:rsidR="00B20659" w:rsidRPr="00E56BAC" w:rsidRDefault="00B20659" w:rsidP="0082416B">
            <w:pPr>
              <w:jc w:val="center"/>
              <w:rPr>
                <w:sz w:val="18"/>
                <w:szCs w:val="18"/>
                <w:lang w:val="mn-MN"/>
              </w:rPr>
            </w:pPr>
          </w:p>
          <w:p w14:paraId="027FCF83" w14:textId="171E867F" w:rsidR="00B20659" w:rsidRPr="00E56BAC" w:rsidRDefault="009113ED" w:rsidP="00BF6C97">
            <w:pPr>
              <w:jc w:val="center"/>
              <w:rPr>
                <w:rFonts w:eastAsia="Calibri"/>
                <w:sz w:val="18"/>
                <w:szCs w:val="18"/>
                <w:lang w:val="mn-MN"/>
              </w:rPr>
            </w:pPr>
            <w:r w:rsidRPr="00E56BAC">
              <w:rPr>
                <w:sz w:val="18"/>
                <w:szCs w:val="18"/>
                <w:lang w:val="mn-MN"/>
              </w:rPr>
              <w:lastRenderedPageBreak/>
              <w:t>90%</w:t>
            </w:r>
          </w:p>
        </w:tc>
      </w:tr>
      <w:tr w:rsidR="00E56BAC" w:rsidRPr="00E56BAC" w14:paraId="3F8E176D" w14:textId="7C488717" w:rsidTr="002632B9">
        <w:trPr>
          <w:trHeight w:val="494"/>
        </w:trPr>
        <w:tc>
          <w:tcPr>
            <w:tcW w:w="918" w:type="dxa"/>
            <w:vAlign w:val="center"/>
          </w:tcPr>
          <w:p w14:paraId="69DBB873" w14:textId="34466795" w:rsidR="00F30C0A" w:rsidRPr="00E56BAC" w:rsidRDefault="00F30C0A" w:rsidP="0082416B">
            <w:pPr>
              <w:jc w:val="center"/>
              <w:rPr>
                <w:sz w:val="18"/>
                <w:szCs w:val="18"/>
              </w:rPr>
            </w:pPr>
            <w:r w:rsidRPr="00E56BAC">
              <w:rPr>
                <w:sz w:val="18"/>
                <w:szCs w:val="18"/>
              </w:rPr>
              <w:lastRenderedPageBreak/>
              <w:t>19</w:t>
            </w:r>
          </w:p>
        </w:tc>
        <w:tc>
          <w:tcPr>
            <w:tcW w:w="1166" w:type="dxa"/>
            <w:vAlign w:val="center"/>
          </w:tcPr>
          <w:p w14:paraId="282BA4D4" w14:textId="52EB5986" w:rsidR="00F30C0A" w:rsidRPr="00E56BAC" w:rsidRDefault="00F30C0A" w:rsidP="0082416B">
            <w:pPr>
              <w:jc w:val="center"/>
              <w:rPr>
                <w:sz w:val="18"/>
                <w:szCs w:val="18"/>
                <w:lang w:val="mn-MN"/>
              </w:rPr>
            </w:pPr>
            <w:r w:rsidRPr="00E56BAC">
              <w:rPr>
                <w:sz w:val="18"/>
                <w:szCs w:val="18"/>
                <w:lang w:val="mn-MN"/>
              </w:rPr>
              <w:t>АЗДҮАХ-2.4.2.</w:t>
            </w:r>
          </w:p>
        </w:tc>
        <w:tc>
          <w:tcPr>
            <w:tcW w:w="2228" w:type="dxa"/>
            <w:vAlign w:val="center"/>
          </w:tcPr>
          <w:p w14:paraId="3377838C" w14:textId="0FB273C4" w:rsidR="00F30C0A" w:rsidRPr="00E56BAC" w:rsidRDefault="00F30C0A" w:rsidP="0082416B">
            <w:pPr>
              <w:jc w:val="both"/>
              <w:rPr>
                <w:sz w:val="18"/>
                <w:szCs w:val="18"/>
                <w:lang w:val="mn-MN"/>
              </w:rPr>
            </w:pPr>
            <w:r w:rsidRPr="00E56BAC">
              <w:rPr>
                <w:sz w:val="18"/>
                <w:szCs w:val="18"/>
                <w:lang w:val="mn-MN"/>
              </w:rPr>
              <w:t>Орон нутгийн түвшинд инноваци нэвтрүүлэхийг бодлогоор дэмжинэ.</w:t>
            </w:r>
          </w:p>
        </w:tc>
        <w:tc>
          <w:tcPr>
            <w:tcW w:w="1890" w:type="dxa"/>
            <w:vAlign w:val="center"/>
          </w:tcPr>
          <w:p w14:paraId="4060AA80" w14:textId="77777777" w:rsidR="00F30C0A" w:rsidRPr="00E56BAC" w:rsidRDefault="00F30C0A" w:rsidP="0082416B">
            <w:pPr>
              <w:jc w:val="center"/>
              <w:rPr>
                <w:sz w:val="18"/>
                <w:szCs w:val="18"/>
                <w:lang w:val="mn-MN"/>
              </w:rPr>
            </w:pPr>
            <w:r w:rsidRPr="00E56BAC">
              <w:rPr>
                <w:sz w:val="18"/>
                <w:szCs w:val="18"/>
                <w:lang w:val="mn-MN"/>
              </w:rPr>
              <w:t xml:space="preserve">Хийгдсэн судалгаа шинжилгээний ажил -2 </w:t>
            </w:r>
          </w:p>
          <w:p w14:paraId="73FE582D" w14:textId="77777777" w:rsidR="00F30C0A" w:rsidRPr="00E56BAC" w:rsidRDefault="00F30C0A" w:rsidP="0082416B">
            <w:pPr>
              <w:jc w:val="center"/>
              <w:rPr>
                <w:sz w:val="18"/>
                <w:szCs w:val="18"/>
                <w:lang w:val="mn-MN"/>
              </w:rPr>
            </w:pPr>
          </w:p>
          <w:p w14:paraId="2BEB190C" w14:textId="5779BAC1" w:rsidR="00F30C0A" w:rsidRPr="00E56BAC" w:rsidRDefault="00F30C0A" w:rsidP="0082416B">
            <w:pPr>
              <w:jc w:val="center"/>
              <w:rPr>
                <w:sz w:val="18"/>
                <w:szCs w:val="18"/>
                <w:lang w:val="mn-MN"/>
              </w:rPr>
            </w:pPr>
            <w:r w:rsidRPr="00E56BAC">
              <w:rPr>
                <w:sz w:val="18"/>
                <w:szCs w:val="18"/>
                <w:lang w:val="mn-MN"/>
              </w:rPr>
              <w:t xml:space="preserve"> Арга хэмээний төлөвлөгөө боловсруулах ажлын хэсгийг томилсон.</w:t>
            </w:r>
          </w:p>
        </w:tc>
        <w:tc>
          <w:tcPr>
            <w:tcW w:w="1710" w:type="dxa"/>
            <w:vAlign w:val="center"/>
          </w:tcPr>
          <w:p w14:paraId="048C8512" w14:textId="17191871" w:rsidR="00F30C0A" w:rsidRPr="00E56BAC" w:rsidRDefault="00F30C0A" w:rsidP="0082416B">
            <w:pPr>
              <w:jc w:val="center"/>
              <w:rPr>
                <w:sz w:val="18"/>
                <w:szCs w:val="18"/>
                <w:lang w:val="mn-MN"/>
              </w:rPr>
            </w:pPr>
            <w:r w:rsidRPr="00E56BAC">
              <w:rPr>
                <w:sz w:val="18"/>
                <w:szCs w:val="18"/>
                <w:lang w:val="mn-MN"/>
              </w:rPr>
              <w:t xml:space="preserve">Инноваци шингэсэн бүтээгдэхүүн, үйлчилгээний тоо </w:t>
            </w:r>
            <w:r w:rsidRPr="00E56BAC">
              <w:rPr>
                <w:sz w:val="18"/>
                <w:szCs w:val="18"/>
                <w:cs/>
                <w:lang w:val="mn-MN" w:bidi="mn-Mong-MN"/>
              </w:rPr>
              <w:t>- 2</w:t>
            </w:r>
          </w:p>
        </w:tc>
        <w:tc>
          <w:tcPr>
            <w:tcW w:w="1260" w:type="dxa"/>
            <w:vAlign w:val="center"/>
          </w:tcPr>
          <w:p w14:paraId="1DD9B9F0" w14:textId="4A412866" w:rsidR="00F30C0A" w:rsidRPr="00E56BAC" w:rsidRDefault="00F30C0A" w:rsidP="0082416B">
            <w:pPr>
              <w:jc w:val="center"/>
              <w:rPr>
                <w:sz w:val="18"/>
                <w:szCs w:val="18"/>
                <w:lang w:val="mn-MN"/>
              </w:rPr>
            </w:pPr>
            <w:r w:rsidRPr="00E56BAC">
              <w:rPr>
                <w:sz w:val="18"/>
                <w:szCs w:val="18"/>
                <w:lang w:val="mn-MN"/>
              </w:rPr>
              <w:t>15.0</w:t>
            </w:r>
          </w:p>
        </w:tc>
        <w:tc>
          <w:tcPr>
            <w:tcW w:w="1080" w:type="dxa"/>
            <w:vAlign w:val="center"/>
          </w:tcPr>
          <w:p w14:paraId="457994BC" w14:textId="15FF49DD" w:rsidR="00F30C0A" w:rsidRPr="00E56BAC" w:rsidRDefault="00F30C0A" w:rsidP="0082416B">
            <w:pPr>
              <w:jc w:val="center"/>
              <w:rPr>
                <w:sz w:val="18"/>
                <w:szCs w:val="18"/>
                <w:lang w:val="mn-MN"/>
              </w:rPr>
            </w:pPr>
            <w:r w:rsidRPr="00E56BAC">
              <w:rPr>
                <w:sz w:val="18"/>
                <w:szCs w:val="18"/>
                <w:lang w:val="mn-MN"/>
              </w:rPr>
              <w:t>ОНХС</w:t>
            </w:r>
          </w:p>
        </w:tc>
        <w:tc>
          <w:tcPr>
            <w:tcW w:w="3986" w:type="dxa"/>
            <w:tcBorders>
              <w:top w:val="single" w:sz="4" w:space="0" w:color="auto"/>
              <w:left w:val="single" w:sz="4" w:space="0" w:color="auto"/>
              <w:bottom w:val="single" w:sz="4" w:space="0" w:color="auto"/>
              <w:right w:val="single" w:sz="4" w:space="0" w:color="auto"/>
            </w:tcBorders>
            <w:vAlign w:val="center"/>
          </w:tcPr>
          <w:p w14:paraId="770CE7A7" w14:textId="4B23BB05" w:rsidR="00F30C0A" w:rsidRPr="00E56BAC" w:rsidRDefault="00F30C0A" w:rsidP="0082416B">
            <w:pPr>
              <w:jc w:val="both"/>
              <w:rPr>
                <w:sz w:val="18"/>
                <w:szCs w:val="18"/>
                <w:lang w:val="mn-MN"/>
              </w:rPr>
            </w:pPr>
            <w:r w:rsidRPr="00E56BAC">
              <w:rPr>
                <w:sz w:val="18"/>
                <w:szCs w:val="18"/>
                <w:lang w:val="mn-MN"/>
              </w:rPr>
              <w:t>Аймгийн Засаг даргын Тамгын газрын 2023 оны 02 дугаар сарын 02-ны өдрийн 01/122 дугаар албан бичгийг төрийн 40 байгууллага руу хүргүүлж, судалгаа, шинжилгээнд суурилан нэвтрүүлж буй шинэлэг ажлын мэдээл</w:t>
            </w:r>
            <w:r w:rsidRPr="00E56BAC">
              <w:rPr>
                <w:sz w:val="18"/>
                <w:szCs w:val="18"/>
                <w:lang w:val="mn-MN" w:bidi="mn-Mong-CN"/>
              </w:rPr>
              <w:t>лийн сан бүрдүүлсэн.</w:t>
            </w:r>
            <w:r w:rsidR="00AF234D" w:rsidRPr="00E56BAC">
              <w:rPr>
                <w:sz w:val="18"/>
                <w:szCs w:val="18"/>
                <w:lang w:val="mn-MN" w:bidi="mn-Mong-CN"/>
              </w:rPr>
              <w:t>Шинжлэх ухаан, инновацийг орон нутагт хөгжүүлэх чиглэлээр иргэдэд чиглэсэн цахим сургалтыг 3 удаа, танхимын сургалт 2 удаа хийж, давхардсан тоогоор 180 иргэнийг хамруулсан.</w:t>
            </w:r>
            <w:r w:rsidR="00B92CF6" w:rsidRPr="00E56BAC">
              <w:rPr>
                <w:sz w:val="18"/>
                <w:szCs w:val="18"/>
                <w:lang w:val="mn-MN" w:bidi="mn-Mong-CN"/>
              </w:rPr>
              <w:t xml:space="preserve"> ШУТИС -ын эрдэмтэн багш нар, </w:t>
            </w:r>
            <w:r w:rsidR="00AF234D" w:rsidRPr="00E56BAC">
              <w:rPr>
                <w:sz w:val="18"/>
                <w:szCs w:val="18"/>
                <w:lang w:val="mn-MN" w:bidi="mn-Mong-CN"/>
              </w:rPr>
              <w:t xml:space="preserve">Худалдаа аж үйлдвэрийн орон нутгийн салбар, ХХҮГ, ХХААГ, Сумдын засаг даргын тамгын газартай хамтран шинжлэх ухаан, инноваци шингэсэн 7 төсөл арга хэмжээг шалгаруулан 60.0 сая төгрөгийн дэмжлэг үзүүлсэн. </w:t>
            </w:r>
            <w:r w:rsidR="00AF234D" w:rsidRPr="00E56BAC">
              <w:rPr>
                <w:sz w:val="18"/>
                <w:szCs w:val="18"/>
                <w:lang w:bidi="mn-Mong-CN"/>
              </w:rPr>
              <w:t>MON-X</w:t>
            </w:r>
            <w:r w:rsidR="00AF234D" w:rsidRPr="00E56BAC">
              <w:rPr>
                <w:sz w:val="18"/>
                <w:szCs w:val="18"/>
                <w:lang w:val="mn-MN" w:bidi="mn-Mong-CN"/>
              </w:rPr>
              <w:t xml:space="preserve"> үндэсний хэмжээний арга хэмжээнд орон нутгаас 20 иргэн оролцож, 5 санал илгээгдсэн.</w:t>
            </w:r>
          </w:p>
          <w:p w14:paraId="451FF58B" w14:textId="77777777" w:rsidR="00F30C0A" w:rsidRPr="00E56BAC" w:rsidRDefault="00F30C0A" w:rsidP="0082416B">
            <w:pPr>
              <w:jc w:val="both"/>
              <w:rPr>
                <w:b/>
                <w:sz w:val="18"/>
                <w:szCs w:val="18"/>
                <w:lang w:val="mn-MN"/>
              </w:rPr>
            </w:pPr>
            <w:r w:rsidRPr="00E56BAC">
              <w:rPr>
                <w:b/>
                <w:sz w:val="18"/>
                <w:szCs w:val="18"/>
                <w:lang w:val="mn-MN"/>
              </w:rPr>
              <w:t xml:space="preserve">Хүнс, хөдөө аж ахуйн чиглэлээр: </w:t>
            </w:r>
          </w:p>
          <w:p w14:paraId="761BA358" w14:textId="77777777" w:rsidR="00F30C0A" w:rsidRPr="00E56BAC" w:rsidRDefault="00F30C0A" w:rsidP="0082416B">
            <w:pPr>
              <w:jc w:val="both"/>
              <w:rPr>
                <w:sz w:val="18"/>
                <w:szCs w:val="18"/>
                <w:lang w:val="mn-MN"/>
              </w:rPr>
            </w:pPr>
            <w:r w:rsidRPr="00E56BAC">
              <w:rPr>
                <w:sz w:val="18"/>
                <w:szCs w:val="18"/>
                <w:lang w:val="mn-MN"/>
              </w:rPr>
              <w:t>Хүнсний хясаа мөөгийг хөрсгүй орчинд тариалах аргыг тушиж, үйлдвэрлэлд нэвтрүүлж, борлуулалтын каластерийг хөгжүүлж байна. /Чойрын гурван богд хоршоо/</w:t>
            </w:r>
          </w:p>
          <w:p w14:paraId="1D565C9C" w14:textId="77777777" w:rsidR="00F30C0A" w:rsidRPr="00E56BAC" w:rsidRDefault="00F30C0A" w:rsidP="0082416B">
            <w:pPr>
              <w:jc w:val="both"/>
              <w:rPr>
                <w:sz w:val="18"/>
                <w:szCs w:val="18"/>
                <w:lang w:val="mn-MN"/>
              </w:rPr>
            </w:pPr>
            <w:r w:rsidRPr="00E56BAC">
              <w:rPr>
                <w:sz w:val="18"/>
                <w:szCs w:val="18"/>
                <w:lang w:val="mn-MN"/>
              </w:rPr>
              <w:t xml:space="preserve">Газар тариаланд төмс, хүнсний ногоог хөрсний гадаргууд сүрлэн хучилттай тариалалт хийх технологийг нутагшуулах туршилт хийж, ургацын хэмжээг 3 дахин нэмэгдүүлэх боломжтой болохыг тогтоосон.  – Оорцог элгэн </w:t>
            </w:r>
          </w:p>
          <w:p w14:paraId="152B870B" w14:textId="77777777" w:rsidR="00F30C0A" w:rsidRPr="00E56BAC" w:rsidRDefault="00F30C0A" w:rsidP="0082416B">
            <w:pPr>
              <w:jc w:val="both"/>
              <w:rPr>
                <w:b/>
                <w:bCs/>
                <w:sz w:val="18"/>
                <w:szCs w:val="18"/>
                <w:lang w:val="mn-MN"/>
              </w:rPr>
            </w:pPr>
            <w:r w:rsidRPr="00E56BAC">
              <w:rPr>
                <w:b/>
                <w:bCs/>
                <w:sz w:val="18"/>
                <w:szCs w:val="18"/>
                <w:lang w:val="mn-MN"/>
              </w:rPr>
              <w:t>Боловсролын чиглэлээр:</w:t>
            </w:r>
          </w:p>
          <w:p w14:paraId="41E87794" w14:textId="71248B3B" w:rsidR="00F30C0A" w:rsidRPr="00E56BAC" w:rsidRDefault="00F30C0A" w:rsidP="0082416B">
            <w:pPr>
              <w:jc w:val="both"/>
              <w:rPr>
                <w:sz w:val="18"/>
                <w:szCs w:val="18"/>
                <w:lang w:val="mn-MN"/>
              </w:rPr>
            </w:pPr>
            <w:r w:rsidRPr="00E56BAC">
              <w:rPr>
                <w:sz w:val="18"/>
                <w:szCs w:val="18"/>
                <w:lang w:val="mn-MN"/>
              </w:rPr>
              <w:t xml:space="preserve">Сүмбэр сумын 2 дугаар сургуулийн сурагчид “ЮНИМАТ” багажийг ашиглан бүтээл /шатар/ урлаж, </w:t>
            </w:r>
            <w:r w:rsidR="00AF234D" w:rsidRPr="00E56BAC">
              <w:rPr>
                <w:sz w:val="18"/>
                <w:szCs w:val="18"/>
                <w:lang w:val="mn-MN"/>
              </w:rPr>
              <w:t>модон эдлэлээр бүтээгдэхүүн хийж, худалдах арга зүйд суралцаж байна.</w:t>
            </w:r>
            <w:r w:rsidRPr="00E56BAC">
              <w:rPr>
                <w:sz w:val="18"/>
                <w:szCs w:val="18"/>
                <w:lang w:val="mn-MN"/>
              </w:rPr>
              <w:t xml:space="preserve"> </w:t>
            </w:r>
          </w:p>
          <w:p w14:paraId="0E4046A7" w14:textId="7BBFCE6B" w:rsidR="00F30C0A" w:rsidRPr="00E56BAC" w:rsidRDefault="00F30C0A" w:rsidP="0082416B">
            <w:pPr>
              <w:jc w:val="both"/>
              <w:rPr>
                <w:sz w:val="18"/>
                <w:szCs w:val="18"/>
                <w:lang w:val="mn-MN"/>
              </w:rPr>
            </w:pPr>
            <w:r w:rsidRPr="00E56BAC">
              <w:rPr>
                <w:sz w:val="18"/>
                <w:szCs w:val="18"/>
                <w:lang w:val="mn-MN"/>
              </w:rPr>
              <w:t xml:space="preserve">Уул уурхайн жишиг сургууль Политехникийн коллеж “Газрын зурагтай цаг”-ийг төмрийн </w:t>
            </w:r>
            <w:r w:rsidRPr="00E56BAC">
              <w:rPr>
                <w:sz w:val="18"/>
                <w:szCs w:val="18"/>
                <w:lang w:val="mn-MN"/>
              </w:rPr>
              <w:lastRenderedPageBreak/>
              <w:t xml:space="preserve">хайлшийг давстай усаар идүүлж, анод, кадодыг ашиглан бичилт хийлгэж бүтээсэн. Мөн </w:t>
            </w:r>
            <w:r w:rsidRPr="00E56BAC">
              <w:rPr>
                <w:sz w:val="18"/>
                <w:szCs w:val="18"/>
              </w:rPr>
              <w:t xml:space="preserve">Lightbox </w:t>
            </w:r>
            <w:r w:rsidRPr="00E56BAC">
              <w:rPr>
                <w:sz w:val="18"/>
                <w:szCs w:val="18"/>
                <w:lang w:val="mn-MN"/>
              </w:rPr>
              <w:t>сургалтын самбарыг бүтээж, самбарын бичлэг нь агаарт үсэг бичиж байгаа мэт сонирхолтой хэлбэрээр харагддагаараа шинэлэг талтай юм.</w:t>
            </w:r>
            <w:r w:rsidR="00B64034" w:rsidRPr="00E56BAC">
              <w:rPr>
                <w:sz w:val="18"/>
                <w:szCs w:val="18"/>
                <w:lang w:val="mn-MN"/>
              </w:rPr>
              <w:t xml:space="preserve"> </w:t>
            </w:r>
            <w:r w:rsidR="001C22A9" w:rsidRPr="00E56BAC">
              <w:rPr>
                <w:sz w:val="18"/>
                <w:szCs w:val="18"/>
                <w:lang w:val="mn-MN"/>
              </w:rPr>
              <w:t xml:space="preserve">Мөн чийгийн хорхой үржүүлэн, шимт хөрс гаргах төслийг амжилттай хэрэгжүүлэн нийт 530кг хөрсийг </w:t>
            </w:r>
            <w:r w:rsidR="00267219" w:rsidRPr="00E56BAC">
              <w:rPr>
                <w:sz w:val="18"/>
                <w:szCs w:val="18"/>
                <w:lang w:val="mn-MN"/>
              </w:rPr>
              <w:t>худалдан борлуулсан байна.</w:t>
            </w:r>
          </w:p>
          <w:p w14:paraId="52E33EFF" w14:textId="77777777" w:rsidR="00F30C0A" w:rsidRPr="00E56BAC" w:rsidRDefault="00F30C0A" w:rsidP="0082416B">
            <w:pPr>
              <w:jc w:val="both"/>
              <w:rPr>
                <w:sz w:val="18"/>
                <w:szCs w:val="18"/>
                <w:lang w:val="mn-MN"/>
              </w:rPr>
            </w:pPr>
            <w:r w:rsidRPr="00E56BAC">
              <w:rPr>
                <w:b/>
                <w:sz w:val="18"/>
                <w:szCs w:val="18"/>
                <w:lang w:val="mn-MN"/>
              </w:rPr>
              <w:t>Байгаль орчны чиглэлээр:</w:t>
            </w:r>
          </w:p>
          <w:p w14:paraId="72F49DAB" w14:textId="77777777" w:rsidR="00F30C0A" w:rsidRPr="00E56BAC" w:rsidRDefault="00F30C0A" w:rsidP="0082416B">
            <w:pPr>
              <w:jc w:val="both"/>
              <w:rPr>
                <w:sz w:val="18"/>
                <w:szCs w:val="18"/>
              </w:rPr>
            </w:pPr>
            <w:r w:rsidRPr="00E56BAC">
              <w:rPr>
                <w:sz w:val="18"/>
                <w:szCs w:val="18"/>
                <w:lang w:val="mn-MN"/>
              </w:rPr>
              <w:t xml:space="preserve">Шинжлэх ухааны академийн Газар зүй, геоэкологийн хүрээлэн, БНХАУ-ын Шинжаан-Уйгарын цөлжилтийн судалгааны хүрээлэнгээс хамтран Говьсүмбэр аймгийн Сүмбэр суманд </w:t>
            </w:r>
            <w:r w:rsidRPr="00E56BAC">
              <w:rPr>
                <w:sz w:val="18"/>
                <w:szCs w:val="18"/>
              </w:rPr>
              <w:t xml:space="preserve">“Ганд тэсвэртэй мод сөөг тарьж ургуулах туршилт судалгааны плантац” байгуулан ажиллаж байгаа бөгөөд тус </w:t>
            </w:r>
            <w:r w:rsidRPr="00E56BAC">
              <w:rPr>
                <w:sz w:val="18"/>
                <w:szCs w:val="18"/>
                <w:lang w:val="mn-MN"/>
              </w:rPr>
              <w:t xml:space="preserve">плантацийг түшиглэн “Монгол орны </w:t>
            </w:r>
            <w:r w:rsidRPr="00E56BAC">
              <w:rPr>
                <w:sz w:val="18"/>
                <w:szCs w:val="18"/>
              </w:rPr>
              <w:t>жинхэнэ хээр болон цөлөрхөг хээрийн шилжилтийн бүс нутагт мод, сөөг тарьж ургуулах, тухайн ургамлын өсөлтөд орчин нөхцөл, бордоо хэрхэн нөлөөлөх талаар туршилт-судалгаа</w:t>
            </w:r>
            <w:r w:rsidRPr="00E56BAC">
              <w:rPr>
                <w:sz w:val="18"/>
                <w:szCs w:val="18"/>
                <w:lang w:val="mn-MN"/>
              </w:rPr>
              <w:t xml:space="preserve">”-г хийж байна.  </w:t>
            </w:r>
          </w:p>
          <w:p w14:paraId="2D518B94" w14:textId="77777777" w:rsidR="00F30C0A" w:rsidRPr="00E56BAC" w:rsidRDefault="00F30C0A" w:rsidP="0082416B">
            <w:pPr>
              <w:jc w:val="both"/>
              <w:rPr>
                <w:sz w:val="18"/>
                <w:szCs w:val="18"/>
                <w:lang w:val="mn-MN"/>
              </w:rPr>
            </w:pPr>
            <w:r w:rsidRPr="00E56BAC">
              <w:rPr>
                <w:sz w:val="18"/>
                <w:szCs w:val="18"/>
                <w:lang w:val="mn-MN"/>
              </w:rPr>
              <w:t>“Тэрбум мод” үндэсний хөтөлбөрийн хүрээнд туршилт, судалгааны плантацыг “Шинжлэх ухаан, инновцын төв” болгон хөгжүүлэх зорилтыг тавиад байна.</w:t>
            </w:r>
          </w:p>
          <w:p w14:paraId="2C647A51" w14:textId="77777777" w:rsidR="00F30C0A" w:rsidRPr="00E56BAC" w:rsidRDefault="00F30C0A" w:rsidP="0082416B">
            <w:pPr>
              <w:jc w:val="both"/>
              <w:rPr>
                <w:sz w:val="18"/>
                <w:szCs w:val="18"/>
                <w:lang w:val="mn-MN"/>
              </w:rPr>
            </w:pPr>
            <w:r w:rsidRPr="00E56BAC">
              <w:rPr>
                <w:sz w:val="18"/>
                <w:szCs w:val="18"/>
                <w:lang w:val="mn-MN"/>
              </w:rPr>
              <w:t>ТОПАС төхөөрөмж, дахин боловсруулсан бүтээгдэхүүнээр хийсэн жорлонгийн доторлогоог хийж туршсан. /хөрс бохирдуулахгүй, эко/</w:t>
            </w:r>
          </w:p>
          <w:p w14:paraId="25B54F31" w14:textId="77777777" w:rsidR="00F30C0A" w:rsidRPr="00E56BAC" w:rsidRDefault="00F30C0A" w:rsidP="0082416B">
            <w:pPr>
              <w:jc w:val="both"/>
              <w:rPr>
                <w:sz w:val="18"/>
                <w:szCs w:val="18"/>
                <w:lang w:val="mn-MN"/>
              </w:rPr>
            </w:pPr>
            <w:r w:rsidRPr="00E56BAC">
              <w:rPr>
                <w:b/>
                <w:sz w:val="18"/>
                <w:szCs w:val="18"/>
                <w:lang w:val="mn-MN"/>
              </w:rPr>
              <w:t xml:space="preserve">Онцгой байдлын газар: </w:t>
            </w:r>
          </w:p>
          <w:p w14:paraId="37ABD581" w14:textId="2212D030" w:rsidR="00F30C0A" w:rsidRPr="00E56BAC" w:rsidRDefault="00F30C0A" w:rsidP="0082416B">
            <w:pPr>
              <w:jc w:val="both"/>
              <w:rPr>
                <w:sz w:val="18"/>
                <w:szCs w:val="18"/>
                <w:lang w:val="mn-MN"/>
              </w:rPr>
            </w:pPr>
            <w:r w:rsidRPr="00E56BAC">
              <w:rPr>
                <w:sz w:val="18"/>
                <w:szCs w:val="18"/>
                <w:lang w:val="mn-MN"/>
              </w:rPr>
              <w:t>Албан хаагчдыг хөдөлмөр хамгаалалтын хувцас хатаагчийг зохион бүтээж, туршилт судалгааг хийн, шинэ бүтээлээр баталгаажуулж хэрэглээнд нэвтрүүлж байна. Мөн хураалттай өвсөнд гарсан гал</w:t>
            </w:r>
            <w:r w:rsidR="00B92CF6" w:rsidRPr="00E56BAC">
              <w:rPr>
                <w:sz w:val="18"/>
                <w:szCs w:val="18"/>
                <w:lang w:val="mn-MN"/>
              </w:rPr>
              <w:t>ы</w:t>
            </w:r>
            <w:r w:rsidRPr="00E56BAC">
              <w:rPr>
                <w:sz w:val="18"/>
                <w:szCs w:val="18"/>
                <w:lang w:val="mn-MN"/>
              </w:rPr>
              <w:t>г унтраах зориулалт бүхий Өвсний гал унтраах хошууг бүтээж, хэрэглээнд нэвтрүүлэн ашиглаж байна.</w:t>
            </w:r>
          </w:p>
          <w:p w14:paraId="562A935F" w14:textId="77777777" w:rsidR="00F30C0A" w:rsidRPr="00E56BAC" w:rsidRDefault="00F30C0A" w:rsidP="0082416B">
            <w:pPr>
              <w:jc w:val="both"/>
              <w:rPr>
                <w:b/>
                <w:sz w:val="18"/>
                <w:szCs w:val="18"/>
                <w:lang w:val="mn-MN"/>
              </w:rPr>
            </w:pPr>
            <w:r w:rsidRPr="00E56BAC">
              <w:rPr>
                <w:b/>
                <w:sz w:val="18"/>
                <w:szCs w:val="18"/>
                <w:lang w:val="mn-MN"/>
              </w:rPr>
              <w:t>Хүрсэн түвшин:</w:t>
            </w:r>
          </w:p>
          <w:p w14:paraId="3A6497BA" w14:textId="3B5492A2" w:rsidR="00F30C0A" w:rsidRPr="00E56BAC" w:rsidRDefault="00F30C0A" w:rsidP="0082416B">
            <w:pPr>
              <w:rPr>
                <w:sz w:val="18"/>
                <w:szCs w:val="18"/>
                <w:lang w:val="mn-MN"/>
              </w:rPr>
            </w:pPr>
            <w:r w:rsidRPr="00E56BAC">
              <w:rPr>
                <w:sz w:val="18"/>
                <w:szCs w:val="18"/>
                <w:lang w:val="mn-MN"/>
              </w:rPr>
              <w:t>Хийгдсэн судалгаа шинжилгээний ажил-</w:t>
            </w:r>
            <w:r w:rsidR="00B92CF6" w:rsidRPr="00E56BAC">
              <w:rPr>
                <w:sz w:val="18"/>
                <w:szCs w:val="18"/>
                <w:lang w:val="mn-MN"/>
              </w:rPr>
              <w:t>7</w:t>
            </w:r>
          </w:p>
          <w:p w14:paraId="52A064EE" w14:textId="7E794DEE" w:rsidR="00F30C0A" w:rsidRPr="00E56BAC" w:rsidRDefault="00F30C0A" w:rsidP="0082416B">
            <w:pPr>
              <w:jc w:val="center"/>
              <w:rPr>
                <w:sz w:val="18"/>
                <w:szCs w:val="18"/>
                <w:lang w:val="mn-MN"/>
              </w:rPr>
            </w:pPr>
            <w:r w:rsidRPr="00E56BAC">
              <w:rPr>
                <w:b/>
                <w:bCs/>
                <w:sz w:val="18"/>
                <w:szCs w:val="18"/>
                <w:lang w:val="mn-MN"/>
              </w:rPr>
              <w:t>Хэрэгжилтийн хувь-</w:t>
            </w:r>
            <w:r w:rsidR="00B92CF6" w:rsidRPr="00E56BAC">
              <w:rPr>
                <w:b/>
                <w:bCs/>
                <w:sz w:val="18"/>
                <w:szCs w:val="18"/>
                <w:lang w:val="mn-MN"/>
              </w:rPr>
              <w:t>10</w:t>
            </w:r>
            <w:r w:rsidRPr="00E56BAC">
              <w:rPr>
                <w:b/>
                <w:bCs/>
                <w:sz w:val="18"/>
                <w:szCs w:val="18"/>
                <w:lang w:val="mn-MN"/>
              </w:rPr>
              <w:t>0</w:t>
            </w:r>
          </w:p>
        </w:tc>
        <w:tc>
          <w:tcPr>
            <w:tcW w:w="990" w:type="dxa"/>
            <w:tcBorders>
              <w:top w:val="single" w:sz="4" w:space="0" w:color="auto"/>
              <w:left w:val="single" w:sz="4" w:space="0" w:color="auto"/>
              <w:bottom w:val="single" w:sz="4" w:space="0" w:color="auto"/>
              <w:right w:val="single" w:sz="4" w:space="0" w:color="auto"/>
            </w:tcBorders>
            <w:vAlign w:val="center"/>
          </w:tcPr>
          <w:p w14:paraId="5CCFBC7E" w14:textId="676B347D" w:rsidR="00BF6C97" w:rsidRPr="00E56BAC" w:rsidRDefault="00AF234D" w:rsidP="009113ED">
            <w:pPr>
              <w:jc w:val="center"/>
              <w:rPr>
                <w:sz w:val="18"/>
                <w:szCs w:val="18"/>
                <w:lang w:val="mn-MN"/>
              </w:rPr>
            </w:pPr>
            <w:r w:rsidRPr="00E56BAC">
              <w:rPr>
                <w:sz w:val="18"/>
                <w:szCs w:val="18"/>
                <w:lang w:val="mn-MN"/>
              </w:rPr>
              <w:lastRenderedPageBreak/>
              <w:t>10</w:t>
            </w:r>
            <w:r w:rsidR="00D75838" w:rsidRPr="00E56BAC">
              <w:rPr>
                <w:sz w:val="18"/>
                <w:szCs w:val="18"/>
                <w:lang w:val="mn-MN"/>
              </w:rPr>
              <w:t>0</w:t>
            </w:r>
            <w:r w:rsidR="009113ED" w:rsidRPr="00E56BAC">
              <w:rPr>
                <w:sz w:val="18"/>
                <w:szCs w:val="18"/>
                <w:lang w:val="mn-MN"/>
              </w:rPr>
              <w:t>%</w:t>
            </w:r>
          </w:p>
          <w:p w14:paraId="05736789" w14:textId="23DEE14A" w:rsidR="00F30C0A" w:rsidRPr="00E56BAC" w:rsidRDefault="00F30C0A" w:rsidP="0082416B">
            <w:pPr>
              <w:jc w:val="center"/>
              <w:rPr>
                <w:sz w:val="18"/>
                <w:szCs w:val="18"/>
                <w:lang w:val="mn-MN"/>
              </w:rPr>
            </w:pPr>
          </w:p>
        </w:tc>
      </w:tr>
      <w:tr w:rsidR="00E56BAC" w:rsidRPr="00E56BAC" w14:paraId="2F36B5F6" w14:textId="77777777" w:rsidTr="002632B9">
        <w:trPr>
          <w:trHeight w:val="494"/>
        </w:trPr>
        <w:tc>
          <w:tcPr>
            <w:tcW w:w="918" w:type="dxa"/>
            <w:vAlign w:val="center"/>
          </w:tcPr>
          <w:p w14:paraId="24000805" w14:textId="512D9BFE" w:rsidR="008316E7" w:rsidRPr="00E56BAC" w:rsidRDefault="008316E7" w:rsidP="008316E7">
            <w:pPr>
              <w:jc w:val="center"/>
              <w:rPr>
                <w:sz w:val="18"/>
                <w:szCs w:val="18"/>
              </w:rPr>
            </w:pPr>
            <w:r w:rsidRPr="00E56BAC">
              <w:rPr>
                <w:sz w:val="18"/>
                <w:szCs w:val="18"/>
                <w:lang w:val="mn-MN"/>
              </w:rPr>
              <w:lastRenderedPageBreak/>
              <w:t>22</w:t>
            </w:r>
          </w:p>
        </w:tc>
        <w:tc>
          <w:tcPr>
            <w:tcW w:w="1166" w:type="dxa"/>
            <w:vAlign w:val="center"/>
          </w:tcPr>
          <w:p w14:paraId="30405DD7" w14:textId="5DC63E6E" w:rsidR="008316E7" w:rsidRPr="00E56BAC" w:rsidRDefault="008316E7" w:rsidP="008316E7">
            <w:pPr>
              <w:jc w:val="center"/>
              <w:rPr>
                <w:sz w:val="18"/>
                <w:szCs w:val="18"/>
                <w:lang w:val="mn-MN"/>
              </w:rPr>
            </w:pPr>
            <w:r w:rsidRPr="00E56BAC">
              <w:rPr>
                <w:sz w:val="18"/>
                <w:szCs w:val="18"/>
                <w:lang w:val="mn-MN"/>
              </w:rPr>
              <w:t>АЗДҮАХ-2.5.3.</w:t>
            </w:r>
          </w:p>
        </w:tc>
        <w:tc>
          <w:tcPr>
            <w:tcW w:w="2228" w:type="dxa"/>
            <w:vAlign w:val="center"/>
          </w:tcPr>
          <w:p w14:paraId="305CD986" w14:textId="1955F607" w:rsidR="008316E7" w:rsidRPr="00E56BAC" w:rsidRDefault="008316E7" w:rsidP="008316E7">
            <w:pPr>
              <w:jc w:val="both"/>
              <w:rPr>
                <w:sz w:val="18"/>
                <w:szCs w:val="18"/>
                <w:lang w:val="mn-MN"/>
              </w:rPr>
            </w:pPr>
            <w:r w:rsidRPr="00E56BAC">
              <w:rPr>
                <w:sz w:val="18"/>
                <w:szCs w:val="18"/>
                <w:lang w:val="mn-MN"/>
              </w:rPr>
              <w:t xml:space="preserve">Хөгжлийн бэрхшээлтэй тусгай хэрэгцээний иргэдэд зориулсан дэд бүтцийг сайжруулж, шинээр баригдаж </w:t>
            </w:r>
            <w:r w:rsidRPr="00E56BAC">
              <w:rPr>
                <w:sz w:val="18"/>
                <w:szCs w:val="18"/>
                <w:lang w:val="mn-MN"/>
              </w:rPr>
              <w:lastRenderedPageBreak/>
              <w:t>байгаа зам, талбай, барилга, байгууламжид саадгүй зорчих нөхцөлийг бүрдүүлнэ.</w:t>
            </w:r>
          </w:p>
        </w:tc>
        <w:tc>
          <w:tcPr>
            <w:tcW w:w="1890" w:type="dxa"/>
            <w:vAlign w:val="center"/>
          </w:tcPr>
          <w:p w14:paraId="11CC2BE2" w14:textId="77777777" w:rsidR="008316E7" w:rsidRPr="00E56BAC" w:rsidRDefault="008316E7" w:rsidP="008316E7">
            <w:pPr>
              <w:jc w:val="center"/>
              <w:rPr>
                <w:sz w:val="18"/>
                <w:szCs w:val="18"/>
                <w:lang w:val="mn-MN"/>
              </w:rPr>
            </w:pPr>
            <w:r w:rsidRPr="00E56BAC">
              <w:rPr>
                <w:sz w:val="18"/>
                <w:szCs w:val="18"/>
                <w:lang w:val="mn-MN"/>
              </w:rPr>
              <w:lastRenderedPageBreak/>
              <w:t>Дэд бүтцийг тусгасан шинэ барилгын тоо-3</w:t>
            </w:r>
          </w:p>
          <w:p w14:paraId="7511AA0A" w14:textId="60BC3F90" w:rsidR="008316E7" w:rsidRPr="00E56BAC" w:rsidRDefault="008316E7" w:rsidP="008316E7">
            <w:pPr>
              <w:jc w:val="center"/>
              <w:rPr>
                <w:sz w:val="18"/>
                <w:szCs w:val="18"/>
                <w:lang w:val="mn-MN"/>
              </w:rPr>
            </w:pPr>
            <w:r w:rsidRPr="00E56BAC">
              <w:rPr>
                <w:sz w:val="18"/>
                <w:szCs w:val="18"/>
                <w:lang w:val="mn-MN"/>
              </w:rPr>
              <w:t xml:space="preserve">Дэд бүтцээ сайжруулсан </w:t>
            </w:r>
            <w:r w:rsidRPr="00E56BAC">
              <w:rPr>
                <w:sz w:val="18"/>
                <w:szCs w:val="18"/>
                <w:lang w:val="mn-MN"/>
              </w:rPr>
              <w:lastRenderedPageBreak/>
              <w:t>байгууллагын тоо-1</w:t>
            </w:r>
          </w:p>
        </w:tc>
        <w:tc>
          <w:tcPr>
            <w:tcW w:w="1710" w:type="dxa"/>
            <w:vAlign w:val="center"/>
          </w:tcPr>
          <w:p w14:paraId="30DF5593" w14:textId="77777777" w:rsidR="008316E7" w:rsidRPr="00E56BAC" w:rsidRDefault="008316E7" w:rsidP="008316E7">
            <w:pPr>
              <w:jc w:val="center"/>
              <w:rPr>
                <w:sz w:val="18"/>
                <w:szCs w:val="18"/>
                <w:lang w:val="mn-MN"/>
              </w:rPr>
            </w:pPr>
            <w:r w:rsidRPr="00E56BAC">
              <w:rPr>
                <w:sz w:val="18"/>
                <w:szCs w:val="18"/>
                <w:lang w:val="mn-MN"/>
              </w:rPr>
              <w:lastRenderedPageBreak/>
              <w:t>Дэд бүтцийг тусгасан шинэ барилгын тоо-2</w:t>
            </w:r>
          </w:p>
          <w:p w14:paraId="02E2AF37" w14:textId="77777777" w:rsidR="008316E7" w:rsidRPr="00E56BAC" w:rsidRDefault="008316E7" w:rsidP="008316E7">
            <w:pPr>
              <w:jc w:val="center"/>
              <w:rPr>
                <w:sz w:val="18"/>
                <w:szCs w:val="18"/>
                <w:lang w:val="mn-MN"/>
              </w:rPr>
            </w:pPr>
            <w:r w:rsidRPr="00E56BAC">
              <w:rPr>
                <w:sz w:val="18"/>
                <w:szCs w:val="18"/>
                <w:lang w:val="mn-MN"/>
              </w:rPr>
              <w:t xml:space="preserve">Дэд бүтцээ сайжруулсан </w:t>
            </w:r>
            <w:r w:rsidRPr="00E56BAC">
              <w:rPr>
                <w:sz w:val="18"/>
                <w:szCs w:val="18"/>
                <w:lang w:val="mn-MN"/>
              </w:rPr>
              <w:lastRenderedPageBreak/>
              <w:t>байгууллагын тоо-2</w:t>
            </w:r>
          </w:p>
          <w:p w14:paraId="4D68770B" w14:textId="77777777" w:rsidR="008316E7" w:rsidRPr="00E56BAC" w:rsidRDefault="008316E7" w:rsidP="008316E7">
            <w:pPr>
              <w:jc w:val="center"/>
              <w:rPr>
                <w:sz w:val="18"/>
                <w:szCs w:val="18"/>
                <w:lang w:val="mn-MN"/>
              </w:rPr>
            </w:pPr>
            <w:r w:rsidRPr="00E56BAC">
              <w:rPr>
                <w:sz w:val="18"/>
                <w:szCs w:val="18"/>
                <w:lang w:val="mn-MN"/>
              </w:rPr>
              <w:t>Шинээр төлөвлөж буй хөрөнгө оруулалтын ажлуудад хөгжлийн бэрхшээлтэй иргэдэд зориулсан дэд бүтцийг бүрэн тусгана.</w:t>
            </w:r>
          </w:p>
          <w:p w14:paraId="3BABC554" w14:textId="77777777" w:rsidR="008316E7" w:rsidRPr="00E56BAC" w:rsidRDefault="008316E7" w:rsidP="008316E7">
            <w:pPr>
              <w:jc w:val="center"/>
              <w:rPr>
                <w:sz w:val="18"/>
                <w:szCs w:val="18"/>
                <w:lang w:val="mn-MN"/>
              </w:rPr>
            </w:pPr>
          </w:p>
          <w:p w14:paraId="41B542F6" w14:textId="47BDFA50" w:rsidR="008316E7" w:rsidRPr="00E56BAC" w:rsidRDefault="008316E7" w:rsidP="008316E7">
            <w:pPr>
              <w:jc w:val="center"/>
              <w:rPr>
                <w:sz w:val="18"/>
                <w:szCs w:val="18"/>
                <w:lang w:val="mn-MN"/>
              </w:rPr>
            </w:pPr>
            <w:r w:rsidRPr="00E56BAC">
              <w:rPr>
                <w:sz w:val="18"/>
                <w:szCs w:val="18"/>
                <w:lang w:val="mn-MN"/>
              </w:rPr>
              <w:t>Аж ахуйн нэгж, албан байгууллагууд хөгжлийн бэрхшээлтэй иргэдийн үйлчилгээ авах орчныг бүрдүүлнэ.</w:t>
            </w:r>
          </w:p>
        </w:tc>
        <w:tc>
          <w:tcPr>
            <w:tcW w:w="1260" w:type="dxa"/>
            <w:vAlign w:val="center"/>
          </w:tcPr>
          <w:p w14:paraId="61D69E9F" w14:textId="5E389DE3" w:rsidR="008316E7" w:rsidRPr="00E56BAC" w:rsidRDefault="008316E7" w:rsidP="008316E7">
            <w:pPr>
              <w:jc w:val="center"/>
              <w:rPr>
                <w:sz w:val="18"/>
                <w:szCs w:val="18"/>
                <w:lang w:val="mn-MN"/>
              </w:rPr>
            </w:pPr>
            <w:r w:rsidRPr="00E56BAC">
              <w:rPr>
                <w:sz w:val="18"/>
                <w:szCs w:val="18"/>
                <w:lang w:val="mn-MN"/>
              </w:rPr>
              <w:lastRenderedPageBreak/>
              <w:t>-</w:t>
            </w:r>
          </w:p>
        </w:tc>
        <w:tc>
          <w:tcPr>
            <w:tcW w:w="1080" w:type="dxa"/>
            <w:vAlign w:val="center"/>
          </w:tcPr>
          <w:p w14:paraId="01903001" w14:textId="3D0DEA9A" w:rsidR="008316E7" w:rsidRPr="00E56BAC" w:rsidRDefault="008316E7" w:rsidP="008316E7">
            <w:pPr>
              <w:jc w:val="center"/>
              <w:rPr>
                <w:sz w:val="18"/>
                <w:szCs w:val="18"/>
                <w:lang w:val="mn-MN"/>
              </w:rPr>
            </w:pPr>
            <w:r w:rsidRPr="00E56BAC">
              <w:rPr>
                <w:sz w:val="18"/>
                <w:szCs w:val="18"/>
                <w:lang w:val="mn-MN"/>
              </w:rPr>
              <w:t>УТХО, ОНХС</w:t>
            </w:r>
          </w:p>
        </w:tc>
        <w:tc>
          <w:tcPr>
            <w:tcW w:w="3986" w:type="dxa"/>
            <w:tcBorders>
              <w:top w:val="single" w:sz="4" w:space="0" w:color="auto"/>
              <w:left w:val="single" w:sz="4" w:space="0" w:color="auto"/>
              <w:bottom w:val="single" w:sz="4" w:space="0" w:color="auto"/>
              <w:right w:val="single" w:sz="4" w:space="0" w:color="auto"/>
            </w:tcBorders>
            <w:vAlign w:val="center"/>
          </w:tcPr>
          <w:p w14:paraId="59EDE751" w14:textId="77777777" w:rsidR="008316E7" w:rsidRPr="00E56BAC" w:rsidRDefault="008316E7" w:rsidP="008316E7">
            <w:pPr>
              <w:pStyle w:val="ListParagraph"/>
              <w:tabs>
                <w:tab w:val="left" w:pos="164"/>
              </w:tabs>
              <w:spacing w:after="0" w:line="240" w:lineRule="auto"/>
              <w:ind w:left="22"/>
              <w:jc w:val="both"/>
              <w:rPr>
                <w:rFonts w:ascii="Arial" w:hAnsi="Arial" w:cs="Arial"/>
                <w:sz w:val="18"/>
                <w:szCs w:val="18"/>
                <w:lang w:bidi="mn-Mong-CN"/>
              </w:rPr>
            </w:pPr>
            <w:r w:rsidRPr="00E56BAC">
              <w:rPr>
                <w:rFonts w:ascii="Arial" w:hAnsi="Arial" w:cs="Arial"/>
                <w:sz w:val="18"/>
                <w:szCs w:val="18"/>
                <w:lang w:bidi="mn-Mong-CN"/>
              </w:rPr>
              <w:t xml:space="preserve">Улсын төсвийн хөрөнгө оруулалтаар баригдаж буй барилга угсралтын ажлуудад үндсэн хийц бүтээцэд барилга захиалагчийн хяналтыг хэрэгжүүлэхээс гадна зураг төсөл, тоо хэмжээнд тусгагдсаны дагуу хөгжлийн </w:t>
            </w:r>
            <w:r w:rsidRPr="00E56BAC">
              <w:rPr>
                <w:rFonts w:ascii="Arial" w:hAnsi="Arial" w:cs="Arial"/>
                <w:sz w:val="18"/>
                <w:szCs w:val="18"/>
                <w:lang w:bidi="mn-Mong-CN"/>
              </w:rPr>
              <w:lastRenderedPageBreak/>
              <w:t>бэрхшээлтэй иргэдийн орц гарц дэд бүтцийн асуудлыг холбогдох норм дүрэм, стандарт шаардлагын дагуу гүйцэтгүүлэхээр шаардлага тавин ажиллаж, аймгийн  640 хүүхдийн сурууль, Сүмбэр сумын 5 дугаар цэцэрлэгийн өргөтгөлийн барилгад зураг төслийн дагуу хөгжлийн бэрхшээлтэй иргэдэд зориулсан орц гарцыг гүйцэтгэж ашиглалтад оруулаад байна. Шинээр баригдаж буй Шивээговь сумын 3 дугаар сургууль,цэцэрлэг,5 дугаар цэцэрлэгийн өргөтгөлийн барилгад ХБИ -дэд зориулсан дэд бүтуийг бүрэн тусгасан.</w:t>
            </w:r>
          </w:p>
          <w:p w14:paraId="428F790C" w14:textId="77777777" w:rsidR="008316E7" w:rsidRPr="00E56BAC" w:rsidRDefault="008316E7" w:rsidP="008316E7">
            <w:pPr>
              <w:jc w:val="both"/>
              <w:rPr>
                <w:b/>
                <w:sz w:val="18"/>
                <w:szCs w:val="18"/>
                <w:lang w:val="mn-MN"/>
              </w:rPr>
            </w:pPr>
            <w:r w:rsidRPr="00E56BAC">
              <w:rPr>
                <w:b/>
                <w:sz w:val="18"/>
                <w:szCs w:val="18"/>
                <w:lang w:val="mn-MN"/>
              </w:rPr>
              <w:t xml:space="preserve">Хүрсэн түвшин: </w:t>
            </w:r>
          </w:p>
          <w:p w14:paraId="15238B9E" w14:textId="77777777" w:rsidR="008316E7" w:rsidRPr="00E56BAC" w:rsidRDefault="008316E7" w:rsidP="008316E7">
            <w:pPr>
              <w:jc w:val="both"/>
              <w:rPr>
                <w:sz w:val="18"/>
                <w:szCs w:val="18"/>
                <w:lang w:val="mn-MN" w:bidi="mn-Mong-CN"/>
              </w:rPr>
            </w:pPr>
            <w:r w:rsidRPr="00E56BAC">
              <w:rPr>
                <w:sz w:val="18"/>
                <w:szCs w:val="18"/>
                <w:lang w:val="mn-MN"/>
              </w:rPr>
              <w:t>Цэцэрлэг, сургуульд  хөгжлийн бэрхшээлтэй иргэдийн үйлчилгээ авах орчныг бүрдүүл</w:t>
            </w:r>
            <w:r w:rsidRPr="00E56BAC">
              <w:rPr>
                <w:sz w:val="18"/>
                <w:szCs w:val="18"/>
                <w:lang w:val="mn-MN" w:bidi="mn-Mong-CN"/>
              </w:rPr>
              <w:t>эх чиглэлээр зохион байгуулсан ажлын тоо-5</w:t>
            </w:r>
          </w:p>
          <w:p w14:paraId="0FAFE01A" w14:textId="77777777" w:rsidR="008316E7" w:rsidRPr="00E56BAC" w:rsidRDefault="008316E7" w:rsidP="008316E7">
            <w:pPr>
              <w:jc w:val="both"/>
              <w:rPr>
                <w:sz w:val="18"/>
                <w:szCs w:val="18"/>
                <w:lang w:val="mn-MN" w:bidi="mn-Mong-CN"/>
              </w:rPr>
            </w:pPr>
          </w:p>
          <w:p w14:paraId="693505A8" w14:textId="77777777" w:rsidR="008316E7" w:rsidRPr="00E56BAC" w:rsidRDefault="008316E7" w:rsidP="008316E7">
            <w:pPr>
              <w:jc w:val="both"/>
              <w:rPr>
                <w:sz w:val="18"/>
                <w:szCs w:val="18"/>
                <w:lang w:val="mn-MN"/>
              </w:rPr>
            </w:pPr>
            <w:r w:rsidRPr="00E56BAC">
              <w:rPr>
                <w:sz w:val="18"/>
                <w:szCs w:val="18"/>
                <w:lang w:val="mn-MN"/>
              </w:rPr>
              <w:t>Дэд бүтцийг тусгасан шинэ барилгын тоо- 3</w:t>
            </w:r>
          </w:p>
          <w:p w14:paraId="3226F16C" w14:textId="77777777" w:rsidR="008316E7" w:rsidRPr="00E56BAC" w:rsidRDefault="008316E7" w:rsidP="008316E7">
            <w:pPr>
              <w:jc w:val="both"/>
              <w:rPr>
                <w:sz w:val="18"/>
                <w:szCs w:val="18"/>
                <w:lang w:val="mn-MN"/>
              </w:rPr>
            </w:pPr>
            <w:r w:rsidRPr="00E56BAC">
              <w:rPr>
                <w:sz w:val="18"/>
                <w:szCs w:val="18"/>
                <w:lang w:val="mn-MN"/>
              </w:rPr>
              <w:t>Дэд бүтцээ сайжруулсан байгууллагын тоо- 2</w:t>
            </w:r>
          </w:p>
          <w:p w14:paraId="1B088B96" w14:textId="77777777" w:rsidR="008316E7" w:rsidRPr="00E56BAC" w:rsidRDefault="008316E7" w:rsidP="008316E7">
            <w:pPr>
              <w:jc w:val="both"/>
              <w:rPr>
                <w:sz w:val="18"/>
                <w:szCs w:val="18"/>
                <w:lang w:val="mn-MN"/>
              </w:rPr>
            </w:pPr>
            <w:r w:rsidRPr="00E56BAC">
              <w:rPr>
                <w:sz w:val="18"/>
                <w:szCs w:val="18"/>
                <w:lang w:val="mn-MN"/>
              </w:rPr>
              <w:t>Шинээр төлөвлөж буй хөрөнгө оруулалтын ажлуудад хөгжлийн бэрхшээлтэй иргэдэд зориулсан дэд бүтцийг бүрэн тусгасан байдал-3</w:t>
            </w:r>
          </w:p>
          <w:p w14:paraId="138E3B9B" w14:textId="31DFBAAE" w:rsidR="008316E7" w:rsidRPr="00E56BAC" w:rsidRDefault="008316E7" w:rsidP="008316E7">
            <w:pPr>
              <w:jc w:val="both"/>
              <w:rPr>
                <w:sz w:val="18"/>
                <w:szCs w:val="18"/>
                <w:lang w:val="mn-MN"/>
              </w:rPr>
            </w:pPr>
            <w:r w:rsidRPr="00E56BAC">
              <w:rPr>
                <w:b/>
                <w:bCs/>
                <w:sz w:val="18"/>
                <w:szCs w:val="18"/>
                <w:lang w:val="mn-MN" w:bidi="mn-Mong-CN"/>
              </w:rPr>
              <w:t>Хэрэгжилтийн хувь-100</w:t>
            </w:r>
          </w:p>
        </w:tc>
        <w:tc>
          <w:tcPr>
            <w:tcW w:w="990" w:type="dxa"/>
            <w:tcBorders>
              <w:top w:val="single" w:sz="4" w:space="0" w:color="auto"/>
              <w:left w:val="single" w:sz="4" w:space="0" w:color="auto"/>
              <w:bottom w:val="single" w:sz="4" w:space="0" w:color="auto"/>
              <w:right w:val="single" w:sz="4" w:space="0" w:color="auto"/>
            </w:tcBorders>
          </w:tcPr>
          <w:p w14:paraId="6F098019" w14:textId="2B29224B" w:rsidR="008316E7" w:rsidRPr="00410152" w:rsidRDefault="008316E7" w:rsidP="008316E7">
            <w:pPr>
              <w:jc w:val="center"/>
              <w:rPr>
                <w:rFonts w:eastAsia="Calibri"/>
                <w:sz w:val="18"/>
                <w:szCs w:val="18"/>
                <w:lang w:val="mn-MN"/>
              </w:rPr>
            </w:pPr>
            <w:r w:rsidRPr="00E56BAC">
              <w:rPr>
                <w:sz w:val="18"/>
                <w:szCs w:val="18"/>
                <w:lang w:val="mn-MN" w:bidi="mn-Mong-CN"/>
              </w:rPr>
              <w:lastRenderedPageBreak/>
              <w:t>100</w:t>
            </w:r>
            <w:r w:rsidR="00410152">
              <w:rPr>
                <w:sz w:val="18"/>
                <w:szCs w:val="18"/>
                <w:lang w:val="mn-MN" w:bidi="mn-Mong-CN"/>
              </w:rPr>
              <w:t>%</w:t>
            </w:r>
          </w:p>
          <w:p w14:paraId="52916759" w14:textId="77777777" w:rsidR="008316E7" w:rsidRPr="00E56BAC" w:rsidRDefault="008316E7" w:rsidP="008316E7">
            <w:pPr>
              <w:jc w:val="center"/>
              <w:rPr>
                <w:sz w:val="18"/>
                <w:szCs w:val="18"/>
                <w:lang w:val="mn-MN"/>
              </w:rPr>
            </w:pPr>
          </w:p>
        </w:tc>
      </w:tr>
      <w:tr w:rsidR="00E56BAC" w:rsidRPr="00E56BAC" w14:paraId="49D8A09E" w14:textId="77777777" w:rsidTr="002632B9">
        <w:trPr>
          <w:trHeight w:val="494"/>
        </w:trPr>
        <w:tc>
          <w:tcPr>
            <w:tcW w:w="918" w:type="dxa"/>
            <w:vAlign w:val="center"/>
          </w:tcPr>
          <w:p w14:paraId="049B08E0" w14:textId="77777777" w:rsidR="008316E7" w:rsidRPr="00E56BAC" w:rsidRDefault="008316E7" w:rsidP="008316E7">
            <w:pPr>
              <w:jc w:val="center"/>
              <w:rPr>
                <w:sz w:val="18"/>
                <w:szCs w:val="18"/>
              </w:rPr>
            </w:pPr>
          </w:p>
        </w:tc>
        <w:tc>
          <w:tcPr>
            <w:tcW w:w="1166" w:type="dxa"/>
            <w:vAlign w:val="center"/>
          </w:tcPr>
          <w:p w14:paraId="4AB022CF" w14:textId="4F0AE39B" w:rsidR="008316E7" w:rsidRPr="00E56BAC" w:rsidRDefault="008316E7" w:rsidP="008316E7">
            <w:pPr>
              <w:jc w:val="center"/>
              <w:rPr>
                <w:sz w:val="18"/>
                <w:szCs w:val="18"/>
                <w:lang w:val="mn-MN"/>
              </w:rPr>
            </w:pPr>
            <w:r w:rsidRPr="00E56BAC">
              <w:rPr>
                <w:sz w:val="18"/>
                <w:szCs w:val="18"/>
                <w:lang w:val="mn-MN"/>
              </w:rPr>
              <w:t>АЗДҮАХ-2.6.6.</w:t>
            </w:r>
          </w:p>
        </w:tc>
        <w:tc>
          <w:tcPr>
            <w:tcW w:w="2228" w:type="dxa"/>
            <w:vAlign w:val="center"/>
          </w:tcPr>
          <w:p w14:paraId="62344A32" w14:textId="6FCA96FC" w:rsidR="008316E7" w:rsidRPr="00E56BAC" w:rsidRDefault="008316E7" w:rsidP="008316E7">
            <w:pPr>
              <w:jc w:val="both"/>
              <w:rPr>
                <w:sz w:val="18"/>
                <w:szCs w:val="18"/>
                <w:lang w:val="mn-MN"/>
              </w:rPr>
            </w:pPr>
            <w:r w:rsidRPr="00E56BAC">
              <w:rPr>
                <w:sz w:val="18"/>
                <w:szCs w:val="18"/>
                <w:lang w:val="mn-MN"/>
              </w:rPr>
              <w:t xml:space="preserve">Монгол бичгийг иргэдэд сурталчлан түгээн дэлгэрүүлж, Төрийн байгууллагын албан хаагчдыг хуучин Монгол бичгээр унших, бичих чадавхыг сайжруулах сургалт, арга хэмжээг зохион байгууна. </w:t>
            </w:r>
          </w:p>
        </w:tc>
        <w:tc>
          <w:tcPr>
            <w:tcW w:w="1890" w:type="dxa"/>
            <w:vAlign w:val="center"/>
          </w:tcPr>
          <w:p w14:paraId="4A0F2E0B" w14:textId="77777777" w:rsidR="008316E7" w:rsidRPr="00E56BAC" w:rsidRDefault="008316E7" w:rsidP="008316E7">
            <w:pPr>
              <w:jc w:val="center"/>
              <w:rPr>
                <w:sz w:val="18"/>
                <w:szCs w:val="18"/>
                <w:lang w:val="mn-MN"/>
              </w:rPr>
            </w:pPr>
            <w:r w:rsidRPr="00E56BAC">
              <w:rPr>
                <w:sz w:val="18"/>
                <w:szCs w:val="18"/>
                <w:lang w:val="mn-MN"/>
              </w:rPr>
              <w:t>Зохион байгуулсан сургалтын тоо-7</w:t>
            </w:r>
          </w:p>
          <w:p w14:paraId="4366366F" w14:textId="77777777" w:rsidR="008316E7" w:rsidRPr="00E56BAC" w:rsidRDefault="008316E7" w:rsidP="008316E7">
            <w:pPr>
              <w:jc w:val="center"/>
              <w:rPr>
                <w:sz w:val="18"/>
                <w:szCs w:val="18"/>
                <w:lang w:val="mn-MN"/>
              </w:rPr>
            </w:pPr>
          </w:p>
          <w:p w14:paraId="43432361" w14:textId="77777777" w:rsidR="008316E7" w:rsidRPr="00E56BAC" w:rsidRDefault="008316E7" w:rsidP="008316E7">
            <w:pPr>
              <w:jc w:val="center"/>
              <w:rPr>
                <w:sz w:val="18"/>
                <w:szCs w:val="18"/>
                <w:lang w:val="mn-MN"/>
              </w:rPr>
            </w:pPr>
            <w:r w:rsidRPr="00E56BAC">
              <w:rPr>
                <w:sz w:val="18"/>
                <w:szCs w:val="18"/>
                <w:lang w:val="mn-MN"/>
              </w:rPr>
              <w:t xml:space="preserve">Хамрагдсан албан хаагчдын тоо-615, хамрагдалтын хувь- </w:t>
            </w:r>
          </w:p>
          <w:p w14:paraId="01B11F07" w14:textId="77777777" w:rsidR="008316E7" w:rsidRPr="00E56BAC" w:rsidRDefault="008316E7" w:rsidP="008316E7">
            <w:pPr>
              <w:jc w:val="center"/>
              <w:rPr>
                <w:sz w:val="18"/>
                <w:szCs w:val="18"/>
                <w:lang w:val="mn-MN"/>
              </w:rPr>
            </w:pPr>
            <w:r w:rsidRPr="00E56BAC">
              <w:rPr>
                <w:sz w:val="18"/>
                <w:szCs w:val="18"/>
                <w:lang w:val="mn-MN"/>
              </w:rPr>
              <w:t>49.8 хувь</w:t>
            </w:r>
          </w:p>
          <w:p w14:paraId="02FFFA68" w14:textId="77777777" w:rsidR="008316E7" w:rsidRPr="00E56BAC" w:rsidRDefault="008316E7" w:rsidP="008316E7">
            <w:pPr>
              <w:jc w:val="center"/>
              <w:rPr>
                <w:sz w:val="18"/>
                <w:szCs w:val="18"/>
                <w:lang w:val="mn-MN"/>
              </w:rPr>
            </w:pPr>
            <w:r w:rsidRPr="00E56BAC">
              <w:rPr>
                <w:sz w:val="18"/>
                <w:szCs w:val="18"/>
                <w:lang w:val="mn-MN"/>
              </w:rPr>
              <w:t>Зохион байгуулсан арга хэмжээний тоо-17</w:t>
            </w:r>
          </w:p>
          <w:p w14:paraId="0B0F48B1" w14:textId="3136175D" w:rsidR="008316E7" w:rsidRPr="00E56BAC" w:rsidRDefault="008316E7" w:rsidP="008316E7">
            <w:pPr>
              <w:jc w:val="center"/>
              <w:rPr>
                <w:sz w:val="18"/>
                <w:szCs w:val="18"/>
                <w:lang w:val="mn-MN"/>
              </w:rPr>
            </w:pPr>
            <w:r w:rsidRPr="00E56BAC">
              <w:rPr>
                <w:sz w:val="18"/>
                <w:szCs w:val="18"/>
                <w:lang w:val="mn-MN"/>
              </w:rPr>
              <w:t>Хамрагдсан иргэдийн тоо-2627</w:t>
            </w:r>
          </w:p>
        </w:tc>
        <w:tc>
          <w:tcPr>
            <w:tcW w:w="1710" w:type="dxa"/>
            <w:vAlign w:val="center"/>
          </w:tcPr>
          <w:p w14:paraId="032B2260" w14:textId="77777777" w:rsidR="008316E7" w:rsidRPr="00E56BAC" w:rsidRDefault="008316E7" w:rsidP="008316E7">
            <w:pPr>
              <w:jc w:val="center"/>
              <w:rPr>
                <w:sz w:val="18"/>
                <w:szCs w:val="18"/>
                <w:lang w:val="mn-MN"/>
              </w:rPr>
            </w:pPr>
            <w:r w:rsidRPr="00E56BAC">
              <w:rPr>
                <w:sz w:val="18"/>
                <w:szCs w:val="18"/>
                <w:lang w:val="mn-MN"/>
              </w:rPr>
              <w:t>Зохион байгуулсан сургалт, арга хэмжээний тоо-10</w:t>
            </w:r>
          </w:p>
          <w:p w14:paraId="28D275AC" w14:textId="77777777" w:rsidR="008316E7" w:rsidRPr="00E56BAC" w:rsidRDefault="008316E7" w:rsidP="008316E7">
            <w:pPr>
              <w:jc w:val="center"/>
              <w:rPr>
                <w:sz w:val="18"/>
                <w:szCs w:val="18"/>
                <w:lang w:val="mn-MN"/>
              </w:rPr>
            </w:pPr>
          </w:p>
          <w:p w14:paraId="2CF91530" w14:textId="77777777" w:rsidR="008316E7" w:rsidRPr="00E56BAC" w:rsidRDefault="008316E7" w:rsidP="008316E7">
            <w:pPr>
              <w:jc w:val="center"/>
              <w:rPr>
                <w:sz w:val="18"/>
                <w:szCs w:val="18"/>
                <w:lang w:val="mn-MN"/>
              </w:rPr>
            </w:pPr>
            <w:r w:rsidRPr="00E56BAC">
              <w:rPr>
                <w:sz w:val="18"/>
                <w:szCs w:val="18"/>
                <w:lang w:val="mn-MN"/>
              </w:rPr>
              <w:t>Нийт төрийн албан хаагчдын 80 хувийг сургалтад хамруулна.</w:t>
            </w:r>
          </w:p>
          <w:p w14:paraId="6AAEAAC7" w14:textId="77777777" w:rsidR="008316E7" w:rsidRPr="00E56BAC" w:rsidRDefault="008316E7" w:rsidP="008316E7">
            <w:pPr>
              <w:jc w:val="center"/>
              <w:rPr>
                <w:sz w:val="18"/>
                <w:szCs w:val="18"/>
                <w:lang w:val="mn-MN"/>
              </w:rPr>
            </w:pPr>
            <w:r w:rsidRPr="00E56BAC">
              <w:rPr>
                <w:sz w:val="18"/>
                <w:szCs w:val="18"/>
                <w:lang w:val="mn-MN"/>
              </w:rPr>
              <w:t>Зохион байгуулах арга хэмжээний тоо</w:t>
            </w:r>
            <w:r w:rsidRPr="00E56BAC">
              <w:rPr>
                <w:sz w:val="18"/>
                <w:szCs w:val="18"/>
              </w:rPr>
              <w:t>-</w:t>
            </w:r>
            <w:r w:rsidRPr="00E56BAC">
              <w:rPr>
                <w:sz w:val="18"/>
                <w:szCs w:val="18"/>
                <w:lang w:val="mn-MN"/>
              </w:rPr>
              <w:t>17</w:t>
            </w:r>
          </w:p>
          <w:p w14:paraId="646470AF" w14:textId="49DA740D" w:rsidR="008316E7" w:rsidRPr="00E56BAC" w:rsidRDefault="008316E7" w:rsidP="008316E7">
            <w:pPr>
              <w:jc w:val="center"/>
              <w:rPr>
                <w:sz w:val="18"/>
                <w:szCs w:val="18"/>
                <w:lang w:val="mn-MN"/>
              </w:rPr>
            </w:pPr>
            <w:r w:rsidRPr="00E56BAC">
              <w:rPr>
                <w:sz w:val="18"/>
                <w:szCs w:val="18"/>
                <w:lang w:val="mn-MN"/>
              </w:rPr>
              <w:t>Хамрагдсан иргэдийн тоо-2650</w:t>
            </w:r>
          </w:p>
        </w:tc>
        <w:tc>
          <w:tcPr>
            <w:tcW w:w="1260" w:type="dxa"/>
            <w:vAlign w:val="center"/>
          </w:tcPr>
          <w:p w14:paraId="5CA2F5CE" w14:textId="77777777" w:rsidR="008316E7" w:rsidRPr="00E56BAC" w:rsidRDefault="008316E7" w:rsidP="008316E7">
            <w:pPr>
              <w:rPr>
                <w:sz w:val="18"/>
                <w:szCs w:val="18"/>
                <w:lang w:val="mn-MN"/>
              </w:rPr>
            </w:pPr>
          </w:p>
          <w:p w14:paraId="7C43E73A" w14:textId="72BCCCEE" w:rsidR="008316E7" w:rsidRPr="00E56BAC" w:rsidRDefault="008316E7" w:rsidP="008316E7">
            <w:pPr>
              <w:jc w:val="center"/>
              <w:rPr>
                <w:sz w:val="18"/>
                <w:szCs w:val="18"/>
                <w:lang w:val="mn-MN"/>
              </w:rPr>
            </w:pPr>
            <w:r w:rsidRPr="00E56BAC">
              <w:rPr>
                <w:sz w:val="18"/>
                <w:szCs w:val="18"/>
                <w:lang w:val="mn-MN"/>
              </w:rPr>
              <w:t>-</w:t>
            </w:r>
          </w:p>
        </w:tc>
        <w:tc>
          <w:tcPr>
            <w:tcW w:w="1080" w:type="dxa"/>
            <w:vAlign w:val="center"/>
          </w:tcPr>
          <w:p w14:paraId="540A8D5C" w14:textId="320B2B91" w:rsidR="008316E7" w:rsidRPr="00E56BAC" w:rsidRDefault="008316E7" w:rsidP="008316E7">
            <w:pPr>
              <w:jc w:val="center"/>
              <w:rPr>
                <w:sz w:val="18"/>
                <w:szCs w:val="18"/>
                <w:lang w:val="mn-MN"/>
              </w:rPr>
            </w:pPr>
            <w:r w:rsidRPr="00E56BAC">
              <w:rPr>
                <w:sz w:val="18"/>
                <w:szCs w:val="18"/>
                <w:lang w:val="mn-MN"/>
              </w:rPr>
              <w:t>БШУГ</w:t>
            </w:r>
          </w:p>
        </w:tc>
        <w:tc>
          <w:tcPr>
            <w:tcW w:w="3986" w:type="dxa"/>
            <w:tcBorders>
              <w:top w:val="single" w:sz="4" w:space="0" w:color="auto"/>
              <w:left w:val="single" w:sz="4" w:space="0" w:color="auto"/>
              <w:bottom w:val="single" w:sz="4" w:space="0" w:color="auto"/>
              <w:right w:val="single" w:sz="4" w:space="0" w:color="auto"/>
            </w:tcBorders>
            <w:vAlign w:val="center"/>
          </w:tcPr>
          <w:p w14:paraId="500EB248" w14:textId="77777777" w:rsidR="008316E7" w:rsidRPr="00E56BAC" w:rsidRDefault="008316E7" w:rsidP="008316E7">
            <w:pPr>
              <w:jc w:val="both"/>
              <w:rPr>
                <w:sz w:val="16"/>
                <w:szCs w:val="16"/>
                <w:shd w:val="clear" w:color="auto" w:fill="FFFFFF"/>
                <w:lang w:val="mn-MN"/>
              </w:rPr>
            </w:pPr>
            <w:r w:rsidRPr="00E56BAC">
              <w:rPr>
                <w:sz w:val="16"/>
                <w:szCs w:val="16"/>
              </w:rPr>
              <w:t xml:space="preserve">Хэлний </w:t>
            </w:r>
            <w:r w:rsidRPr="00E56BAC">
              <w:rPr>
                <w:sz w:val="16"/>
                <w:szCs w:val="16"/>
                <w:lang w:val="mn-MN"/>
              </w:rPr>
              <w:t>б</w:t>
            </w:r>
            <w:r w:rsidRPr="00E56BAC">
              <w:rPr>
                <w:sz w:val="16"/>
                <w:szCs w:val="16"/>
              </w:rPr>
              <w:t>одлогын</w:t>
            </w:r>
            <w:r w:rsidRPr="00E56BAC">
              <w:rPr>
                <w:sz w:val="16"/>
                <w:szCs w:val="16"/>
                <w:lang w:val="mn-MN"/>
              </w:rPr>
              <w:t xml:space="preserve"> Үндэсний з</w:t>
            </w:r>
            <w:r w:rsidRPr="00E56BAC">
              <w:rPr>
                <w:sz w:val="16"/>
                <w:szCs w:val="16"/>
              </w:rPr>
              <w:t xml:space="preserve">өвлөлөөс </w:t>
            </w:r>
            <w:r w:rsidRPr="00E56BAC">
              <w:rPr>
                <w:sz w:val="16"/>
                <w:szCs w:val="16"/>
                <w:lang w:val="mn-MN"/>
              </w:rPr>
              <w:t xml:space="preserve">2023 оны 02, 10  дугаар сард </w:t>
            </w:r>
            <w:r w:rsidRPr="00E56BAC">
              <w:rPr>
                <w:sz w:val="16"/>
                <w:szCs w:val="16"/>
              </w:rPr>
              <w:t xml:space="preserve">зохион </w:t>
            </w:r>
            <w:r w:rsidRPr="00E56BAC">
              <w:rPr>
                <w:sz w:val="16"/>
                <w:szCs w:val="16"/>
                <w:lang w:val="mn-MN"/>
              </w:rPr>
              <w:t>байгуу</w:t>
            </w:r>
            <w:r w:rsidRPr="00E56BAC">
              <w:rPr>
                <w:sz w:val="16"/>
                <w:szCs w:val="16"/>
              </w:rPr>
              <w:t xml:space="preserve">лсан </w:t>
            </w:r>
            <w:r w:rsidRPr="00E56BAC">
              <w:rPr>
                <w:sz w:val="16"/>
                <w:szCs w:val="16"/>
                <w:lang w:val="mn-MN"/>
              </w:rPr>
              <w:t>м</w:t>
            </w:r>
            <w:r w:rsidRPr="00E56BAC">
              <w:rPr>
                <w:sz w:val="16"/>
                <w:szCs w:val="16"/>
              </w:rPr>
              <w:t xml:space="preserve">онгол бичгийн сургалтад аймгийн </w:t>
            </w:r>
            <w:r w:rsidRPr="00E56BAC">
              <w:rPr>
                <w:sz w:val="16"/>
                <w:szCs w:val="16"/>
                <w:lang w:val="mn-MN"/>
              </w:rPr>
              <w:t xml:space="preserve">53 </w:t>
            </w:r>
            <w:r w:rsidRPr="00E56BAC">
              <w:rPr>
                <w:sz w:val="16"/>
                <w:szCs w:val="16"/>
              </w:rPr>
              <w:t>төрийн байгууллаг</w:t>
            </w:r>
            <w:r w:rsidRPr="00E56BAC">
              <w:rPr>
                <w:sz w:val="16"/>
                <w:szCs w:val="16"/>
                <w:lang w:val="mn-MN"/>
              </w:rPr>
              <w:t>ын</w:t>
            </w:r>
            <w:r w:rsidRPr="00E56BAC">
              <w:rPr>
                <w:sz w:val="16"/>
                <w:szCs w:val="16"/>
              </w:rPr>
              <w:t xml:space="preserve"> архив бичиг хэргийн ажилтан, холбогдох мэргэжилт</w:t>
            </w:r>
            <w:r w:rsidRPr="00E56BAC">
              <w:rPr>
                <w:sz w:val="16"/>
                <w:szCs w:val="16"/>
                <w:lang w:val="mn-MN"/>
              </w:rPr>
              <w:t>н</w:t>
            </w:r>
            <w:r w:rsidRPr="00E56BAC">
              <w:rPr>
                <w:sz w:val="16"/>
                <w:szCs w:val="16"/>
              </w:rPr>
              <w:t xml:space="preserve">үүд, </w:t>
            </w:r>
            <w:r w:rsidRPr="00E56BAC">
              <w:rPr>
                <w:sz w:val="16"/>
                <w:szCs w:val="16"/>
                <w:lang w:val="mn-MN"/>
              </w:rPr>
              <w:t>ерөнхий боловсролын сургуулийн м</w:t>
            </w:r>
            <w:r w:rsidRPr="00E56BAC">
              <w:rPr>
                <w:sz w:val="16"/>
                <w:szCs w:val="16"/>
              </w:rPr>
              <w:t>онгол хэл</w:t>
            </w:r>
            <w:r w:rsidRPr="00E56BAC">
              <w:rPr>
                <w:sz w:val="16"/>
                <w:szCs w:val="16"/>
                <w:lang w:val="mn-MN"/>
              </w:rPr>
              <w:t xml:space="preserve">, </w:t>
            </w:r>
            <w:r w:rsidRPr="00E56BAC">
              <w:rPr>
                <w:sz w:val="16"/>
                <w:szCs w:val="16"/>
              </w:rPr>
              <w:t xml:space="preserve">бичгийн багш </w:t>
            </w:r>
            <w:r w:rsidRPr="00E56BAC">
              <w:rPr>
                <w:sz w:val="16"/>
                <w:szCs w:val="16"/>
                <w:lang w:val="mn-MN"/>
              </w:rPr>
              <w:t>нийт 180</w:t>
            </w:r>
            <w:r w:rsidRPr="00E56BAC">
              <w:rPr>
                <w:sz w:val="16"/>
                <w:szCs w:val="16"/>
              </w:rPr>
              <w:t xml:space="preserve"> </w:t>
            </w:r>
            <w:r w:rsidRPr="00E56BAC">
              <w:rPr>
                <w:sz w:val="16"/>
                <w:szCs w:val="16"/>
                <w:lang w:val="mn-MN"/>
              </w:rPr>
              <w:t>албан хаагчид</w:t>
            </w:r>
            <w:r w:rsidRPr="00E56BAC">
              <w:rPr>
                <w:sz w:val="16"/>
                <w:szCs w:val="16"/>
              </w:rPr>
              <w:t xml:space="preserve"> </w:t>
            </w:r>
            <w:r w:rsidRPr="00E56BAC">
              <w:rPr>
                <w:sz w:val="16"/>
                <w:szCs w:val="16"/>
                <w:lang w:val="mn-MN"/>
              </w:rPr>
              <w:t>хамрагдсан.</w:t>
            </w:r>
          </w:p>
          <w:p w14:paraId="5EDA5CAE" w14:textId="77777777" w:rsidR="008316E7" w:rsidRPr="00E56BAC" w:rsidRDefault="008316E7" w:rsidP="008316E7">
            <w:pPr>
              <w:jc w:val="both"/>
              <w:rPr>
                <w:sz w:val="16"/>
                <w:szCs w:val="16"/>
                <w:shd w:val="clear" w:color="auto" w:fill="FFFFFF"/>
                <w:lang w:val="mn-MN"/>
              </w:rPr>
            </w:pPr>
            <w:r w:rsidRPr="00E56BAC">
              <w:rPr>
                <w:sz w:val="16"/>
                <w:szCs w:val="16"/>
                <w:shd w:val="clear" w:color="auto" w:fill="FFFFFF"/>
              </w:rPr>
              <w:t xml:space="preserve">Боловсрол, шинжлэх ухааны яам, аймгийн Засаг даргын Тамгын газар хамтран Монгол хэлний тухай хууль, Монгол бичгийн үндэсний хөтөлбөрийн хэрэгжилтийг хангах, 2025 оноос төрийн албан хэргийг кирилл болон үндэсний бичгээр хөтлөн явуулахтай холбогдуулан төрийн байгууллагуудын холбогдох албан хаагчдын үндэсний бичгийн мэдлэгийг дээшлүүлэх, цахим бичвэр боловсруулах арга аргачлалд сургах </w:t>
            </w:r>
            <w:r w:rsidRPr="00E56BAC">
              <w:rPr>
                <w:sz w:val="16"/>
                <w:szCs w:val="16"/>
                <w:shd w:val="clear" w:color="auto" w:fill="FFFFFF"/>
                <w:lang w:val="mn-MN"/>
              </w:rPr>
              <w:t>сургалт зохион байгуулж,</w:t>
            </w:r>
            <w:r w:rsidRPr="00E56BAC">
              <w:rPr>
                <w:sz w:val="16"/>
                <w:szCs w:val="16"/>
                <w:shd w:val="clear" w:color="auto" w:fill="FFFFFF"/>
              </w:rPr>
              <w:t xml:space="preserve"> нийт 84 бичиг хэргийн ажилтан, албан хаагчдыг </w:t>
            </w:r>
            <w:r w:rsidRPr="00E56BAC">
              <w:rPr>
                <w:sz w:val="16"/>
                <w:szCs w:val="16"/>
                <w:shd w:val="clear" w:color="auto" w:fill="FFFFFF"/>
                <w:lang w:val="mn-MN"/>
              </w:rPr>
              <w:t>хамруулсан.</w:t>
            </w:r>
          </w:p>
          <w:p w14:paraId="7A2267F5" w14:textId="77777777" w:rsidR="008316E7" w:rsidRPr="00E56BAC" w:rsidRDefault="008316E7" w:rsidP="008316E7">
            <w:pPr>
              <w:jc w:val="both"/>
              <w:rPr>
                <w:sz w:val="16"/>
                <w:szCs w:val="16"/>
                <w:shd w:val="clear" w:color="auto" w:fill="FFFFFF"/>
              </w:rPr>
            </w:pPr>
            <w:r w:rsidRPr="00E56BAC">
              <w:rPr>
                <w:sz w:val="16"/>
                <w:szCs w:val="16"/>
                <w:shd w:val="clear" w:color="auto" w:fill="FFFFFF"/>
              </w:rPr>
              <w:t xml:space="preserve">МУ-ын Гавьяат багш Н.Түмэн-Өлзийн нэрэмжит </w:t>
            </w:r>
            <w:r w:rsidRPr="00E56BAC">
              <w:rPr>
                <w:sz w:val="16"/>
                <w:szCs w:val="16"/>
                <w:shd w:val="clear" w:color="auto" w:fill="FFFFFF"/>
                <w:lang w:val="mn-MN"/>
              </w:rPr>
              <w:t xml:space="preserve">             </w:t>
            </w:r>
            <w:r w:rsidRPr="00E56BAC">
              <w:rPr>
                <w:sz w:val="16"/>
                <w:szCs w:val="16"/>
                <w:shd w:val="clear" w:color="auto" w:fill="FFFFFF"/>
              </w:rPr>
              <w:t xml:space="preserve">“Монгол бичиг мину” ХХ олимпиадын Бичвэр, бүтээлийн төрөл 2023 оны 05 дугаар сарын 02-ны өдрөөс 05 дугаар сарын 23-ныг хүртэл хугацаанд 4 ангилалаар зарлан, зохион байгуулсан. Тус  төрөлд Уул уурхайн жишиг сургууль Политехникийн коллеж, Ерөнхий боловсролын </w:t>
            </w:r>
            <w:r w:rsidRPr="00E56BAC">
              <w:rPr>
                <w:sz w:val="16"/>
                <w:szCs w:val="16"/>
                <w:shd w:val="clear" w:color="auto" w:fill="FFFFFF"/>
              </w:rPr>
              <w:lastRenderedPageBreak/>
              <w:t>сургуулийн 580 сурагчид, 45 багш,  төрийн 12 байгууллагын 125 албан хаагч, иргэд оролцож, монгол бичгийн мэдлэг ур чадвараа дээшлүүллээ.</w:t>
            </w:r>
          </w:p>
          <w:p w14:paraId="14FB1FA9" w14:textId="77777777" w:rsidR="008316E7" w:rsidRPr="00E56BAC" w:rsidRDefault="008316E7" w:rsidP="008316E7">
            <w:pPr>
              <w:jc w:val="both"/>
              <w:rPr>
                <w:sz w:val="16"/>
                <w:szCs w:val="16"/>
                <w:lang w:val="mn-MN"/>
              </w:rPr>
            </w:pPr>
            <w:r w:rsidRPr="00E56BAC">
              <w:rPr>
                <w:sz w:val="16"/>
                <w:szCs w:val="16"/>
                <w:lang w:val="mn-MN"/>
              </w:rPr>
              <w:t xml:space="preserve">Төрийн 35 байгууллага мэдээллийн самбарын мэдээллийг кирилл, монгол бичгээр хослуулан иргэдэд хүргэж байна. </w:t>
            </w:r>
          </w:p>
          <w:p w14:paraId="00FA6167" w14:textId="77777777" w:rsidR="008316E7" w:rsidRPr="00E56BAC" w:rsidRDefault="008316E7" w:rsidP="008316E7">
            <w:pPr>
              <w:jc w:val="both"/>
              <w:rPr>
                <w:sz w:val="16"/>
                <w:szCs w:val="16"/>
              </w:rPr>
            </w:pPr>
            <w:r w:rsidRPr="00E56BAC">
              <w:rPr>
                <w:sz w:val="16"/>
                <w:szCs w:val="16"/>
                <w:lang w:val="mn-MN"/>
              </w:rPr>
              <w:t xml:space="preserve"> </w:t>
            </w:r>
            <w:r w:rsidRPr="00E56BAC">
              <w:rPr>
                <w:sz w:val="16"/>
                <w:szCs w:val="16"/>
              </w:rPr>
              <w:t>Төрийн 24 байгууллага шийдвэр, албан бичгийг хос бичгээр хөтлөх ажлыг турших зорилгоор монгол бичгээр албан хэрэг хөтлөх хэвлэмэл хуудсыг Архивын ерөнхий газарт захиалан хэвлүүл</w:t>
            </w:r>
            <w:r w:rsidRPr="00E56BAC">
              <w:rPr>
                <w:sz w:val="16"/>
                <w:szCs w:val="16"/>
                <w:lang w:val="mn-MN"/>
              </w:rPr>
              <w:t xml:space="preserve">ж </w:t>
            </w:r>
            <w:r w:rsidRPr="00E56BAC">
              <w:rPr>
                <w:sz w:val="16"/>
                <w:szCs w:val="16"/>
              </w:rPr>
              <w:t xml:space="preserve"> ашиглаж байна. Мөн Төрийн 5 байгууллага байгууллагын дотоод журам, сургалтын 2 байгууллага багш, суралцагчийн дотоод дүрэм, </w:t>
            </w:r>
            <w:r w:rsidRPr="00E56BAC">
              <w:rPr>
                <w:sz w:val="16"/>
                <w:szCs w:val="16"/>
                <w:lang w:val="mn-MN"/>
              </w:rPr>
              <w:t>5</w:t>
            </w:r>
            <w:r w:rsidRPr="00E56BAC">
              <w:rPr>
                <w:sz w:val="16"/>
                <w:szCs w:val="16"/>
              </w:rPr>
              <w:t xml:space="preserve"> байгууллага албан хаагчдын танилцуулга мэдээллээ хос бичгээр хөтөлж байна. </w:t>
            </w:r>
          </w:p>
          <w:p w14:paraId="20775914" w14:textId="77777777" w:rsidR="008316E7" w:rsidRPr="00E56BAC" w:rsidRDefault="008316E7" w:rsidP="008316E7">
            <w:pPr>
              <w:jc w:val="both"/>
              <w:rPr>
                <w:sz w:val="16"/>
                <w:szCs w:val="16"/>
                <w:lang w:val="mn-MN"/>
              </w:rPr>
            </w:pPr>
            <w:r w:rsidRPr="00E56BAC">
              <w:rPr>
                <w:sz w:val="16"/>
                <w:szCs w:val="16"/>
              </w:rPr>
              <w:t xml:space="preserve">Аймгийн Засаг даргын зүгээс Монгол хэлний зөвлөлийг тэргүүлэн ажиллаж, 2023 онд нийт 16 арга хэмжээг </w:t>
            </w:r>
            <w:r w:rsidRPr="00E56BAC">
              <w:rPr>
                <w:sz w:val="16"/>
                <w:szCs w:val="16"/>
                <w:lang w:val="mn-MN"/>
              </w:rPr>
              <w:t>95</w:t>
            </w:r>
            <w:r w:rsidRPr="00E56BAC">
              <w:rPr>
                <w:sz w:val="16"/>
                <w:szCs w:val="16"/>
              </w:rPr>
              <w:t xml:space="preserve">.0 хувийн гүйцэтгэлтэй хэрэгжүүлж </w:t>
            </w:r>
            <w:r w:rsidRPr="00E56BAC">
              <w:rPr>
                <w:sz w:val="16"/>
                <w:szCs w:val="16"/>
                <w:lang w:val="mn-MN"/>
              </w:rPr>
              <w:t>3.5</w:t>
            </w:r>
            <w:r w:rsidRPr="00E56BAC">
              <w:rPr>
                <w:sz w:val="16"/>
                <w:szCs w:val="16"/>
              </w:rPr>
              <w:t xml:space="preserve"> сая төгрөгийг зарцуулсан байна.</w:t>
            </w:r>
            <w:r w:rsidRPr="00E56BAC">
              <w:rPr>
                <w:sz w:val="16"/>
                <w:szCs w:val="16"/>
                <w:lang w:val="mn-MN"/>
              </w:rPr>
              <w:t xml:space="preserve"> Төлөвлөгөөний дагуу төрийн байгууллагын 458 албан хаагчдын монгол бичгийн чадварыг тогтоож, Анхан, дунд, ахисан шатны танхимын болон зайн сургалтын хөтөлбөр боловсруулан 25 байгууллагын 250 албан хаагчийг хамруулан сургаж байна. </w:t>
            </w:r>
            <w:r w:rsidRPr="00E56BAC">
              <w:rPr>
                <w:sz w:val="16"/>
                <w:szCs w:val="16"/>
              </w:rPr>
              <w:t>М</w:t>
            </w:r>
            <w:r w:rsidRPr="00E56BAC">
              <w:rPr>
                <w:sz w:val="16"/>
                <w:szCs w:val="16"/>
                <w:lang w:val="mn-MN"/>
              </w:rPr>
              <w:t>өн м</w:t>
            </w:r>
            <w:r w:rsidRPr="00E56BAC">
              <w:rPr>
                <w:sz w:val="16"/>
                <w:szCs w:val="16"/>
              </w:rPr>
              <w:t xml:space="preserve">онгол бичгийн хэрэглээг нэмэгдүүлэх, түгээн дэлгэрүүлэх чиглэлээр олимпиадыг </w:t>
            </w:r>
            <w:r w:rsidRPr="00E56BAC">
              <w:rPr>
                <w:sz w:val="16"/>
                <w:szCs w:val="16"/>
                <w:lang w:val="mn-MN"/>
              </w:rPr>
              <w:t>2</w:t>
            </w:r>
            <w:r w:rsidRPr="00E56BAC">
              <w:rPr>
                <w:sz w:val="16"/>
                <w:szCs w:val="16"/>
              </w:rPr>
              <w:t xml:space="preserve"> удаа зохион байгуулж, давхардсан тоогоор </w:t>
            </w:r>
            <w:r w:rsidRPr="00E56BAC">
              <w:rPr>
                <w:sz w:val="16"/>
                <w:szCs w:val="16"/>
                <w:lang w:val="mn-MN"/>
              </w:rPr>
              <w:t>350</w:t>
            </w:r>
            <w:r w:rsidRPr="00E56BAC">
              <w:rPr>
                <w:sz w:val="16"/>
                <w:szCs w:val="16"/>
              </w:rPr>
              <w:t xml:space="preserve"> төрийн албан хаагч, иргэд хамр</w:t>
            </w:r>
            <w:r w:rsidRPr="00E56BAC">
              <w:rPr>
                <w:sz w:val="16"/>
                <w:szCs w:val="16"/>
                <w:lang w:val="mn-MN"/>
              </w:rPr>
              <w:t>агдсан</w:t>
            </w:r>
            <w:r w:rsidRPr="00E56BAC">
              <w:rPr>
                <w:sz w:val="16"/>
                <w:szCs w:val="16"/>
              </w:rPr>
              <w:t>.</w:t>
            </w:r>
            <w:r w:rsidRPr="00E56BAC">
              <w:rPr>
                <w:sz w:val="16"/>
                <w:szCs w:val="16"/>
                <w:lang w:val="mn-MN"/>
              </w:rPr>
              <w:t xml:space="preserve">  Төрийн 26 байгууллага “Хүмүүн бичиг” сонин захиалж, албан хэрэгцээнд ашиглаж байна.     </w:t>
            </w:r>
          </w:p>
          <w:p w14:paraId="1DA111A3" w14:textId="77777777" w:rsidR="008316E7" w:rsidRPr="00E56BAC" w:rsidRDefault="008316E7" w:rsidP="008316E7">
            <w:pPr>
              <w:jc w:val="both"/>
              <w:rPr>
                <w:sz w:val="16"/>
                <w:szCs w:val="16"/>
                <w:lang w:val="mn-MN"/>
              </w:rPr>
            </w:pPr>
            <w:r w:rsidRPr="00E56BAC">
              <w:rPr>
                <w:sz w:val="16"/>
                <w:szCs w:val="16"/>
                <w:lang w:val="mn-MN"/>
              </w:rPr>
              <w:t xml:space="preserve">Хэлний бодлогын үндэсний зөвлөлтэй хамтран 2 удаа давхардсан тоогоор 5” байгууллагын 165 удирдлага, төрийн албан хаагч, бичиг хэргүүдэд төрийн албан хэргийг хос хэлээр хөтлөх арга зүй, шинэ программ, сургалт, дадлага ажлыг хийсэн.    </w:t>
            </w:r>
          </w:p>
          <w:p w14:paraId="472E5020" w14:textId="77777777" w:rsidR="008316E7" w:rsidRPr="00E56BAC" w:rsidRDefault="008316E7" w:rsidP="008316E7">
            <w:pPr>
              <w:jc w:val="both"/>
              <w:rPr>
                <w:sz w:val="16"/>
                <w:szCs w:val="16"/>
                <w:shd w:val="clear" w:color="auto" w:fill="FFFFFF"/>
                <w:lang w:val="mn-MN"/>
              </w:rPr>
            </w:pPr>
            <w:r w:rsidRPr="00E56BAC">
              <w:rPr>
                <w:sz w:val="16"/>
                <w:szCs w:val="16"/>
                <w:lang w:val="mn-MN"/>
              </w:rPr>
              <w:t>Т</w:t>
            </w:r>
            <w:r w:rsidRPr="00E56BAC">
              <w:rPr>
                <w:sz w:val="16"/>
                <w:szCs w:val="16"/>
              </w:rPr>
              <w:t xml:space="preserve">өрийн </w:t>
            </w:r>
            <w:r w:rsidRPr="00E56BAC">
              <w:rPr>
                <w:sz w:val="16"/>
                <w:szCs w:val="16"/>
                <w:lang w:val="mn-MN"/>
              </w:rPr>
              <w:t xml:space="preserve">нийт </w:t>
            </w:r>
            <w:r w:rsidRPr="00E56BAC">
              <w:rPr>
                <w:sz w:val="16"/>
                <w:szCs w:val="16"/>
              </w:rPr>
              <w:t>67 байгууллагаас 64 байгууллага буюу 95.5 хувь нь гадна, дотор хаягаа хос бичгээр сольсон.</w:t>
            </w:r>
            <w:r w:rsidRPr="00E56BAC">
              <w:rPr>
                <w:sz w:val="16"/>
                <w:szCs w:val="16"/>
                <w:lang w:val="mn-MN"/>
              </w:rPr>
              <w:t xml:space="preserve"> Мөн байгууллагуудын удирдах ажилтны нэрийн хуудсыг хос бичгээр хэвлүүлэн ашиглаж байна. Төрийн болон хувийн хэвшлийн 49 байгууллагад хаягаар хос бичгээр бичих зөвлөмж, албан тоотыг илгээсэн</w:t>
            </w:r>
          </w:p>
          <w:p w14:paraId="56C4BCC5" w14:textId="77777777" w:rsidR="008316E7" w:rsidRPr="00E56BAC" w:rsidRDefault="008316E7" w:rsidP="008316E7">
            <w:pPr>
              <w:jc w:val="both"/>
              <w:rPr>
                <w:b/>
                <w:bCs/>
                <w:sz w:val="16"/>
                <w:szCs w:val="16"/>
                <w:shd w:val="clear" w:color="auto" w:fill="FFFFFF"/>
              </w:rPr>
            </w:pPr>
            <w:r w:rsidRPr="00E56BAC">
              <w:rPr>
                <w:b/>
                <w:bCs/>
                <w:sz w:val="16"/>
                <w:szCs w:val="16"/>
                <w:shd w:val="clear" w:color="auto" w:fill="FFFFFF"/>
              </w:rPr>
              <w:t>Хүрсэн түвшин:</w:t>
            </w:r>
          </w:p>
          <w:p w14:paraId="548AAB54" w14:textId="77777777" w:rsidR="008316E7" w:rsidRPr="00E56BAC" w:rsidRDefault="008316E7" w:rsidP="008316E7">
            <w:pPr>
              <w:jc w:val="both"/>
              <w:rPr>
                <w:sz w:val="16"/>
                <w:szCs w:val="16"/>
                <w:shd w:val="clear" w:color="auto" w:fill="FFFFFF"/>
                <w:lang w:val="mn-MN"/>
              </w:rPr>
            </w:pPr>
            <w:r w:rsidRPr="00E56BAC">
              <w:rPr>
                <w:sz w:val="16"/>
                <w:szCs w:val="16"/>
                <w:shd w:val="clear" w:color="auto" w:fill="FFFFFF"/>
              </w:rPr>
              <w:t>Зохион байгуулсан арга хэмжээний тоо-</w:t>
            </w:r>
            <w:r w:rsidRPr="00E56BAC">
              <w:rPr>
                <w:sz w:val="16"/>
                <w:szCs w:val="16"/>
                <w:shd w:val="clear" w:color="auto" w:fill="FFFFFF"/>
                <w:lang w:val="mn-MN"/>
              </w:rPr>
              <w:t>10</w:t>
            </w:r>
          </w:p>
          <w:p w14:paraId="66DBA695" w14:textId="77777777" w:rsidR="008316E7" w:rsidRPr="00E56BAC" w:rsidRDefault="008316E7" w:rsidP="008316E7">
            <w:pPr>
              <w:jc w:val="both"/>
              <w:rPr>
                <w:sz w:val="16"/>
                <w:szCs w:val="16"/>
                <w:shd w:val="clear" w:color="auto" w:fill="FFFFFF"/>
                <w:lang w:val="mn-MN"/>
              </w:rPr>
            </w:pPr>
            <w:r w:rsidRPr="00E56BAC">
              <w:rPr>
                <w:sz w:val="16"/>
                <w:szCs w:val="16"/>
                <w:shd w:val="clear" w:color="auto" w:fill="FFFFFF"/>
                <w:lang w:val="mn-MN"/>
              </w:rPr>
              <w:t>Хамрагдсан иргэдийн тоо-2136</w:t>
            </w:r>
          </w:p>
          <w:p w14:paraId="13927FA4" w14:textId="77777777" w:rsidR="008316E7" w:rsidRPr="00E56BAC" w:rsidRDefault="008316E7" w:rsidP="008316E7">
            <w:pPr>
              <w:rPr>
                <w:sz w:val="16"/>
                <w:szCs w:val="16"/>
                <w:lang w:val="mn-MN"/>
              </w:rPr>
            </w:pPr>
            <w:r w:rsidRPr="00E56BAC">
              <w:rPr>
                <w:sz w:val="16"/>
                <w:szCs w:val="16"/>
                <w:lang w:val="mn-MN"/>
              </w:rPr>
              <w:t>Зохион байгуулсан сургалтын тоо-2</w:t>
            </w:r>
          </w:p>
          <w:p w14:paraId="7637846D" w14:textId="77777777" w:rsidR="008316E7" w:rsidRPr="00E56BAC" w:rsidRDefault="008316E7" w:rsidP="008316E7">
            <w:pPr>
              <w:rPr>
                <w:sz w:val="16"/>
                <w:szCs w:val="16"/>
                <w:lang w:val="mn-MN"/>
              </w:rPr>
            </w:pPr>
            <w:r w:rsidRPr="00E56BAC">
              <w:rPr>
                <w:sz w:val="16"/>
                <w:szCs w:val="16"/>
                <w:lang w:val="mn-MN"/>
              </w:rPr>
              <w:t>Хамрагдсан төрийн албан хаагчдын тоо-638</w:t>
            </w:r>
          </w:p>
          <w:p w14:paraId="33DDF4D7" w14:textId="4AE03F3C" w:rsidR="008316E7" w:rsidRPr="00E56BAC" w:rsidRDefault="008316E7" w:rsidP="008316E7">
            <w:pPr>
              <w:jc w:val="both"/>
              <w:rPr>
                <w:sz w:val="18"/>
                <w:szCs w:val="18"/>
                <w:lang w:val="mn-MN"/>
              </w:rPr>
            </w:pPr>
            <w:r w:rsidRPr="00E56BAC">
              <w:rPr>
                <w:b/>
                <w:bCs/>
                <w:sz w:val="16"/>
                <w:szCs w:val="16"/>
                <w:lang w:val="mn-MN"/>
              </w:rPr>
              <w:t>Хэрэгжилтийн хувь-100</w:t>
            </w:r>
          </w:p>
        </w:tc>
        <w:tc>
          <w:tcPr>
            <w:tcW w:w="990" w:type="dxa"/>
            <w:tcBorders>
              <w:top w:val="single" w:sz="4" w:space="0" w:color="auto"/>
              <w:left w:val="single" w:sz="4" w:space="0" w:color="auto"/>
              <w:bottom w:val="single" w:sz="4" w:space="0" w:color="auto"/>
              <w:right w:val="single" w:sz="4" w:space="0" w:color="auto"/>
            </w:tcBorders>
          </w:tcPr>
          <w:p w14:paraId="17E6C188" w14:textId="64156A1D" w:rsidR="008316E7" w:rsidRPr="00E56BAC" w:rsidRDefault="008316E7" w:rsidP="008316E7">
            <w:pPr>
              <w:jc w:val="center"/>
              <w:rPr>
                <w:rFonts w:eastAsia="Calibri"/>
                <w:sz w:val="18"/>
                <w:szCs w:val="18"/>
                <w:lang w:val="mn-MN"/>
              </w:rPr>
            </w:pPr>
            <w:r w:rsidRPr="00E56BAC">
              <w:rPr>
                <w:sz w:val="18"/>
                <w:szCs w:val="18"/>
                <w:lang w:val="mn-MN"/>
              </w:rPr>
              <w:lastRenderedPageBreak/>
              <w:t>100</w:t>
            </w:r>
            <w:r w:rsidR="00410152">
              <w:rPr>
                <w:sz w:val="18"/>
                <w:szCs w:val="18"/>
                <w:lang w:val="mn-MN"/>
              </w:rPr>
              <w:t>%</w:t>
            </w:r>
          </w:p>
          <w:p w14:paraId="65069D97" w14:textId="77777777" w:rsidR="008316E7" w:rsidRPr="00E56BAC" w:rsidRDefault="008316E7" w:rsidP="008316E7">
            <w:pPr>
              <w:jc w:val="center"/>
              <w:rPr>
                <w:sz w:val="18"/>
                <w:szCs w:val="18"/>
                <w:lang w:val="mn-MN"/>
              </w:rPr>
            </w:pPr>
          </w:p>
        </w:tc>
      </w:tr>
      <w:tr w:rsidR="00E56BAC" w:rsidRPr="00E56BAC" w14:paraId="08086F98" w14:textId="77777777" w:rsidTr="002632B9">
        <w:trPr>
          <w:trHeight w:val="494"/>
        </w:trPr>
        <w:tc>
          <w:tcPr>
            <w:tcW w:w="918" w:type="dxa"/>
            <w:vAlign w:val="center"/>
          </w:tcPr>
          <w:p w14:paraId="368F7937" w14:textId="77777777" w:rsidR="008316E7" w:rsidRPr="00E56BAC" w:rsidRDefault="008316E7" w:rsidP="008316E7">
            <w:pPr>
              <w:jc w:val="center"/>
              <w:rPr>
                <w:sz w:val="18"/>
                <w:szCs w:val="18"/>
              </w:rPr>
            </w:pPr>
          </w:p>
        </w:tc>
        <w:tc>
          <w:tcPr>
            <w:tcW w:w="1166" w:type="dxa"/>
            <w:vAlign w:val="center"/>
          </w:tcPr>
          <w:p w14:paraId="392A0E9E" w14:textId="63A8F0D9" w:rsidR="008316E7" w:rsidRPr="00E56BAC" w:rsidRDefault="008316E7" w:rsidP="008316E7">
            <w:pPr>
              <w:jc w:val="center"/>
              <w:rPr>
                <w:sz w:val="18"/>
                <w:szCs w:val="18"/>
                <w:lang w:val="mn-MN"/>
              </w:rPr>
            </w:pPr>
            <w:r w:rsidRPr="00E56BAC">
              <w:rPr>
                <w:sz w:val="18"/>
                <w:szCs w:val="18"/>
                <w:lang w:val="mn-MN"/>
              </w:rPr>
              <w:t>АЗДҮАХ-2.6.7.</w:t>
            </w:r>
          </w:p>
        </w:tc>
        <w:tc>
          <w:tcPr>
            <w:tcW w:w="2228" w:type="dxa"/>
            <w:vAlign w:val="center"/>
          </w:tcPr>
          <w:p w14:paraId="1D7FA2DC" w14:textId="632C987C" w:rsidR="008316E7" w:rsidRPr="00E56BAC" w:rsidRDefault="008316E7" w:rsidP="008316E7">
            <w:pPr>
              <w:jc w:val="both"/>
              <w:rPr>
                <w:sz w:val="18"/>
                <w:szCs w:val="18"/>
                <w:lang w:val="mn-MN"/>
              </w:rPr>
            </w:pPr>
            <w:r w:rsidRPr="00E56BAC">
              <w:rPr>
                <w:sz w:val="18"/>
                <w:szCs w:val="18"/>
                <w:lang w:val="mn-MN"/>
              </w:rPr>
              <w:t xml:space="preserve">Орон нутгийн хэвлэл мэдээллийн байгууллагуудын үйл ажиллагааг дэмжин, </w:t>
            </w:r>
            <w:r w:rsidRPr="00E56BAC">
              <w:rPr>
                <w:sz w:val="18"/>
                <w:szCs w:val="18"/>
                <w:lang w:val="mn-MN"/>
              </w:rPr>
              <w:lastRenderedPageBreak/>
              <w:t>мэдээллийн ил тод байдлыг хангах чиглэлээр хамтран ажиллана.</w:t>
            </w:r>
          </w:p>
        </w:tc>
        <w:tc>
          <w:tcPr>
            <w:tcW w:w="1890" w:type="dxa"/>
            <w:vAlign w:val="center"/>
          </w:tcPr>
          <w:p w14:paraId="40E2BD37" w14:textId="77777777" w:rsidR="008316E7" w:rsidRPr="00E56BAC" w:rsidRDefault="008316E7" w:rsidP="008316E7">
            <w:pPr>
              <w:jc w:val="center"/>
              <w:rPr>
                <w:sz w:val="18"/>
                <w:szCs w:val="18"/>
                <w:lang w:val="mn-MN"/>
              </w:rPr>
            </w:pPr>
            <w:r w:rsidRPr="00E56BAC">
              <w:rPr>
                <w:sz w:val="18"/>
                <w:szCs w:val="18"/>
                <w:lang w:val="mn-MN"/>
              </w:rPr>
              <w:lastRenderedPageBreak/>
              <w:t>Гэрээ байгуулан хэрэгжүүлсэн төсөл арга хэмжээний тоо -3</w:t>
            </w:r>
          </w:p>
          <w:p w14:paraId="5581BD99" w14:textId="77777777" w:rsidR="008316E7" w:rsidRPr="00E56BAC" w:rsidRDefault="008316E7" w:rsidP="008316E7">
            <w:pPr>
              <w:jc w:val="center"/>
              <w:rPr>
                <w:sz w:val="18"/>
                <w:szCs w:val="18"/>
                <w:lang w:val="mn-MN"/>
              </w:rPr>
            </w:pPr>
          </w:p>
          <w:p w14:paraId="44979522" w14:textId="6D536F85" w:rsidR="008316E7" w:rsidRPr="00E56BAC" w:rsidRDefault="008316E7" w:rsidP="008316E7">
            <w:pPr>
              <w:jc w:val="center"/>
              <w:rPr>
                <w:sz w:val="18"/>
                <w:szCs w:val="18"/>
                <w:lang w:val="mn-MN"/>
              </w:rPr>
            </w:pPr>
            <w:r w:rsidRPr="00E56BAC">
              <w:rPr>
                <w:sz w:val="18"/>
                <w:szCs w:val="18"/>
                <w:lang w:val="mn-MN"/>
              </w:rPr>
              <w:t>Зарцуулсан хөрөнгийн хэмжээ -10.0 сая төгрөг</w:t>
            </w:r>
          </w:p>
        </w:tc>
        <w:tc>
          <w:tcPr>
            <w:tcW w:w="1710" w:type="dxa"/>
            <w:vAlign w:val="center"/>
          </w:tcPr>
          <w:p w14:paraId="06411092" w14:textId="34EA3276" w:rsidR="008316E7" w:rsidRPr="00E56BAC" w:rsidRDefault="008316E7" w:rsidP="008316E7">
            <w:pPr>
              <w:jc w:val="center"/>
              <w:rPr>
                <w:sz w:val="18"/>
                <w:szCs w:val="18"/>
                <w:lang w:val="mn-MN"/>
              </w:rPr>
            </w:pPr>
            <w:r w:rsidRPr="00E56BAC">
              <w:rPr>
                <w:sz w:val="18"/>
                <w:szCs w:val="18"/>
                <w:lang w:val="mn-MN"/>
              </w:rPr>
              <w:lastRenderedPageBreak/>
              <w:t>Гэрээ байгуулан хэрэгжүүлсэн төсөл арга хэмжээний тоо -</w:t>
            </w:r>
            <w:r w:rsidRPr="00E56BAC">
              <w:rPr>
                <w:sz w:val="18"/>
                <w:szCs w:val="18"/>
                <w:lang w:val="mn-MN"/>
              </w:rPr>
              <w:lastRenderedPageBreak/>
              <w:t>5-аас доошгүй</w:t>
            </w:r>
          </w:p>
        </w:tc>
        <w:tc>
          <w:tcPr>
            <w:tcW w:w="1260" w:type="dxa"/>
            <w:vAlign w:val="center"/>
          </w:tcPr>
          <w:p w14:paraId="09257501" w14:textId="179E9723" w:rsidR="008316E7" w:rsidRPr="00E56BAC" w:rsidRDefault="008316E7" w:rsidP="008316E7">
            <w:pPr>
              <w:jc w:val="center"/>
              <w:rPr>
                <w:sz w:val="18"/>
                <w:szCs w:val="18"/>
                <w:lang w:val="mn-MN"/>
              </w:rPr>
            </w:pPr>
            <w:r w:rsidRPr="00E56BAC">
              <w:rPr>
                <w:sz w:val="18"/>
                <w:szCs w:val="18"/>
                <w:lang w:val="mn-MN"/>
              </w:rPr>
              <w:lastRenderedPageBreak/>
              <w:t>-</w:t>
            </w:r>
          </w:p>
        </w:tc>
        <w:tc>
          <w:tcPr>
            <w:tcW w:w="1080" w:type="dxa"/>
            <w:vAlign w:val="center"/>
          </w:tcPr>
          <w:p w14:paraId="7D06512B" w14:textId="04185FB8" w:rsidR="008316E7" w:rsidRPr="00E56BAC" w:rsidRDefault="008316E7" w:rsidP="008316E7">
            <w:pPr>
              <w:jc w:val="center"/>
              <w:rPr>
                <w:sz w:val="18"/>
                <w:szCs w:val="18"/>
                <w:lang w:val="mn-MN"/>
              </w:rPr>
            </w:pPr>
            <w:r w:rsidRPr="00E56BAC">
              <w:rPr>
                <w:sz w:val="18"/>
                <w:szCs w:val="18"/>
                <w:lang w:val="mn-MN"/>
              </w:rPr>
              <w:t>Улсын төсөв, ОНТХ</w:t>
            </w:r>
          </w:p>
        </w:tc>
        <w:tc>
          <w:tcPr>
            <w:tcW w:w="3986" w:type="dxa"/>
            <w:tcBorders>
              <w:top w:val="single" w:sz="4" w:space="0" w:color="auto"/>
              <w:left w:val="single" w:sz="4" w:space="0" w:color="auto"/>
              <w:bottom w:val="single" w:sz="4" w:space="0" w:color="auto"/>
              <w:right w:val="single" w:sz="4" w:space="0" w:color="auto"/>
            </w:tcBorders>
            <w:vAlign w:val="center"/>
          </w:tcPr>
          <w:p w14:paraId="64314639" w14:textId="77777777" w:rsidR="008316E7" w:rsidRPr="00E56BAC" w:rsidRDefault="008316E7" w:rsidP="008316E7">
            <w:pPr>
              <w:ind w:firstLine="567"/>
              <w:jc w:val="both"/>
              <w:rPr>
                <w:bCs/>
                <w:sz w:val="18"/>
                <w:szCs w:val="18"/>
                <w:lang w:val="mn-MN"/>
              </w:rPr>
            </w:pPr>
            <w:r w:rsidRPr="00E56BAC">
              <w:rPr>
                <w:bCs/>
                <w:sz w:val="18"/>
                <w:szCs w:val="18"/>
                <w:lang w:val="mn-MN"/>
              </w:rPr>
              <w:t xml:space="preserve">Аймгийн”Говьсүмбэр ТВ” -тэй хамтран “Монгол бичгийн түгээн дэлгэрүүлэх” 2 удаагийн мэдээлэл түгээсэн, “Боржигиний хүүхдүүд”  урлагийн тоглолтыг </w:t>
            </w:r>
            <w:r w:rsidRPr="00E56BAC">
              <w:rPr>
                <w:bCs/>
                <w:sz w:val="18"/>
                <w:szCs w:val="18"/>
                <w:lang w:val="mn-MN"/>
              </w:rPr>
              <w:lastRenderedPageBreak/>
              <w:t>1.5 сая төгрөгөөр гэрээ хийж, бичлэг хийж, иргэдэд хүргэсэн. “ Гайхамшигт Монгол наадаахай ХМХ  “ хамтран багшийн ёс зүй харилцаа хандлагыг дээшлүүлэх, багшаараа бахархах, шилдэг багш нарын Туршлагыг түгээн дэлгэрүүлэх, орон нутагт шилжин ирсэн багш нарыг дэмжих зэрэг 4 сэдвээр контент, шторк хийж, 2.0 сая төгрөгөөр гэрээ хийж, цахим хуудсаар 6000 иргэдэд хүргэсэн.</w:t>
            </w:r>
          </w:p>
          <w:p w14:paraId="515FD684" w14:textId="77777777" w:rsidR="008316E7" w:rsidRPr="00E56BAC" w:rsidRDefault="008316E7" w:rsidP="008316E7">
            <w:pPr>
              <w:ind w:firstLine="567"/>
              <w:jc w:val="both"/>
              <w:rPr>
                <w:b/>
                <w:sz w:val="18"/>
                <w:szCs w:val="18"/>
                <w:lang w:val="mn-MN"/>
              </w:rPr>
            </w:pPr>
            <w:r w:rsidRPr="00E56BAC">
              <w:rPr>
                <w:b/>
                <w:sz w:val="18"/>
                <w:szCs w:val="18"/>
                <w:lang w:val="mn-MN"/>
              </w:rPr>
              <w:t>Хүрсэн түвшин:</w:t>
            </w:r>
          </w:p>
          <w:p w14:paraId="64B56FAD" w14:textId="77777777" w:rsidR="008316E7" w:rsidRPr="00E56BAC" w:rsidRDefault="008316E7" w:rsidP="008316E7">
            <w:pPr>
              <w:ind w:firstLine="567"/>
              <w:jc w:val="both"/>
              <w:rPr>
                <w:rFonts w:eastAsia="Times New Roman"/>
                <w:sz w:val="18"/>
                <w:szCs w:val="18"/>
                <w:lang w:val="mn-MN"/>
              </w:rPr>
            </w:pPr>
            <w:r w:rsidRPr="00E56BAC">
              <w:rPr>
                <w:rFonts w:eastAsia="Times New Roman"/>
                <w:sz w:val="18"/>
                <w:szCs w:val="18"/>
                <w:lang w:val="mn-MN"/>
              </w:rPr>
              <w:t>Байгууллагын хэмжээнд зохион байгуулагдсан онцлох үйл явдлыг Говьсүмбэр энэ 7 хоног/ тоймд- 9 удаа оруулж олон нийтийн сүлжээнд түгээсэн.</w:t>
            </w:r>
          </w:p>
          <w:p w14:paraId="1F8A2501" w14:textId="77777777" w:rsidR="008316E7" w:rsidRPr="00E56BAC" w:rsidRDefault="008316E7" w:rsidP="008316E7">
            <w:pPr>
              <w:ind w:firstLine="567"/>
              <w:jc w:val="both"/>
              <w:rPr>
                <w:rFonts w:eastAsia="Times New Roman"/>
                <w:sz w:val="18"/>
                <w:szCs w:val="18"/>
                <w:lang w:val="mn-MN"/>
              </w:rPr>
            </w:pPr>
            <w:r w:rsidRPr="00E56BAC">
              <w:rPr>
                <w:rFonts w:eastAsia="Verdana"/>
                <w:sz w:val="18"/>
                <w:szCs w:val="18"/>
                <w:lang w:val="mn-MN"/>
              </w:rPr>
              <w:t xml:space="preserve">Орон нутгийн телевизтэй хамтран ажиллах гэрээний дагуу 8 удаагийн нэвтрүүлэг хийсэн.  </w:t>
            </w:r>
          </w:p>
          <w:p w14:paraId="7664EC75" w14:textId="11BA5316" w:rsidR="008316E7" w:rsidRPr="00E56BAC" w:rsidRDefault="008316E7" w:rsidP="008316E7">
            <w:pPr>
              <w:jc w:val="both"/>
              <w:rPr>
                <w:sz w:val="18"/>
                <w:szCs w:val="18"/>
                <w:lang w:val="mn-MN"/>
              </w:rPr>
            </w:pPr>
            <w:r w:rsidRPr="00E56BAC">
              <w:rPr>
                <w:rFonts w:eastAsia="Calibri"/>
                <w:bCs/>
                <w:sz w:val="18"/>
                <w:szCs w:val="18"/>
                <w:lang w:val="mn-MN"/>
              </w:rPr>
              <w:t xml:space="preserve">Хэрэгжилт </w:t>
            </w:r>
            <w:r w:rsidRPr="00E56BAC">
              <w:rPr>
                <w:rFonts w:eastAsia="Calibri"/>
                <w:b/>
                <w:bCs/>
                <w:sz w:val="18"/>
                <w:szCs w:val="18"/>
                <w:lang w:val="mn-MN"/>
              </w:rPr>
              <w:t>100 хувь</w:t>
            </w:r>
          </w:p>
        </w:tc>
        <w:tc>
          <w:tcPr>
            <w:tcW w:w="990" w:type="dxa"/>
            <w:tcBorders>
              <w:top w:val="single" w:sz="4" w:space="0" w:color="auto"/>
              <w:left w:val="single" w:sz="4" w:space="0" w:color="auto"/>
              <w:bottom w:val="single" w:sz="4" w:space="0" w:color="auto"/>
              <w:right w:val="single" w:sz="4" w:space="0" w:color="auto"/>
            </w:tcBorders>
          </w:tcPr>
          <w:p w14:paraId="34121D8D" w14:textId="2494D6B1" w:rsidR="008316E7" w:rsidRPr="00E56BAC" w:rsidRDefault="008316E7" w:rsidP="008316E7">
            <w:pPr>
              <w:jc w:val="center"/>
              <w:rPr>
                <w:rFonts w:eastAsia="Calibri"/>
                <w:sz w:val="18"/>
                <w:szCs w:val="18"/>
                <w:lang w:val="mn-MN"/>
              </w:rPr>
            </w:pPr>
            <w:r w:rsidRPr="00E56BAC">
              <w:rPr>
                <w:sz w:val="18"/>
                <w:szCs w:val="18"/>
                <w:lang w:val="mn-MN"/>
              </w:rPr>
              <w:lastRenderedPageBreak/>
              <w:t>100</w:t>
            </w:r>
            <w:r w:rsidR="00410152">
              <w:rPr>
                <w:sz w:val="18"/>
                <w:szCs w:val="18"/>
                <w:lang w:val="mn-MN"/>
              </w:rPr>
              <w:t>%</w:t>
            </w:r>
          </w:p>
          <w:p w14:paraId="18D03EDD" w14:textId="77777777" w:rsidR="008316E7" w:rsidRPr="00E56BAC" w:rsidRDefault="008316E7" w:rsidP="008316E7">
            <w:pPr>
              <w:jc w:val="center"/>
              <w:rPr>
                <w:sz w:val="18"/>
                <w:szCs w:val="18"/>
                <w:lang w:val="mn-MN"/>
              </w:rPr>
            </w:pPr>
          </w:p>
        </w:tc>
      </w:tr>
      <w:tr w:rsidR="00E56BAC" w:rsidRPr="00E56BAC" w14:paraId="3EDF7F14" w14:textId="77777777" w:rsidTr="002632B9">
        <w:trPr>
          <w:trHeight w:val="494"/>
        </w:trPr>
        <w:tc>
          <w:tcPr>
            <w:tcW w:w="15228" w:type="dxa"/>
            <w:gridSpan w:val="9"/>
            <w:tcBorders>
              <w:right w:val="single" w:sz="4" w:space="0" w:color="auto"/>
            </w:tcBorders>
            <w:vAlign w:val="center"/>
          </w:tcPr>
          <w:p w14:paraId="44A9BDB4" w14:textId="737F9F67" w:rsidR="008316E7" w:rsidRPr="00E56BAC" w:rsidRDefault="008316E7" w:rsidP="008316E7">
            <w:pPr>
              <w:jc w:val="center"/>
              <w:rPr>
                <w:b/>
                <w:bCs/>
                <w:sz w:val="18"/>
                <w:szCs w:val="18"/>
                <w:lang w:val="mn-MN"/>
              </w:rPr>
            </w:pPr>
            <w:r w:rsidRPr="00E56BAC">
              <w:rPr>
                <w:b/>
                <w:bCs/>
                <w:sz w:val="18"/>
                <w:szCs w:val="18"/>
                <w:lang w:val="mn-MN"/>
              </w:rPr>
              <w:lastRenderedPageBreak/>
              <w:t>Цахим Монгол-төрийн шуурхай үйлчилгээ</w:t>
            </w:r>
          </w:p>
        </w:tc>
      </w:tr>
      <w:tr w:rsidR="00E56BAC" w:rsidRPr="00E56BAC" w14:paraId="438E00E9" w14:textId="77777777" w:rsidTr="002632B9">
        <w:trPr>
          <w:trHeight w:val="494"/>
        </w:trPr>
        <w:tc>
          <w:tcPr>
            <w:tcW w:w="918" w:type="dxa"/>
            <w:vAlign w:val="center"/>
          </w:tcPr>
          <w:p w14:paraId="66A2E9D0" w14:textId="4EBA1886" w:rsidR="008316E7" w:rsidRPr="00E56BAC" w:rsidRDefault="008316E7" w:rsidP="008316E7">
            <w:pPr>
              <w:jc w:val="center"/>
              <w:rPr>
                <w:sz w:val="18"/>
                <w:szCs w:val="18"/>
                <w:lang w:val="mn-MN"/>
              </w:rPr>
            </w:pPr>
            <w:r w:rsidRPr="00E56BAC">
              <w:rPr>
                <w:sz w:val="18"/>
                <w:szCs w:val="18"/>
                <w:lang w:val="mn-MN"/>
              </w:rPr>
              <w:t>4.1.1.1</w:t>
            </w:r>
          </w:p>
        </w:tc>
        <w:tc>
          <w:tcPr>
            <w:tcW w:w="1166" w:type="dxa"/>
            <w:vAlign w:val="center"/>
          </w:tcPr>
          <w:p w14:paraId="12F0C36F" w14:textId="0A845A17" w:rsidR="008316E7" w:rsidRPr="00E56BAC" w:rsidRDefault="008316E7" w:rsidP="008316E7">
            <w:pPr>
              <w:jc w:val="center"/>
              <w:rPr>
                <w:rFonts w:cstheme="minorBidi"/>
                <w:sz w:val="18"/>
                <w:szCs w:val="22"/>
                <w:lang w:val="mn-MN" w:bidi="mn-Mong-MN"/>
              </w:rPr>
            </w:pPr>
            <w:r w:rsidRPr="00E56BAC">
              <w:rPr>
                <w:sz w:val="18"/>
                <w:szCs w:val="18"/>
                <w:lang w:val="mn-MN"/>
              </w:rPr>
              <w:t xml:space="preserve">Төрийн  байгууллагын дотоод удирдлагын </w:t>
            </w:r>
            <w:r w:rsidRPr="00E56BAC">
              <w:rPr>
                <w:rFonts w:cstheme="minorBidi"/>
                <w:sz w:val="18"/>
                <w:szCs w:val="22"/>
                <w:lang w:bidi="mn-Mong-MN"/>
              </w:rPr>
              <w:t>ERP</w:t>
            </w:r>
            <w:r w:rsidRPr="00E56BAC">
              <w:rPr>
                <w:rFonts w:cstheme="minorBidi"/>
                <w:sz w:val="18"/>
                <w:szCs w:val="22"/>
                <w:lang w:val="mn-MN" w:bidi="mn-Mong-MN"/>
              </w:rPr>
              <w:t xml:space="preserve"> системийг нэвтрүүлж, мэдээллийн ил тод авулгүй байдлыг хангана.</w:t>
            </w:r>
          </w:p>
        </w:tc>
        <w:tc>
          <w:tcPr>
            <w:tcW w:w="2228" w:type="dxa"/>
            <w:vAlign w:val="center"/>
          </w:tcPr>
          <w:p w14:paraId="3986235C" w14:textId="7E6ECB39" w:rsidR="008316E7" w:rsidRPr="00E56BAC" w:rsidRDefault="008316E7" w:rsidP="008316E7">
            <w:pPr>
              <w:jc w:val="both"/>
              <w:rPr>
                <w:rFonts w:cstheme="minorBidi"/>
                <w:sz w:val="18"/>
                <w:szCs w:val="22"/>
                <w:lang w:val="mn-MN" w:bidi="mn-Mong-MN"/>
              </w:rPr>
            </w:pPr>
            <w:r w:rsidRPr="00E56BAC">
              <w:rPr>
                <w:rFonts w:cstheme="minorBidi"/>
                <w:sz w:val="18"/>
                <w:szCs w:val="22"/>
                <w:lang w:bidi="mn-Mong-MN"/>
              </w:rPr>
              <w:t>ERP</w:t>
            </w:r>
            <w:r w:rsidRPr="00E56BAC">
              <w:rPr>
                <w:rFonts w:cstheme="minorBidi"/>
                <w:sz w:val="18"/>
                <w:szCs w:val="22"/>
                <w:lang w:val="mn-MN" w:bidi="mn-Mong-MN"/>
              </w:rPr>
              <w:t xml:space="preserve"> систем нэвтрүүлсэн байгууллагын тоо-38 Арга хэмжээний төлөвлөлтийн хэрэгжилт 70хувь</w:t>
            </w:r>
          </w:p>
        </w:tc>
        <w:tc>
          <w:tcPr>
            <w:tcW w:w="1890" w:type="dxa"/>
            <w:vAlign w:val="center"/>
          </w:tcPr>
          <w:p w14:paraId="6A075670" w14:textId="68E9F680" w:rsidR="008316E7" w:rsidRPr="00E56BAC" w:rsidRDefault="008316E7" w:rsidP="008316E7">
            <w:pPr>
              <w:jc w:val="center"/>
              <w:rPr>
                <w:sz w:val="18"/>
                <w:szCs w:val="18"/>
                <w:lang w:val="mn-MN"/>
              </w:rPr>
            </w:pPr>
            <w:r w:rsidRPr="00E56BAC">
              <w:rPr>
                <w:sz w:val="18"/>
                <w:szCs w:val="18"/>
                <w:lang w:val="mn-MN"/>
              </w:rPr>
              <w:t>ERP систем нэвтрүүлсэн байгууллагын тоо-50 Арга хэмжээний төлөвлөлтийн хэрэгжилт 100 хувь</w:t>
            </w:r>
          </w:p>
        </w:tc>
        <w:tc>
          <w:tcPr>
            <w:tcW w:w="1710" w:type="dxa"/>
            <w:vAlign w:val="center"/>
          </w:tcPr>
          <w:p w14:paraId="368BF49C" w14:textId="72A26882" w:rsidR="008316E7" w:rsidRPr="00E56BAC" w:rsidRDefault="008316E7" w:rsidP="008316E7">
            <w:pPr>
              <w:jc w:val="center"/>
              <w:rPr>
                <w:sz w:val="18"/>
                <w:szCs w:val="18"/>
                <w:lang w:val="mn-MN"/>
              </w:rPr>
            </w:pPr>
            <w:r w:rsidRPr="00E56BAC">
              <w:rPr>
                <w:sz w:val="18"/>
                <w:szCs w:val="18"/>
                <w:lang w:val="mn-MN"/>
              </w:rPr>
              <w:t>-</w:t>
            </w:r>
          </w:p>
        </w:tc>
        <w:tc>
          <w:tcPr>
            <w:tcW w:w="1260" w:type="dxa"/>
            <w:vAlign w:val="center"/>
          </w:tcPr>
          <w:p w14:paraId="3233CA0F" w14:textId="71873F41" w:rsidR="008316E7" w:rsidRPr="00E56BAC" w:rsidRDefault="008316E7" w:rsidP="008316E7">
            <w:pPr>
              <w:jc w:val="center"/>
              <w:rPr>
                <w:sz w:val="18"/>
                <w:szCs w:val="18"/>
                <w:lang w:val="mn-MN"/>
              </w:rPr>
            </w:pPr>
            <w:r w:rsidRPr="00E56BAC">
              <w:rPr>
                <w:sz w:val="18"/>
                <w:szCs w:val="18"/>
                <w:lang w:val="mn-MN"/>
              </w:rPr>
              <w:t>БТ</w:t>
            </w:r>
          </w:p>
        </w:tc>
        <w:tc>
          <w:tcPr>
            <w:tcW w:w="1080" w:type="dxa"/>
            <w:vAlign w:val="center"/>
          </w:tcPr>
          <w:p w14:paraId="07DB5C92" w14:textId="419A126D" w:rsidR="008316E7" w:rsidRPr="00E56BAC" w:rsidRDefault="008316E7" w:rsidP="008316E7">
            <w:pPr>
              <w:jc w:val="center"/>
              <w:rPr>
                <w:sz w:val="18"/>
                <w:szCs w:val="18"/>
                <w:lang w:val="mn-MN"/>
              </w:rPr>
            </w:pPr>
            <w:r w:rsidRPr="00E56BAC">
              <w:rPr>
                <w:sz w:val="18"/>
                <w:szCs w:val="18"/>
                <w:lang w:val="mn-MN"/>
              </w:rPr>
              <w:t>БШУГ</w:t>
            </w:r>
          </w:p>
        </w:tc>
        <w:tc>
          <w:tcPr>
            <w:tcW w:w="3986" w:type="dxa"/>
            <w:tcBorders>
              <w:top w:val="single" w:sz="4" w:space="0" w:color="auto"/>
              <w:left w:val="single" w:sz="4" w:space="0" w:color="auto"/>
              <w:bottom w:val="single" w:sz="4" w:space="0" w:color="auto"/>
              <w:right w:val="single" w:sz="4" w:space="0" w:color="auto"/>
            </w:tcBorders>
            <w:vAlign w:val="center"/>
          </w:tcPr>
          <w:p w14:paraId="3514371D" w14:textId="77777777" w:rsidR="008316E7" w:rsidRPr="00E56BAC" w:rsidRDefault="008316E7" w:rsidP="008316E7">
            <w:pPr>
              <w:jc w:val="both"/>
              <w:rPr>
                <w:rFonts w:cstheme="minorBidi"/>
                <w:sz w:val="18"/>
                <w:szCs w:val="22"/>
                <w:lang w:val="mn-MN" w:bidi="mn-Mong-MN"/>
              </w:rPr>
            </w:pPr>
            <w:r w:rsidRPr="00E56BAC">
              <w:rPr>
                <w:rFonts w:cstheme="minorBidi"/>
                <w:sz w:val="18"/>
                <w:szCs w:val="22"/>
                <w:lang w:bidi="mn-Mong-MN"/>
              </w:rPr>
              <w:t>ERP</w:t>
            </w:r>
            <w:r w:rsidRPr="00E56BAC">
              <w:rPr>
                <w:rFonts w:cstheme="minorBidi"/>
                <w:sz w:val="18"/>
                <w:szCs w:val="22"/>
                <w:lang w:val="mn-MN" w:bidi="mn-Mong-MN"/>
              </w:rPr>
              <w:t xml:space="preserve"> системийн байгууллагад нэвтрүүлэн төрийн байгууллагуудтай албан бичиг солилцон ажилладаг.  Нийт 7 албан хаагч </w:t>
            </w:r>
            <w:r w:rsidRPr="00E56BAC">
              <w:rPr>
                <w:rFonts w:cstheme="minorBidi"/>
                <w:sz w:val="18"/>
                <w:szCs w:val="22"/>
                <w:lang w:bidi="mn-Mong-MN"/>
              </w:rPr>
              <w:t>ERP</w:t>
            </w:r>
            <w:r w:rsidRPr="00E56BAC">
              <w:rPr>
                <w:rFonts w:cstheme="minorBidi"/>
                <w:sz w:val="18"/>
                <w:szCs w:val="22"/>
                <w:lang w:val="mn-MN" w:bidi="mn-Mong-MN"/>
              </w:rPr>
              <w:t xml:space="preserve"> системд бүртгэлтэй ажиллаж байна. </w:t>
            </w:r>
          </w:p>
          <w:p w14:paraId="19C5DFB2" w14:textId="77777777" w:rsidR="008316E7" w:rsidRPr="00E56BAC" w:rsidRDefault="008316E7" w:rsidP="008316E7">
            <w:pPr>
              <w:jc w:val="both"/>
              <w:rPr>
                <w:rFonts w:cstheme="minorBidi"/>
                <w:sz w:val="18"/>
                <w:szCs w:val="22"/>
                <w:lang w:val="mn-MN" w:bidi="mn-Mong-MN"/>
              </w:rPr>
            </w:pPr>
            <w:r w:rsidRPr="00E56BAC">
              <w:rPr>
                <w:rFonts w:cstheme="minorBidi"/>
                <w:sz w:val="18"/>
                <w:szCs w:val="22"/>
                <w:lang w:val="mn-MN" w:bidi="mn-Mong-MN"/>
              </w:rPr>
              <w:t xml:space="preserve">2023 оны 11 дүгээр сарын байдлаар </w:t>
            </w:r>
            <w:r w:rsidRPr="00E56BAC">
              <w:rPr>
                <w:rFonts w:cstheme="minorBidi"/>
                <w:sz w:val="18"/>
                <w:szCs w:val="22"/>
                <w:lang w:bidi="mn-Mong-MN"/>
              </w:rPr>
              <w:t>ERP</w:t>
            </w:r>
            <w:r w:rsidRPr="00E56BAC">
              <w:rPr>
                <w:rFonts w:cstheme="minorBidi"/>
                <w:sz w:val="18"/>
                <w:szCs w:val="22"/>
                <w:lang w:val="mn-MN" w:bidi="mn-Mong-MN"/>
              </w:rPr>
              <w:t xml:space="preserve"> системээр ирсэн бичиг 140, явуулсан бичиг 86 бүртгэгдсэн байна.</w:t>
            </w:r>
          </w:p>
          <w:p w14:paraId="057B0C95" w14:textId="6004232A" w:rsidR="008316E7" w:rsidRPr="00E56BAC" w:rsidRDefault="008316E7" w:rsidP="008316E7">
            <w:pPr>
              <w:jc w:val="both"/>
              <w:rPr>
                <w:rFonts w:cstheme="minorBidi"/>
                <w:sz w:val="18"/>
                <w:szCs w:val="22"/>
                <w:lang w:val="mn-MN" w:bidi="mn-Mong-MN"/>
              </w:rPr>
            </w:pPr>
          </w:p>
        </w:tc>
        <w:tc>
          <w:tcPr>
            <w:tcW w:w="990" w:type="dxa"/>
            <w:tcBorders>
              <w:top w:val="single" w:sz="4" w:space="0" w:color="auto"/>
              <w:left w:val="single" w:sz="4" w:space="0" w:color="auto"/>
              <w:bottom w:val="single" w:sz="4" w:space="0" w:color="auto"/>
              <w:right w:val="single" w:sz="4" w:space="0" w:color="auto"/>
            </w:tcBorders>
            <w:vAlign w:val="center"/>
          </w:tcPr>
          <w:p w14:paraId="5C9E64CD" w14:textId="7CFD1D50" w:rsidR="008316E7" w:rsidRPr="00E56BAC" w:rsidRDefault="008316E7" w:rsidP="008316E7">
            <w:pPr>
              <w:jc w:val="center"/>
              <w:rPr>
                <w:sz w:val="18"/>
                <w:szCs w:val="18"/>
                <w:lang w:val="mn-MN"/>
              </w:rPr>
            </w:pPr>
            <w:r w:rsidRPr="00E56BAC">
              <w:rPr>
                <w:sz w:val="18"/>
                <w:szCs w:val="18"/>
                <w:lang w:val="mn-MN"/>
              </w:rPr>
              <w:t>100</w:t>
            </w:r>
            <w:r w:rsidR="00410152">
              <w:rPr>
                <w:sz w:val="18"/>
                <w:szCs w:val="18"/>
                <w:lang w:val="mn-MN"/>
              </w:rPr>
              <w:t>%</w:t>
            </w:r>
          </w:p>
        </w:tc>
      </w:tr>
      <w:tr w:rsidR="00E56BAC" w:rsidRPr="00E56BAC" w14:paraId="79D7F986" w14:textId="77777777" w:rsidTr="002632B9">
        <w:trPr>
          <w:trHeight w:val="494"/>
        </w:trPr>
        <w:tc>
          <w:tcPr>
            <w:tcW w:w="918" w:type="dxa"/>
            <w:vAlign w:val="center"/>
          </w:tcPr>
          <w:p w14:paraId="7EC20D3B" w14:textId="0E973553" w:rsidR="008316E7" w:rsidRPr="00E56BAC" w:rsidRDefault="008316E7" w:rsidP="008316E7">
            <w:pPr>
              <w:jc w:val="center"/>
              <w:rPr>
                <w:sz w:val="18"/>
                <w:szCs w:val="18"/>
                <w:lang w:val="mn-MN"/>
              </w:rPr>
            </w:pPr>
            <w:r w:rsidRPr="00E56BAC">
              <w:rPr>
                <w:sz w:val="18"/>
                <w:szCs w:val="18"/>
                <w:lang w:val="mn-MN"/>
              </w:rPr>
              <w:t>4.1.1.2</w:t>
            </w:r>
          </w:p>
        </w:tc>
        <w:tc>
          <w:tcPr>
            <w:tcW w:w="1166" w:type="dxa"/>
            <w:vAlign w:val="center"/>
          </w:tcPr>
          <w:p w14:paraId="758283BF" w14:textId="2998B9E4" w:rsidR="008316E7" w:rsidRPr="00E56BAC" w:rsidRDefault="008316E7" w:rsidP="008316E7">
            <w:pPr>
              <w:jc w:val="center"/>
              <w:rPr>
                <w:sz w:val="18"/>
                <w:szCs w:val="18"/>
                <w:lang w:val="mn-MN"/>
              </w:rPr>
            </w:pPr>
            <w:r w:rsidRPr="00E56BAC">
              <w:rPr>
                <w:sz w:val="18"/>
                <w:szCs w:val="18"/>
                <w:lang w:val="mn-MN"/>
              </w:rPr>
              <w:t>“Мэдээллийн ил тод, авулгүй байдлыг хангах, төрийн үйлчилгээг цахимжуулах” арга хэмжээг төлөвлөн хэрэгжүүлнэ</w:t>
            </w:r>
          </w:p>
        </w:tc>
        <w:tc>
          <w:tcPr>
            <w:tcW w:w="2228" w:type="dxa"/>
            <w:vAlign w:val="center"/>
          </w:tcPr>
          <w:p w14:paraId="2B052535" w14:textId="4EAF7FD0" w:rsidR="008316E7" w:rsidRPr="00E56BAC" w:rsidRDefault="008316E7" w:rsidP="008316E7">
            <w:pPr>
              <w:jc w:val="both"/>
              <w:rPr>
                <w:sz w:val="18"/>
                <w:szCs w:val="18"/>
                <w:lang w:val="mn-MN"/>
              </w:rPr>
            </w:pPr>
            <w:r w:rsidRPr="00E56BAC">
              <w:rPr>
                <w:sz w:val="18"/>
                <w:szCs w:val="18"/>
                <w:lang w:val="mn-MN"/>
              </w:rPr>
              <w:t>Арга хэмжээний төлөвлөлтийн хэрэгжилт 90 хувь</w:t>
            </w:r>
          </w:p>
        </w:tc>
        <w:tc>
          <w:tcPr>
            <w:tcW w:w="1890" w:type="dxa"/>
            <w:vAlign w:val="center"/>
          </w:tcPr>
          <w:p w14:paraId="7F712E9A" w14:textId="427C4730" w:rsidR="008316E7" w:rsidRPr="00E56BAC" w:rsidRDefault="008316E7" w:rsidP="008316E7">
            <w:pPr>
              <w:jc w:val="center"/>
              <w:rPr>
                <w:sz w:val="18"/>
                <w:szCs w:val="18"/>
                <w:lang w:val="mn-MN"/>
              </w:rPr>
            </w:pPr>
            <w:r w:rsidRPr="00E56BAC">
              <w:rPr>
                <w:sz w:val="18"/>
                <w:szCs w:val="18"/>
                <w:lang w:val="mn-MN"/>
              </w:rPr>
              <w:t>Арга хэмжээний төлөвлөлтийн хэрэгжилт 100 хувь</w:t>
            </w:r>
          </w:p>
        </w:tc>
        <w:tc>
          <w:tcPr>
            <w:tcW w:w="1710" w:type="dxa"/>
            <w:vAlign w:val="center"/>
          </w:tcPr>
          <w:p w14:paraId="3415CDAC" w14:textId="5ECCA3ED" w:rsidR="008316E7" w:rsidRPr="00E56BAC" w:rsidRDefault="008316E7" w:rsidP="008316E7">
            <w:pPr>
              <w:jc w:val="center"/>
              <w:rPr>
                <w:sz w:val="18"/>
                <w:szCs w:val="18"/>
                <w:lang w:val="mn-MN"/>
              </w:rPr>
            </w:pPr>
            <w:r w:rsidRPr="00E56BAC">
              <w:rPr>
                <w:sz w:val="18"/>
                <w:szCs w:val="18"/>
                <w:lang w:val="mn-MN"/>
              </w:rPr>
              <w:t>30,0</w:t>
            </w:r>
          </w:p>
        </w:tc>
        <w:tc>
          <w:tcPr>
            <w:tcW w:w="1260" w:type="dxa"/>
            <w:vAlign w:val="center"/>
          </w:tcPr>
          <w:p w14:paraId="437FFF8C" w14:textId="4CE329B2" w:rsidR="008316E7" w:rsidRPr="00E56BAC" w:rsidRDefault="008316E7" w:rsidP="008316E7">
            <w:pPr>
              <w:jc w:val="center"/>
              <w:rPr>
                <w:sz w:val="18"/>
                <w:szCs w:val="18"/>
                <w:lang w:val="mn-MN"/>
              </w:rPr>
            </w:pPr>
            <w:r w:rsidRPr="00E56BAC">
              <w:rPr>
                <w:sz w:val="18"/>
                <w:szCs w:val="18"/>
                <w:lang w:val="mn-MN"/>
              </w:rPr>
              <w:t>Бт</w:t>
            </w:r>
          </w:p>
        </w:tc>
        <w:tc>
          <w:tcPr>
            <w:tcW w:w="1080" w:type="dxa"/>
            <w:vAlign w:val="center"/>
          </w:tcPr>
          <w:p w14:paraId="207B8351" w14:textId="5CC106DE" w:rsidR="008316E7" w:rsidRPr="00E56BAC" w:rsidRDefault="008316E7" w:rsidP="008316E7">
            <w:pPr>
              <w:jc w:val="center"/>
              <w:rPr>
                <w:sz w:val="18"/>
                <w:szCs w:val="18"/>
                <w:lang w:val="mn-MN"/>
              </w:rPr>
            </w:pPr>
            <w:r w:rsidRPr="00E56BAC">
              <w:rPr>
                <w:sz w:val="18"/>
                <w:szCs w:val="18"/>
                <w:lang w:val="mn-MN"/>
              </w:rPr>
              <w:t>БШУГ</w:t>
            </w:r>
          </w:p>
        </w:tc>
        <w:tc>
          <w:tcPr>
            <w:tcW w:w="3986" w:type="dxa"/>
            <w:tcBorders>
              <w:top w:val="single" w:sz="4" w:space="0" w:color="auto"/>
              <w:left w:val="single" w:sz="4" w:space="0" w:color="auto"/>
              <w:bottom w:val="single" w:sz="4" w:space="0" w:color="auto"/>
              <w:right w:val="single" w:sz="4" w:space="0" w:color="auto"/>
            </w:tcBorders>
            <w:vAlign w:val="center"/>
          </w:tcPr>
          <w:p w14:paraId="2A24DAF7" w14:textId="77777777" w:rsidR="008316E7" w:rsidRPr="00E56BAC" w:rsidRDefault="008316E7" w:rsidP="008316E7">
            <w:pPr>
              <w:rPr>
                <w:rFonts w:eastAsia="Arial"/>
                <w:sz w:val="20"/>
                <w:szCs w:val="20"/>
                <w:lang w:val="mn-MN"/>
              </w:rPr>
            </w:pPr>
            <w:r w:rsidRPr="00E56BAC">
              <w:rPr>
                <w:rFonts w:eastAsia="Arial"/>
                <w:sz w:val="20"/>
                <w:szCs w:val="20"/>
              </w:rPr>
              <w:t>С</w:t>
            </w:r>
            <w:r w:rsidRPr="00E56BAC">
              <w:rPr>
                <w:rFonts w:eastAsia="Arial"/>
                <w:sz w:val="20"/>
                <w:szCs w:val="20"/>
                <w:lang w:val="mn-MN"/>
              </w:rPr>
              <w:t xml:space="preserve">албарын </w:t>
            </w:r>
            <w:r w:rsidRPr="00E56BAC">
              <w:rPr>
                <w:rFonts w:eastAsia="Arial"/>
                <w:sz w:val="20"/>
                <w:szCs w:val="20"/>
              </w:rPr>
              <w:t xml:space="preserve">багш ажилчид болон эцэг эхчүүдэд </w:t>
            </w:r>
            <w:r w:rsidRPr="00E56BAC">
              <w:rPr>
                <w:rFonts w:eastAsia="Arial"/>
                <w:sz w:val="20"/>
                <w:szCs w:val="20"/>
                <w:lang w:val="mn-MN"/>
              </w:rPr>
              <w:t>МХТГ, НТБТ болон</w:t>
            </w:r>
            <w:r w:rsidRPr="00E56BAC">
              <w:rPr>
                <w:rFonts w:eastAsia="Arial"/>
                <w:sz w:val="20"/>
                <w:szCs w:val="20"/>
              </w:rPr>
              <w:t xml:space="preserve"> Сүмбэр сум, Тогтвортой амжиргаа төсөлтэй хамтран </w:t>
            </w:r>
            <w:r w:rsidRPr="00E56BAC">
              <w:rPr>
                <w:rFonts w:eastAsia="Arial"/>
                <w:sz w:val="20"/>
                <w:szCs w:val="20"/>
                <w:lang w:val="mn-MN"/>
              </w:rPr>
              <w:t xml:space="preserve">4 удаа сургалт </w:t>
            </w:r>
            <w:r w:rsidRPr="00E56BAC">
              <w:rPr>
                <w:rFonts w:eastAsia="Arial"/>
                <w:sz w:val="20"/>
                <w:szCs w:val="20"/>
              </w:rPr>
              <w:t>зохион байгуулж</w:t>
            </w:r>
            <w:r w:rsidRPr="00E56BAC">
              <w:rPr>
                <w:rFonts w:eastAsia="Arial"/>
                <w:sz w:val="20"/>
                <w:szCs w:val="20"/>
                <w:lang w:val="mn-MN"/>
              </w:rPr>
              <w:t>,</w:t>
            </w:r>
            <w:r w:rsidRPr="00E56BAC">
              <w:rPr>
                <w:rFonts w:eastAsia="Arial"/>
                <w:sz w:val="20"/>
                <w:szCs w:val="20"/>
              </w:rPr>
              <w:t xml:space="preserve"> e.mongolia аплекишин дээр ажиллах ур чадварыг олгосон. Нийт </w:t>
            </w:r>
            <w:r w:rsidRPr="00E56BAC">
              <w:rPr>
                <w:rFonts w:eastAsia="Arial"/>
                <w:sz w:val="20"/>
                <w:szCs w:val="20"/>
                <w:lang w:val="mn-MN"/>
              </w:rPr>
              <w:t>9</w:t>
            </w:r>
            <w:r w:rsidRPr="00E56BAC">
              <w:rPr>
                <w:rFonts w:eastAsia="Arial"/>
                <w:sz w:val="20"/>
                <w:szCs w:val="20"/>
              </w:rPr>
              <w:t>56 иргэд</w:t>
            </w:r>
            <w:r w:rsidRPr="00E56BAC">
              <w:rPr>
                <w:rFonts w:eastAsia="Arial"/>
                <w:sz w:val="20"/>
                <w:szCs w:val="20"/>
                <w:lang w:val="mn-MN"/>
              </w:rPr>
              <w:t>эд олгосон.</w:t>
            </w:r>
          </w:p>
          <w:tbl>
            <w:tblPr>
              <w:tblW w:w="3585" w:type="dxa"/>
              <w:tblBorders>
                <w:top w:val="nil"/>
                <w:left w:val="nil"/>
                <w:bottom w:val="nil"/>
                <w:right w:val="nil"/>
                <w:insideH w:val="nil"/>
                <w:insideV w:val="nil"/>
              </w:tblBorders>
              <w:tblLayout w:type="fixed"/>
              <w:tblLook w:val="0600" w:firstRow="0" w:lastRow="0" w:firstColumn="0" w:lastColumn="0" w:noHBand="1" w:noVBand="1"/>
            </w:tblPr>
            <w:tblGrid>
              <w:gridCol w:w="3585"/>
            </w:tblGrid>
            <w:tr w:rsidR="00E56BAC" w:rsidRPr="00E56BAC" w14:paraId="51433000" w14:textId="77777777" w:rsidTr="00EC1796">
              <w:trPr>
                <w:trHeight w:val="450"/>
              </w:trPr>
              <w:tc>
                <w:tcPr>
                  <w:tcW w:w="3585" w:type="dxa"/>
                  <w:tcBorders>
                    <w:top w:val="nil"/>
                    <w:left w:val="nil"/>
                    <w:bottom w:val="nil"/>
                    <w:right w:val="nil"/>
                  </w:tcBorders>
                  <w:tcMar>
                    <w:top w:w="0" w:type="dxa"/>
                    <w:left w:w="180" w:type="dxa"/>
                    <w:bottom w:w="0" w:type="dxa"/>
                    <w:right w:w="180" w:type="dxa"/>
                  </w:tcMar>
                </w:tcPr>
                <w:p w14:paraId="62F0F711" w14:textId="77777777" w:rsidR="008316E7" w:rsidRPr="00E56BAC" w:rsidRDefault="008316E7" w:rsidP="008316E7">
                  <w:pPr>
                    <w:spacing w:before="240" w:after="240"/>
                    <w:rPr>
                      <w:rFonts w:eastAsia="Arial"/>
                      <w:sz w:val="20"/>
                      <w:szCs w:val="20"/>
                    </w:rPr>
                  </w:pPr>
                  <w:r w:rsidRPr="00E56BAC">
                    <w:rPr>
                      <w:rFonts w:eastAsia="Arial"/>
                      <w:sz w:val="20"/>
                      <w:szCs w:val="20"/>
                    </w:rPr>
                    <w:t xml:space="preserve">Аймгийн хэмжээний 5 сургуулийн нийт </w:t>
                  </w:r>
                  <w:r w:rsidRPr="00E56BAC">
                    <w:rPr>
                      <w:rFonts w:eastAsia="Arial"/>
                      <w:sz w:val="20"/>
                      <w:szCs w:val="20"/>
                      <w:lang w:val="mn-MN"/>
                    </w:rPr>
                    <w:t xml:space="preserve">250 </w:t>
                  </w:r>
                  <w:r w:rsidRPr="00E56BAC">
                    <w:rPr>
                      <w:rFonts w:eastAsia="Arial"/>
                      <w:sz w:val="20"/>
                      <w:szCs w:val="20"/>
                    </w:rPr>
                    <w:t xml:space="preserve">багш нарт “Google for education”-ийн хэрэгслүүдийг ашиглах  арга зүй сэдэвт  </w:t>
                  </w:r>
                  <w:r w:rsidRPr="00E56BAC">
                    <w:rPr>
                      <w:rFonts w:eastAsia="Arial"/>
                      <w:sz w:val="20"/>
                      <w:szCs w:val="20"/>
                    </w:rPr>
                    <w:lastRenderedPageBreak/>
                    <w:t xml:space="preserve">сургалтыг зохион байгуулсан. </w:t>
                  </w:r>
                </w:p>
              </w:tc>
            </w:tr>
          </w:tbl>
          <w:p w14:paraId="19954E43" w14:textId="77777777" w:rsidR="008316E7" w:rsidRPr="00E56BAC" w:rsidRDefault="008316E7" w:rsidP="008316E7">
            <w:pPr>
              <w:rPr>
                <w:rFonts w:eastAsia="Arial"/>
                <w:sz w:val="20"/>
                <w:szCs w:val="20"/>
              </w:rPr>
            </w:pPr>
            <w:r w:rsidRPr="00E56BAC">
              <w:rPr>
                <w:rFonts w:eastAsia="Arial"/>
                <w:sz w:val="20"/>
                <w:szCs w:val="20"/>
              </w:rPr>
              <w:lastRenderedPageBreak/>
              <w:t xml:space="preserve">“Үндэсний бичиг- 3” хөтөлбөрийн  хүрээнд иргэд төрийн </w:t>
            </w:r>
            <w:r w:rsidRPr="00E56BAC">
              <w:rPr>
                <w:rFonts w:eastAsia="Arial"/>
                <w:sz w:val="20"/>
                <w:szCs w:val="20"/>
                <w:lang w:val="mn-MN"/>
              </w:rPr>
              <w:t xml:space="preserve">180 </w:t>
            </w:r>
            <w:r w:rsidRPr="00E56BAC">
              <w:rPr>
                <w:rFonts w:eastAsia="Arial"/>
                <w:sz w:val="20"/>
                <w:szCs w:val="20"/>
              </w:rPr>
              <w:t xml:space="preserve">албан хаагчдын монгол бичгийн мэдлэг чадварыг ахиулах, дунд шатны цахим бичвэр гар утас ашиглан үндэсний бичгээр бичих, унших  , цахим орчинд ажиллах  сургалтыг аж ахуйн нэгж албан байгууллагуудад явуулж байна. </w:t>
            </w:r>
          </w:p>
          <w:p w14:paraId="0FE82726" w14:textId="77777777" w:rsidR="008316E7" w:rsidRPr="00E56BAC" w:rsidRDefault="008316E7" w:rsidP="008316E7">
            <w:pPr>
              <w:rPr>
                <w:rFonts w:eastAsia="Arial"/>
                <w:sz w:val="20"/>
                <w:szCs w:val="20"/>
                <w:lang w:val="mn-MN"/>
              </w:rPr>
            </w:pPr>
            <w:r w:rsidRPr="00E56BAC">
              <w:rPr>
                <w:rFonts w:eastAsia="Arial"/>
                <w:sz w:val="20"/>
                <w:szCs w:val="20"/>
                <w:lang w:val="mn-MN"/>
              </w:rPr>
              <w:t>Хүрсэн түвшин:</w:t>
            </w:r>
          </w:p>
          <w:p w14:paraId="3D696BA7" w14:textId="5832A93B" w:rsidR="008316E7" w:rsidRPr="00E56BAC" w:rsidRDefault="008316E7" w:rsidP="008316E7">
            <w:pPr>
              <w:jc w:val="both"/>
              <w:rPr>
                <w:sz w:val="18"/>
                <w:szCs w:val="18"/>
                <w:lang w:val="mn-MN"/>
              </w:rPr>
            </w:pPr>
            <w:r w:rsidRPr="00E56BAC">
              <w:rPr>
                <w:sz w:val="20"/>
                <w:szCs w:val="20"/>
                <w:lang w:val="mn-MN"/>
              </w:rPr>
              <w:t>Е-</w:t>
            </w:r>
            <w:r w:rsidRPr="00E56BAC">
              <w:rPr>
                <w:rFonts w:cstheme="minorBidi"/>
                <w:sz w:val="20"/>
                <w:szCs w:val="25"/>
                <w:lang w:bidi="mn-Mong-MN"/>
              </w:rPr>
              <w:t xml:space="preserve">mongolia </w:t>
            </w:r>
            <w:r w:rsidRPr="00E56BAC">
              <w:rPr>
                <w:sz w:val="20"/>
                <w:szCs w:val="20"/>
                <w:lang w:val="mn-MN"/>
              </w:rPr>
              <w:t>системээр төрийн үйлчилгээ авах мэдээллийг давхардсан тоогоор 1386 төрийн албан хаагч, иргэдэд хүргэсэн</w:t>
            </w:r>
          </w:p>
        </w:tc>
        <w:tc>
          <w:tcPr>
            <w:tcW w:w="990" w:type="dxa"/>
            <w:tcBorders>
              <w:top w:val="single" w:sz="4" w:space="0" w:color="auto"/>
              <w:left w:val="single" w:sz="4" w:space="0" w:color="auto"/>
              <w:bottom w:val="single" w:sz="4" w:space="0" w:color="auto"/>
              <w:right w:val="single" w:sz="4" w:space="0" w:color="auto"/>
            </w:tcBorders>
            <w:vAlign w:val="center"/>
          </w:tcPr>
          <w:p w14:paraId="1053CC79" w14:textId="155A7E2D" w:rsidR="008316E7" w:rsidRPr="00E56BAC" w:rsidRDefault="008316E7" w:rsidP="008316E7">
            <w:pPr>
              <w:jc w:val="center"/>
              <w:rPr>
                <w:sz w:val="18"/>
                <w:szCs w:val="18"/>
                <w:lang w:val="mn-MN"/>
              </w:rPr>
            </w:pPr>
            <w:r w:rsidRPr="00E56BAC">
              <w:rPr>
                <w:sz w:val="18"/>
                <w:szCs w:val="18"/>
                <w:lang w:val="mn-MN"/>
              </w:rPr>
              <w:lastRenderedPageBreak/>
              <w:t>100</w:t>
            </w:r>
            <w:r w:rsidR="00410152">
              <w:rPr>
                <w:sz w:val="18"/>
                <w:szCs w:val="18"/>
                <w:lang w:val="mn-MN"/>
              </w:rPr>
              <w:t>%</w:t>
            </w:r>
          </w:p>
        </w:tc>
      </w:tr>
      <w:tr w:rsidR="00E56BAC" w:rsidRPr="00E56BAC" w14:paraId="22D389F5" w14:textId="77777777" w:rsidTr="002632B9">
        <w:trPr>
          <w:trHeight w:val="494"/>
        </w:trPr>
        <w:tc>
          <w:tcPr>
            <w:tcW w:w="918" w:type="dxa"/>
            <w:vAlign w:val="center"/>
          </w:tcPr>
          <w:p w14:paraId="7B9EF9D3" w14:textId="6472CAD2" w:rsidR="008316E7" w:rsidRPr="00E56BAC" w:rsidRDefault="008316E7" w:rsidP="008316E7">
            <w:pPr>
              <w:jc w:val="center"/>
              <w:rPr>
                <w:sz w:val="18"/>
                <w:szCs w:val="18"/>
                <w:lang w:val="mn-MN"/>
              </w:rPr>
            </w:pPr>
            <w:r w:rsidRPr="00E56BAC">
              <w:rPr>
                <w:sz w:val="18"/>
                <w:szCs w:val="18"/>
                <w:lang w:val="mn-MN"/>
              </w:rPr>
              <w:lastRenderedPageBreak/>
              <w:t>4.1.1.3</w:t>
            </w:r>
          </w:p>
        </w:tc>
        <w:tc>
          <w:tcPr>
            <w:tcW w:w="1166" w:type="dxa"/>
            <w:vAlign w:val="center"/>
          </w:tcPr>
          <w:p w14:paraId="1CE30EB0" w14:textId="3CFDBDA2" w:rsidR="008316E7" w:rsidRPr="00E56BAC" w:rsidRDefault="008316E7" w:rsidP="008316E7">
            <w:pPr>
              <w:jc w:val="center"/>
              <w:rPr>
                <w:sz w:val="18"/>
                <w:szCs w:val="18"/>
                <w:lang w:val="mn-MN"/>
              </w:rPr>
            </w:pPr>
            <w:r w:rsidRPr="00E56BAC">
              <w:rPr>
                <w:sz w:val="18"/>
                <w:szCs w:val="18"/>
                <w:lang w:val="mn-MN"/>
              </w:rPr>
              <w:t>Тусгай зөвшөөрөл, өргөдөл, гомдол, санал хүсэлтийг цахимаар хүлээн авч шийдвэрлэнэ.</w:t>
            </w:r>
          </w:p>
        </w:tc>
        <w:tc>
          <w:tcPr>
            <w:tcW w:w="2228" w:type="dxa"/>
            <w:vAlign w:val="center"/>
          </w:tcPr>
          <w:p w14:paraId="111FCD3B" w14:textId="77777777" w:rsidR="008316E7" w:rsidRPr="00E56BAC" w:rsidRDefault="008316E7" w:rsidP="008316E7">
            <w:pPr>
              <w:jc w:val="both"/>
              <w:rPr>
                <w:sz w:val="18"/>
                <w:szCs w:val="18"/>
                <w:lang w:val="mn-MN"/>
              </w:rPr>
            </w:pPr>
            <w:r w:rsidRPr="00E56BAC">
              <w:rPr>
                <w:sz w:val="18"/>
                <w:szCs w:val="18"/>
                <w:lang w:val="mn-MN"/>
              </w:rPr>
              <w:t>Цахимаар хүлээн авч, шийдвэрлэж байгаа тусгай зөвшөөрлийн тоо-12</w:t>
            </w:r>
          </w:p>
          <w:p w14:paraId="62E80DEA" w14:textId="77777777" w:rsidR="008316E7" w:rsidRPr="00E56BAC" w:rsidRDefault="008316E7" w:rsidP="008316E7">
            <w:pPr>
              <w:jc w:val="both"/>
              <w:rPr>
                <w:sz w:val="18"/>
                <w:szCs w:val="18"/>
                <w:lang w:val="mn-MN"/>
              </w:rPr>
            </w:pPr>
            <w:r w:rsidRPr="00E56BAC">
              <w:rPr>
                <w:sz w:val="18"/>
                <w:szCs w:val="18"/>
                <w:lang w:val="mn-MN"/>
              </w:rPr>
              <w:t>Өргөдөл, гомдол, санал, хүсэлтийг цахимаар хүлээн авч шийдвэрлэж байгаа байгууллагын тоо-24</w:t>
            </w:r>
          </w:p>
          <w:p w14:paraId="4DB7334E" w14:textId="1DC52E58" w:rsidR="008316E7" w:rsidRPr="00E56BAC" w:rsidRDefault="008316E7" w:rsidP="008316E7">
            <w:pPr>
              <w:jc w:val="both"/>
              <w:rPr>
                <w:sz w:val="18"/>
                <w:szCs w:val="18"/>
                <w:lang w:val="mn-MN"/>
              </w:rPr>
            </w:pPr>
            <w:r w:rsidRPr="00E56BAC">
              <w:rPr>
                <w:sz w:val="18"/>
                <w:szCs w:val="18"/>
                <w:lang w:val="mn-MN"/>
              </w:rPr>
              <w:t>Цахим болон нийт өргөдөл, гомдлын шийдвэрлэлтийн хувь-100</w:t>
            </w:r>
          </w:p>
        </w:tc>
        <w:tc>
          <w:tcPr>
            <w:tcW w:w="1890" w:type="dxa"/>
            <w:vAlign w:val="center"/>
          </w:tcPr>
          <w:p w14:paraId="50922898" w14:textId="77777777" w:rsidR="008316E7" w:rsidRPr="00E56BAC" w:rsidRDefault="008316E7" w:rsidP="008316E7">
            <w:pPr>
              <w:jc w:val="center"/>
              <w:rPr>
                <w:sz w:val="18"/>
                <w:szCs w:val="18"/>
                <w:lang w:val="mn-MN"/>
              </w:rPr>
            </w:pPr>
            <w:r w:rsidRPr="00E56BAC">
              <w:rPr>
                <w:sz w:val="18"/>
                <w:szCs w:val="18"/>
                <w:lang w:val="mn-MN"/>
              </w:rPr>
              <w:t>Өргөдөл, гомдол, санал хүсэлтийн шийдвэрлэлтийн хувь-100</w:t>
            </w:r>
          </w:p>
          <w:p w14:paraId="0838081D" w14:textId="6F5D2D39" w:rsidR="008316E7" w:rsidRPr="00E56BAC" w:rsidRDefault="008316E7" w:rsidP="008316E7">
            <w:pPr>
              <w:jc w:val="center"/>
              <w:rPr>
                <w:sz w:val="18"/>
                <w:szCs w:val="18"/>
                <w:lang w:val="mn-MN"/>
              </w:rPr>
            </w:pPr>
            <w:r w:rsidRPr="00E56BAC">
              <w:rPr>
                <w:sz w:val="18"/>
                <w:szCs w:val="18"/>
                <w:lang w:val="mn-MN"/>
              </w:rPr>
              <w:t>Хугацаа -15 хоног</w:t>
            </w:r>
          </w:p>
        </w:tc>
        <w:tc>
          <w:tcPr>
            <w:tcW w:w="1710" w:type="dxa"/>
            <w:vAlign w:val="center"/>
          </w:tcPr>
          <w:p w14:paraId="689BECAA" w14:textId="02BCB2CB" w:rsidR="008316E7" w:rsidRPr="00E56BAC" w:rsidRDefault="008316E7" w:rsidP="008316E7">
            <w:pPr>
              <w:jc w:val="center"/>
              <w:rPr>
                <w:sz w:val="18"/>
                <w:szCs w:val="18"/>
                <w:lang w:val="mn-MN"/>
              </w:rPr>
            </w:pPr>
            <w:r w:rsidRPr="00E56BAC">
              <w:rPr>
                <w:sz w:val="18"/>
                <w:szCs w:val="18"/>
                <w:lang w:val="mn-MN"/>
              </w:rPr>
              <w:t>-</w:t>
            </w:r>
          </w:p>
        </w:tc>
        <w:tc>
          <w:tcPr>
            <w:tcW w:w="1260" w:type="dxa"/>
            <w:vAlign w:val="center"/>
          </w:tcPr>
          <w:p w14:paraId="40D33570" w14:textId="262A4785" w:rsidR="008316E7" w:rsidRPr="00E56BAC" w:rsidRDefault="008316E7" w:rsidP="008316E7">
            <w:pPr>
              <w:jc w:val="center"/>
              <w:rPr>
                <w:sz w:val="18"/>
                <w:szCs w:val="18"/>
                <w:lang w:val="mn-MN"/>
              </w:rPr>
            </w:pPr>
            <w:r w:rsidRPr="00E56BAC">
              <w:rPr>
                <w:sz w:val="18"/>
                <w:szCs w:val="18"/>
                <w:lang w:val="mn-MN"/>
              </w:rPr>
              <w:t>БТ</w:t>
            </w:r>
          </w:p>
        </w:tc>
        <w:tc>
          <w:tcPr>
            <w:tcW w:w="1080" w:type="dxa"/>
            <w:vAlign w:val="center"/>
          </w:tcPr>
          <w:p w14:paraId="01B5D0F3" w14:textId="381F86D2" w:rsidR="008316E7" w:rsidRPr="00E56BAC" w:rsidRDefault="008316E7" w:rsidP="008316E7">
            <w:pPr>
              <w:jc w:val="center"/>
              <w:rPr>
                <w:sz w:val="18"/>
                <w:szCs w:val="18"/>
                <w:lang w:val="mn-MN"/>
              </w:rPr>
            </w:pPr>
            <w:r w:rsidRPr="00E56BAC">
              <w:rPr>
                <w:sz w:val="18"/>
                <w:szCs w:val="18"/>
                <w:lang w:val="mn-MN"/>
              </w:rPr>
              <w:t>БШУГ</w:t>
            </w:r>
          </w:p>
        </w:tc>
        <w:tc>
          <w:tcPr>
            <w:tcW w:w="3986" w:type="dxa"/>
            <w:tcBorders>
              <w:top w:val="single" w:sz="4" w:space="0" w:color="auto"/>
              <w:left w:val="single" w:sz="4" w:space="0" w:color="auto"/>
              <w:bottom w:val="single" w:sz="4" w:space="0" w:color="auto"/>
              <w:right w:val="single" w:sz="4" w:space="0" w:color="auto"/>
            </w:tcBorders>
            <w:vAlign w:val="center"/>
          </w:tcPr>
          <w:p w14:paraId="4D6392B6" w14:textId="77777777" w:rsidR="008316E7" w:rsidRPr="00E56BAC" w:rsidRDefault="008316E7" w:rsidP="008316E7">
            <w:pPr>
              <w:pStyle w:val="ListParagraph"/>
              <w:tabs>
                <w:tab w:val="left" w:pos="142"/>
              </w:tabs>
              <w:spacing w:line="240" w:lineRule="auto"/>
              <w:ind w:left="33" w:right="64"/>
              <w:jc w:val="both"/>
              <w:rPr>
                <w:rFonts w:ascii="Arial" w:hAnsi="Arial" w:cs="Arial"/>
                <w:sz w:val="20"/>
                <w:szCs w:val="20"/>
              </w:rPr>
            </w:pPr>
            <w:r w:rsidRPr="00E56BAC">
              <w:rPr>
                <w:rFonts w:ascii="Arial" w:hAnsi="Arial" w:cs="Arial"/>
                <w:sz w:val="20"/>
                <w:szCs w:val="20"/>
              </w:rPr>
              <w:t>11-11 төвөөс 2,цахимаар 2, цаасаар 9 нийт 13 өргөдөл гомдлыг цаг хугацаанд эь шийдвэрлэсэн.</w:t>
            </w:r>
          </w:p>
          <w:p w14:paraId="371DA3CA" w14:textId="00002AB6" w:rsidR="008316E7" w:rsidRPr="00E56BAC" w:rsidRDefault="008316E7" w:rsidP="008316E7">
            <w:pPr>
              <w:jc w:val="both"/>
              <w:rPr>
                <w:sz w:val="18"/>
                <w:szCs w:val="18"/>
                <w:lang w:val="mn-MN"/>
              </w:rPr>
            </w:pPr>
            <w:r w:rsidRPr="00E56BAC">
              <w:rPr>
                <w:b/>
                <w:sz w:val="20"/>
                <w:szCs w:val="20"/>
                <w:lang w:val="mn-MN"/>
              </w:rPr>
              <w:t>Үр нөлөө:</w:t>
            </w:r>
            <w:r w:rsidRPr="00E56BAC">
              <w:rPr>
                <w:noProof/>
                <w:sz w:val="20"/>
                <w:szCs w:val="20"/>
                <w:lang w:val="mn-MN" w:eastAsia="ko-KR" w:bidi="mn-Mong-MN"/>
              </w:rPr>
              <w:t xml:space="preserve"> </w:t>
            </w:r>
            <w:r w:rsidRPr="00E56BAC">
              <w:rPr>
                <w:bCs/>
                <w:sz w:val="20"/>
                <w:szCs w:val="20"/>
                <w:lang w:val="mn-MN"/>
              </w:rPr>
              <w:t>ERP</w:t>
            </w:r>
            <w:r w:rsidRPr="00E56BAC">
              <w:rPr>
                <w:noProof/>
                <w:sz w:val="20"/>
                <w:szCs w:val="20"/>
                <w:lang w:val="mn-MN" w:eastAsia="ko-KR" w:bidi="mn-Mong-MN"/>
              </w:rPr>
              <w:t xml:space="preserve"> болон 365 программыг ашиглан албан баримт бичгийг цахим хэлбэрээр солилцож ажилласан.</w:t>
            </w:r>
          </w:p>
        </w:tc>
        <w:tc>
          <w:tcPr>
            <w:tcW w:w="990" w:type="dxa"/>
            <w:tcBorders>
              <w:top w:val="single" w:sz="4" w:space="0" w:color="auto"/>
              <w:left w:val="single" w:sz="4" w:space="0" w:color="auto"/>
              <w:bottom w:val="single" w:sz="4" w:space="0" w:color="auto"/>
              <w:right w:val="single" w:sz="4" w:space="0" w:color="auto"/>
            </w:tcBorders>
            <w:vAlign w:val="center"/>
          </w:tcPr>
          <w:p w14:paraId="072147FE" w14:textId="4BA73E6B" w:rsidR="008316E7" w:rsidRPr="00E56BAC" w:rsidRDefault="008316E7" w:rsidP="008316E7">
            <w:pPr>
              <w:jc w:val="center"/>
              <w:rPr>
                <w:sz w:val="18"/>
                <w:szCs w:val="18"/>
                <w:lang w:val="mn-MN"/>
              </w:rPr>
            </w:pPr>
            <w:r w:rsidRPr="00E56BAC">
              <w:rPr>
                <w:sz w:val="18"/>
                <w:szCs w:val="18"/>
                <w:lang w:val="mn-MN"/>
              </w:rPr>
              <w:t>100</w:t>
            </w:r>
            <w:r w:rsidR="00410152">
              <w:rPr>
                <w:sz w:val="18"/>
                <w:szCs w:val="18"/>
                <w:lang w:val="mn-MN"/>
              </w:rPr>
              <w:t>%</w:t>
            </w:r>
          </w:p>
        </w:tc>
      </w:tr>
      <w:tr w:rsidR="00E56BAC" w:rsidRPr="00E56BAC" w14:paraId="2B12D732" w14:textId="77777777" w:rsidTr="002632B9">
        <w:trPr>
          <w:trHeight w:val="494"/>
        </w:trPr>
        <w:tc>
          <w:tcPr>
            <w:tcW w:w="15228" w:type="dxa"/>
            <w:gridSpan w:val="9"/>
            <w:tcBorders>
              <w:right w:val="single" w:sz="4" w:space="0" w:color="auto"/>
            </w:tcBorders>
            <w:vAlign w:val="center"/>
          </w:tcPr>
          <w:p w14:paraId="4779EA00" w14:textId="334EA4AD" w:rsidR="008316E7" w:rsidRPr="00E56BAC" w:rsidRDefault="008316E7" w:rsidP="008316E7">
            <w:pPr>
              <w:jc w:val="center"/>
              <w:rPr>
                <w:b/>
                <w:bCs/>
                <w:sz w:val="18"/>
                <w:szCs w:val="18"/>
                <w:lang w:val="mn-MN"/>
              </w:rPr>
            </w:pPr>
            <w:r w:rsidRPr="00E56BAC">
              <w:rPr>
                <w:b/>
                <w:bCs/>
                <w:sz w:val="18"/>
                <w:szCs w:val="18"/>
                <w:lang w:val="mn-MN"/>
              </w:rPr>
              <w:t>Нутгийн захиргааны байгууллагуудыг чадавхжуулж, төрийн үйлчилгээний чанар, хүртээмжийг сайжруулж, төрийн албан хаагчдын ёс зүй, хариуцлагыг дээшлүүлнэ.</w:t>
            </w:r>
          </w:p>
        </w:tc>
      </w:tr>
      <w:tr w:rsidR="00E56BAC" w:rsidRPr="00E56BAC" w14:paraId="693FE299" w14:textId="77777777" w:rsidTr="002632B9">
        <w:trPr>
          <w:trHeight w:val="494"/>
        </w:trPr>
        <w:tc>
          <w:tcPr>
            <w:tcW w:w="918" w:type="dxa"/>
            <w:vAlign w:val="center"/>
          </w:tcPr>
          <w:p w14:paraId="2EF8ACCE" w14:textId="67ECA2B8" w:rsidR="008316E7" w:rsidRPr="00E56BAC" w:rsidRDefault="008316E7" w:rsidP="008316E7">
            <w:pPr>
              <w:jc w:val="center"/>
              <w:rPr>
                <w:sz w:val="18"/>
                <w:szCs w:val="18"/>
                <w:lang w:val="mn-MN"/>
              </w:rPr>
            </w:pPr>
            <w:r w:rsidRPr="00E56BAC">
              <w:rPr>
                <w:sz w:val="18"/>
                <w:szCs w:val="18"/>
                <w:lang w:val="mn-MN"/>
              </w:rPr>
              <w:t>4.2.3.4</w:t>
            </w:r>
          </w:p>
        </w:tc>
        <w:tc>
          <w:tcPr>
            <w:tcW w:w="1166" w:type="dxa"/>
            <w:vAlign w:val="center"/>
          </w:tcPr>
          <w:p w14:paraId="150A20E6" w14:textId="69261901" w:rsidR="008316E7" w:rsidRPr="00E56BAC" w:rsidRDefault="008316E7" w:rsidP="008316E7">
            <w:pPr>
              <w:jc w:val="center"/>
              <w:rPr>
                <w:sz w:val="18"/>
                <w:szCs w:val="18"/>
                <w:lang w:val="mn-MN"/>
              </w:rPr>
            </w:pPr>
            <w:r w:rsidRPr="00E56BAC">
              <w:rPr>
                <w:sz w:val="18"/>
                <w:szCs w:val="18"/>
                <w:lang w:val="mn-MN"/>
              </w:rPr>
              <w:t xml:space="preserve">Төрийн албан хаагчдын мэдлэг, чадварыг дээшлүүлэх чиглэлээр сургалт, зөвлөгөөн зохион байгуулж, төрийн албаны хуулийн хүрээнд </w:t>
            </w:r>
            <w:r w:rsidRPr="00E56BAC">
              <w:rPr>
                <w:sz w:val="18"/>
                <w:szCs w:val="18"/>
                <w:lang w:val="mn-MN"/>
              </w:rPr>
              <w:lastRenderedPageBreak/>
              <w:t>мэргэшүүлэх сургалтуудад хамруулна.</w:t>
            </w:r>
          </w:p>
        </w:tc>
        <w:tc>
          <w:tcPr>
            <w:tcW w:w="2228" w:type="dxa"/>
            <w:vAlign w:val="center"/>
          </w:tcPr>
          <w:p w14:paraId="7761E339" w14:textId="19D32AC9" w:rsidR="008316E7" w:rsidRPr="00E56BAC" w:rsidRDefault="008316E7" w:rsidP="008316E7">
            <w:pPr>
              <w:jc w:val="both"/>
              <w:rPr>
                <w:sz w:val="18"/>
                <w:szCs w:val="18"/>
                <w:lang w:val="mn-MN"/>
              </w:rPr>
            </w:pPr>
            <w:r w:rsidRPr="00E56BAC">
              <w:rPr>
                <w:sz w:val="18"/>
                <w:szCs w:val="18"/>
                <w:lang w:val="mn-MN"/>
              </w:rPr>
              <w:lastRenderedPageBreak/>
              <w:t>Зохион байгуулсан сургалт, зөвлөгөөн-4</w:t>
            </w:r>
          </w:p>
          <w:p w14:paraId="09B89F0D" w14:textId="1A767E44" w:rsidR="008316E7" w:rsidRPr="00E56BAC" w:rsidRDefault="008316E7" w:rsidP="008316E7">
            <w:pPr>
              <w:jc w:val="both"/>
              <w:rPr>
                <w:sz w:val="18"/>
                <w:szCs w:val="18"/>
                <w:lang w:val="mn-MN"/>
              </w:rPr>
            </w:pPr>
            <w:r w:rsidRPr="00E56BAC">
              <w:rPr>
                <w:sz w:val="18"/>
                <w:szCs w:val="18"/>
                <w:lang w:val="mn-MN"/>
              </w:rPr>
              <w:t>Хамрагдсан төрийн албан хаагчдын тоо-250</w:t>
            </w:r>
          </w:p>
          <w:p w14:paraId="409CC4A9" w14:textId="12D0FDD2" w:rsidR="008316E7" w:rsidRPr="00E56BAC" w:rsidRDefault="008316E7" w:rsidP="008316E7">
            <w:pPr>
              <w:jc w:val="both"/>
              <w:rPr>
                <w:sz w:val="18"/>
                <w:szCs w:val="18"/>
                <w:lang w:val="mn-MN"/>
              </w:rPr>
            </w:pPr>
            <w:r w:rsidRPr="00E56BAC">
              <w:rPr>
                <w:sz w:val="18"/>
                <w:szCs w:val="18"/>
                <w:lang w:val="mn-MN"/>
              </w:rPr>
              <w:t>Хэрэгжилт-100</w:t>
            </w:r>
          </w:p>
        </w:tc>
        <w:tc>
          <w:tcPr>
            <w:tcW w:w="1890" w:type="dxa"/>
            <w:vAlign w:val="center"/>
          </w:tcPr>
          <w:p w14:paraId="474F010F" w14:textId="76A60EFE" w:rsidR="008316E7" w:rsidRPr="00E56BAC" w:rsidRDefault="008316E7" w:rsidP="008316E7">
            <w:pPr>
              <w:jc w:val="both"/>
              <w:rPr>
                <w:sz w:val="18"/>
                <w:szCs w:val="18"/>
                <w:lang w:val="mn-MN"/>
              </w:rPr>
            </w:pPr>
            <w:r w:rsidRPr="00E56BAC">
              <w:rPr>
                <w:sz w:val="18"/>
                <w:szCs w:val="18"/>
                <w:lang w:val="mn-MN"/>
              </w:rPr>
              <w:t>Зохион байгуулсан сургалт, зөвлөгөөн-5</w:t>
            </w:r>
          </w:p>
          <w:p w14:paraId="3CE87FA8" w14:textId="429DB542" w:rsidR="008316E7" w:rsidRPr="00E56BAC" w:rsidRDefault="008316E7" w:rsidP="008316E7">
            <w:pPr>
              <w:jc w:val="both"/>
              <w:rPr>
                <w:sz w:val="18"/>
                <w:szCs w:val="18"/>
                <w:lang w:val="mn-MN"/>
              </w:rPr>
            </w:pPr>
            <w:r w:rsidRPr="00E56BAC">
              <w:rPr>
                <w:sz w:val="18"/>
                <w:szCs w:val="18"/>
                <w:lang w:val="mn-MN"/>
              </w:rPr>
              <w:t>Хамрагдсан төрийн албан хаагчдын тоо-300-аас доошгүй</w:t>
            </w:r>
          </w:p>
          <w:p w14:paraId="59316E92" w14:textId="6EDAF4CF" w:rsidR="008316E7" w:rsidRPr="00E56BAC" w:rsidRDefault="008316E7" w:rsidP="008316E7">
            <w:pPr>
              <w:jc w:val="center"/>
              <w:rPr>
                <w:sz w:val="18"/>
                <w:szCs w:val="18"/>
                <w:lang w:val="mn-MN"/>
              </w:rPr>
            </w:pPr>
            <w:r w:rsidRPr="00E56BAC">
              <w:rPr>
                <w:sz w:val="18"/>
                <w:szCs w:val="18"/>
                <w:lang w:val="mn-MN"/>
              </w:rPr>
              <w:t>Хэрэгжилт-100</w:t>
            </w:r>
          </w:p>
        </w:tc>
        <w:tc>
          <w:tcPr>
            <w:tcW w:w="1710" w:type="dxa"/>
            <w:vAlign w:val="center"/>
          </w:tcPr>
          <w:p w14:paraId="586BB573" w14:textId="50A79D50" w:rsidR="008316E7" w:rsidRPr="00E56BAC" w:rsidRDefault="008316E7" w:rsidP="008316E7">
            <w:pPr>
              <w:jc w:val="center"/>
              <w:rPr>
                <w:sz w:val="18"/>
                <w:szCs w:val="18"/>
                <w:lang w:val="mn-MN"/>
              </w:rPr>
            </w:pPr>
            <w:r w:rsidRPr="00E56BAC">
              <w:rPr>
                <w:sz w:val="18"/>
                <w:szCs w:val="18"/>
                <w:lang w:val="mn-MN"/>
              </w:rPr>
              <w:t>3,0</w:t>
            </w:r>
          </w:p>
        </w:tc>
        <w:tc>
          <w:tcPr>
            <w:tcW w:w="1260" w:type="dxa"/>
            <w:vAlign w:val="center"/>
          </w:tcPr>
          <w:p w14:paraId="371CD186" w14:textId="6921D58B" w:rsidR="008316E7" w:rsidRPr="00E56BAC" w:rsidRDefault="008316E7" w:rsidP="008316E7">
            <w:pPr>
              <w:jc w:val="center"/>
              <w:rPr>
                <w:sz w:val="18"/>
                <w:szCs w:val="18"/>
                <w:lang w:val="mn-MN"/>
              </w:rPr>
            </w:pPr>
            <w:r w:rsidRPr="00E56BAC">
              <w:rPr>
                <w:sz w:val="18"/>
                <w:szCs w:val="18"/>
                <w:lang w:val="mn-MN"/>
              </w:rPr>
              <w:t>ОНТБТ</w:t>
            </w:r>
          </w:p>
        </w:tc>
        <w:tc>
          <w:tcPr>
            <w:tcW w:w="1080" w:type="dxa"/>
            <w:vAlign w:val="center"/>
          </w:tcPr>
          <w:p w14:paraId="679EC5DD" w14:textId="4E652898" w:rsidR="008316E7" w:rsidRPr="00E56BAC" w:rsidRDefault="008316E7" w:rsidP="008316E7">
            <w:pPr>
              <w:jc w:val="center"/>
              <w:rPr>
                <w:sz w:val="18"/>
                <w:szCs w:val="18"/>
                <w:lang w:val="mn-MN"/>
              </w:rPr>
            </w:pPr>
            <w:r w:rsidRPr="00E56BAC">
              <w:rPr>
                <w:sz w:val="18"/>
                <w:szCs w:val="18"/>
                <w:lang w:val="mn-MN"/>
              </w:rPr>
              <w:t>БШУГ</w:t>
            </w:r>
          </w:p>
        </w:tc>
        <w:tc>
          <w:tcPr>
            <w:tcW w:w="3986" w:type="dxa"/>
            <w:tcBorders>
              <w:top w:val="single" w:sz="4" w:space="0" w:color="auto"/>
              <w:left w:val="single" w:sz="4" w:space="0" w:color="auto"/>
              <w:bottom w:val="single" w:sz="4" w:space="0" w:color="auto"/>
              <w:right w:val="single" w:sz="4" w:space="0" w:color="auto"/>
            </w:tcBorders>
            <w:vAlign w:val="center"/>
          </w:tcPr>
          <w:p w14:paraId="72304AF5" w14:textId="77777777" w:rsidR="008316E7" w:rsidRPr="00E56BAC" w:rsidRDefault="008316E7" w:rsidP="008316E7">
            <w:pPr>
              <w:jc w:val="both"/>
              <w:rPr>
                <w:sz w:val="20"/>
                <w:szCs w:val="20"/>
              </w:rPr>
            </w:pPr>
            <w:r w:rsidRPr="00E56BAC">
              <w:rPr>
                <w:sz w:val="20"/>
                <w:szCs w:val="20"/>
              </w:rPr>
              <w:t>Төрийн албан хаагчийн болон багшийн ёс зүйн дүрмийг хэрэгжүүлэх талаар 2 удаагийн сургалтыг БЕГ- тай хамтран зохион байгуулсан. Мөн Улсын байцаагч Т.Мөнгөнчимэг ажлын байранд ёс зүйн зөрчилгүй ажиллах сургалт 2 удаа хийсэн.</w:t>
            </w:r>
          </w:p>
          <w:p w14:paraId="3090B0E1" w14:textId="77777777" w:rsidR="008316E7" w:rsidRPr="00E56BAC" w:rsidRDefault="008316E7" w:rsidP="008316E7">
            <w:pPr>
              <w:jc w:val="both"/>
              <w:rPr>
                <w:rFonts w:eastAsia="Times New Roman"/>
                <w:sz w:val="20"/>
                <w:szCs w:val="20"/>
              </w:rPr>
            </w:pPr>
            <w:r w:rsidRPr="00E56BAC">
              <w:rPr>
                <w:rFonts w:eastAsia="Times New Roman"/>
                <w:sz w:val="20"/>
                <w:szCs w:val="20"/>
              </w:rPr>
              <w:t>БШУЯ,БЕГ-тай хамтарсан 12 удаагийн сургалтанд мэргэжилтнүүд хамрагдсан, БШУЯ,Удирдлагын академийн хамтарсан 6 кредитын  “Боловсролын менежмент, технологи, манлайлал” сургалтанд дарга, мэргэжилтнүүд 100% хамрагдаад байна.</w:t>
            </w:r>
          </w:p>
          <w:p w14:paraId="2BEAE216" w14:textId="77777777" w:rsidR="008316E7" w:rsidRPr="00E56BAC" w:rsidRDefault="008316E7" w:rsidP="008316E7">
            <w:pPr>
              <w:spacing w:after="240"/>
              <w:jc w:val="both"/>
              <w:rPr>
                <w:rFonts w:eastAsia="Arial"/>
                <w:sz w:val="20"/>
                <w:szCs w:val="20"/>
                <w:rtl/>
                <w:cs/>
                <w:lang w:val="mn-MN"/>
              </w:rPr>
            </w:pPr>
            <w:r w:rsidRPr="00E56BAC">
              <w:rPr>
                <w:rFonts w:eastAsia="Arial"/>
                <w:sz w:val="20"/>
                <w:szCs w:val="20"/>
                <w:lang w:val="mn-MN"/>
              </w:rPr>
              <w:lastRenderedPageBreak/>
              <w:t>Цэцэрлэг, сургууль бүрээр БХТ боловсруулж, аймгийн БШУГ -аас БХТ боловсруулан Үндсэн сургалтанд 72,  зорилтод сургалтанд давхардсан тоогоор 685, нэмэлт, судлагдахуунд суурилсан, суралцахуйд суурилсан арга хэмжээнд мэргэжлийн бүлгээр арга хэмжээнд багш нарыг хамруулж, 100%-тай хэрэгжиж байна.</w:t>
            </w:r>
          </w:p>
          <w:p w14:paraId="6CF03DE1" w14:textId="77777777" w:rsidR="008316E7" w:rsidRPr="00E56BAC" w:rsidRDefault="008316E7" w:rsidP="008316E7">
            <w:pPr>
              <w:spacing w:after="240"/>
              <w:jc w:val="both"/>
              <w:rPr>
                <w:rFonts w:eastAsia="Arial"/>
                <w:sz w:val="20"/>
                <w:szCs w:val="20"/>
                <w:lang w:val="mn-MN"/>
              </w:rPr>
            </w:pPr>
            <w:r w:rsidRPr="00E56BAC">
              <w:rPr>
                <w:rFonts w:eastAsia="Arial"/>
                <w:sz w:val="20"/>
                <w:szCs w:val="20"/>
              </w:rPr>
              <w:t xml:space="preserve">    Аймгийн шилдэг илтгэл шалгаруулах уралдаан</w:t>
            </w:r>
            <w:r w:rsidRPr="00E56BAC">
              <w:rPr>
                <w:rFonts w:eastAsia="Arial"/>
                <w:sz w:val="20"/>
                <w:szCs w:val="20"/>
                <w:lang w:val="mn-MN"/>
              </w:rPr>
              <w:t xml:space="preserve">д 32,  ЕБС, ПТК-ийн багш нарт </w:t>
            </w:r>
            <w:r w:rsidRPr="00E56BAC">
              <w:rPr>
                <w:rFonts w:eastAsia="Arial"/>
                <w:sz w:val="20"/>
                <w:szCs w:val="20"/>
              </w:rPr>
              <w:t xml:space="preserve"> “Үнэлгээний шалгуур, үнэлгээний төрөл хэлбэр” аргачлал сэдэвт </w:t>
            </w:r>
            <w:r w:rsidRPr="00E56BAC">
              <w:rPr>
                <w:rFonts w:eastAsia="Arial"/>
                <w:sz w:val="20"/>
                <w:szCs w:val="20"/>
                <w:lang w:val="mn-MN"/>
              </w:rPr>
              <w:t xml:space="preserve">2 удаагийн сургалтанд 88, </w:t>
            </w:r>
            <w:r w:rsidRPr="00E56BAC">
              <w:rPr>
                <w:rFonts w:eastAsia="Arial"/>
                <w:sz w:val="20"/>
                <w:szCs w:val="20"/>
              </w:rPr>
              <w:t xml:space="preserve"> Бага ангийн </w:t>
            </w:r>
            <w:r w:rsidRPr="00E56BAC">
              <w:rPr>
                <w:rFonts w:eastAsia="Arial"/>
                <w:sz w:val="20"/>
                <w:szCs w:val="20"/>
                <w:rtl/>
              </w:rPr>
              <w:t>б</w:t>
            </w:r>
            <w:r w:rsidRPr="00E56BAC">
              <w:rPr>
                <w:rFonts w:eastAsia="Arial"/>
                <w:sz w:val="20"/>
                <w:szCs w:val="20"/>
              </w:rPr>
              <w:t>агш нарт Явцын үнэлгээний арга техник сэдвээр сургалт</w:t>
            </w:r>
            <w:r w:rsidRPr="00E56BAC">
              <w:rPr>
                <w:rFonts w:eastAsia="Arial"/>
                <w:sz w:val="20"/>
                <w:szCs w:val="20"/>
                <w:lang w:val="mn-MN"/>
              </w:rPr>
              <w:t>анд 64, -р ангийн сургалтын хөтөлбөр арга зүйд дэмжлэг үзүүлэх сургалтанд 14 багш  давхардсан тоогоор 200 багшийн мэргэжлийн тасралтгүй хөгжлийг хангаж ажилсан.</w:t>
            </w:r>
          </w:p>
          <w:p w14:paraId="440AADB4" w14:textId="77777777" w:rsidR="008316E7" w:rsidRPr="00E56BAC" w:rsidRDefault="008316E7" w:rsidP="008316E7">
            <w:pPr>
              <w:jc w:val="both"/>
              <w:rPr>
                <w:rFonts w:eastAsia="Arial"/>
                <w:sz w:val="20"/>
                <w:szCs w:val="20"/>
                <w:lang w:val="mn-MN"/>
              </w:rPr>
            </w:pPr>
            <w:r w:rsidRPr="00E56BAC">
              <w:rPr>
                <w:rFonts w:eastAsia="Arial"/>
                <w:sz w:val="20"/>
                <w:szCs w:val="20"/>
                <w:lang w:val="mn-MN"/>
              </w:rPr>
              <w:t>Үр дүн:Ёс зүйн зөрчилгүй ажилсан.</w:t>
            </w:r>
          </w:p>
          <w:p w14:paraId="5119945D" w14:textId="4D47997B" w:rsidR="008316E7" w:rsidRPr="00E56BAC" w:rsidRDefault="008316E7" w:rsidP="008316E7">
            <w:pPr>
              <w:jc w:val="both"/>
              <w:rPr>
                <w:sz w:val="18"/>
                <w:szCs w:val="18"/>
                <w:lang w:val="mn-MN"/>
              </w:rPr>
            </w:pPr>
            <w:r w:rsidRPr="00E56BAC">
              <w:rPr>
                <w:rFonts w:eastAsia="Arial"/>
                <w:sz w:val="20"/>
                <w:szCs w:val="20"/>
                <w:lang w:val="mn-MN"/>
              </w:rPr>
              <w:t>Сургалт, нөлөөлийн ажил 16 удаа хийсэн, давхардсан тоогоор 450 багш, ажилтан оролцсон.</w:t>
            </w:r>
          </w:p>
        </w:tc>
        <w:tc>
          <w:tcPr>
            <w:tcW w:w="990" w:type="dxa"/>
            <w:tcBorders>
              <w:top w:val="single" w:sz="4" w:space="0" w:color="auto"/>
              <w:left w:val="single" w:sz="4" w:space="0" w:color="auto"/>
              <w:bottom w:val="single" w:sz="4" w:space="0" w:color="auto"/>
              <w:right w:val="single" w:sz="4" w:space="0" w:color="auto"/>
            </w:tcBorders>
            <w:vAlign w:val="center"/>
          </w:tcPr>
          <w:p w14:paraId="5D5D8EE6" w14:textId="6A125FF1" w:rsidR="008316E7" w:rsidRPr="00E56BAC" w:rsidRDefault="008316E7" w:rsidP="008316E7">
            <w:pPr>
              <w:jc w:val="center"/>
              <w:rPr>
                <w:sz w:val="18"/>
                <w:szCs w:val="18"/>
                <w:lang w:val="mn-MN"/>
              </w:rPr>
            </w:pPr>
            <w:r w:rsidRPr="00E56BAC">
              <w:rPr>
                <w:sz w:val="18"/>
                <w:szCs w:val="18"/>
                <w:lang w:val="mn-MN"/>
              </w:rPr>
              <w:lastRenderedPageBreak/>
              <w:t>100</w:t>
            </w:r>
            <w:r w:rsidR="00410152">
              <w:rPr>
                <w:sz w:val="18"/>
                <w:szCs w:val="18"/>
                <w:lang w:val="mn-MN"/>
              </w:rPr>
              <w:t>%</w:t>
            </w:r>
          </w:p>
        </w:tc>
      </w:tr>
      <w:tr w:rsidR="00E56BAC" w:rsidRPr="00E56BAC" w14:paraId="1F847E93" w14:textId="77777777" w:rsidTr="002632B9">
        <w:trPr>
          <w:trHeight w:val="494"/>
        </w:trPr>
        <w:tc>
          <w:tcPr>
            <w:tcW w:w="918" w:type="dxa"/>
          </w:tcPr>
          <w:p w14:paraId="5ADBFB88" w14:textId="0B4998F7" w:rsidR="008316E7" w:rsidRPr="00E56BAC" w:rsidRDefault="008316E7" w:rsidP="008316E7">
            <w:pPr>
              <w:jc w:val="center"/>
              <w:rPr>
                <w:sz w:val="18"/>
                <w:szCs w:val="18"/>
                <w:lang w:val="mn-MN"/>
              </w:rPr>
            </w:pPr>
            <w:r w:rsidRPr="00E56BAC">
              <w:rPr>
                <w:sz w:val="18"/>
                <w:szCs w:val="18"/>
                <w:lang w:val="mn-MN"/>
              </w:rPr>
              <w:lastRenderedPageBreak/>
              <w:t>4.2.3.5</w:t>
            </w:r>
          </w:p>
        </w:tc>
        <w:tc>
          <w:tcPr>
            <w:tcW w:w="1166" w:type="dxa"/>
            <w:vAlign w:val="center"/>
          </w:tcPr>
          <w:p w14:paraId="444D8871" w14:textId="736285A8" w:rsidR="008316E7" w:rsidRPr="00E56BAC" w:rsidRDefault="008316E7" w:rsidP="008316E7">
            <w:pPr>
              <w:jc w:val="center"/>
              <w:rPr>
                <w:sz w:val="18"/>
                <w:szCs w:val="18"/>
                <w:lang w:val="mn-MN"/>
              </w:rPr>
            </w:pPr>
            <w:r w:rsidRPr="00E56BAC">
              <w:rPr>
                <w:sz w:val="18"/>
                <w:szCs w:val="18"/>
                <w:lang w:val="mn-MN"/>
              </w:rPr>
              <w:t>Төрийн жинхэнэ албаны сонгон шалгаруулалтыг зохион байгуулж, хуулийн хүрээнд сул орон тоог нөхнө.</w:t>
            </w:r>
          </w:p>
        </w:tc>
        <w:tc>
          <w:tcPr>
            <w:tcW w:w="2228" w:type="dxa"/>
            <w:vAlign w:val="center"/>
          </w:tcPr>
          <w:p w14:paraId="6D783070" w14:textId="2E715398" w:rsidR="008316E7" w:rsidRPr="00E56BAC" w:rsidRDefault="008316E7" w:rsidP="008316E7">
            <w:pPr>
              <w:jc w:val="both"/>
              <w:rPr>
                <w:sz w:val="18"/>
                <w:szCs w:val="18"/>
                <w:lang w:val="mn-MN"/>
              </w:rPr>
            </w:pPr>
            <w:r w:rsidRPr="00E56BAC">
              <w:rPr>
                <w:sz w:val="18"/>
                <w:szCs w:val="18"/>
                <w:lang w:val="mn-MN"/>
              </w:rPr>
              <w:t>Зохион байгуулсан шалгалтын тоо-2</w:t>
            </w:r>
          </w:p>
        </w:tc>
        <w:tc>
          <w:tcPr>
            <w:tcW w:w="1890" w:type="dxa"/>
            <w:vAlign w:val="center"/>
          </w:tcPr>
          <w:p w14:paraId="36E72D47" w14:textId="33865876" w:rsidR="008316E7" w:rsidRPr="00E56BAC" w:rsidRDefault="008316E7" w:rsidP="008316E7">
            <w:pPr>
              <w:jc w:val="center"/>
              <w:rPr>
                <w:sz w:val="18"/>
                <w:szCs w:val="18"/>
                <w:lang w:val="mn-MN"/>
              </w:rPr>
            </w:pPr>
            <w:r w:rsidRPr="00E56BAC">
              <w:rPr>
                <w:sz w:val="18"/>
                <w:szCs w:val="18"/>
                <w:lang w:val="mn-MN"/>
              </w:rPr>
              <w:t>Зохион байгуулсан шалгалтын тоо-2-оос доошгүй байна.</w:t>
            </w:r>
          </w:p>
        </w:tc>
        <w:tc>
          <w:tcPr>
            <w:tcW w:w="1710" w:type="dxa"/>
            <w:vAlign w:val="center"/>
          </w:tcPr>
          <w:p w14:paraId="5DC0C88B" w14:textId="43FC7132" w:rsidR="008316E7" w:rsidRPr="00E56BAC" w:rsidRDefault="008316E7" w:rsidP="008316E7">
            <w:pPr>
              <w:jc w:val="center"/>
              <w:rPr>
                <w:sz w:val="18"/>
                <w:szCs w:val="18"/>
                <w:lang w:val="mn-MN"/>
              </w:rPr>
            </w:pPr>
            <w:r w:rsidRPr="00E56BAC">
              <w:rPr>
                <w:sz w:val="18"/>
                <w:szCs w:val="18"/>
                <w:lang w:val="mn-MN"/>
              </w:rPr>
              <w:t>-</w:t>
            </w:r>
          </w:p>
        </w:tc>
        <w:tc>
          <w:tcPr>
            <w:tcW w:w="1260" w:type="dxa"/>
            <w:vAlign w:val="center"/>
          </w:tcPr>
          <w:p w14:paraId="47DA6ED6" w14:textId="46541016" w:rsidR="008316E7" w:rsidRPr="00E56BAC" w:rsidRDefault="008316E7" w:rsidP="008316E7">
            <w:pPr>
              <w:jc w:val="center"/>
              <w:rPr>
                <w:sz w:val="18"/>
                <w:szCs w:val="18"/>
                <w:lang w:val="mn-MN"/>
              </w:rPr>
            </w:pPr>
            <w:r w:rsidRPr="00E56BAC">
              <w:rPr>
                <w:sz w:val="18"/>
                <w:szCs w:val="18"/>
                <w:lang w:val="mn-MN"/>
              </w:rPr>
              <w:t>БТ</w:t>
            </w:r>
          </w:p>
        </w:tc>
        <w:tc>
          <w:tcPr>
            <w:tcW w:w="1080" w:type="dxa"/>
            <w:vAlign w:val="center"/>
          </w:tcPr>
          <w:p w14:paraId="21DAE8A0" w14:textId="15DD3B3D" w:rsidR="008316E7" w:rsidRPr="00E56BAC" w:rsidRDefault="008316E7" w:rsidP="008316E7">
            <w:pPr>
              <w:jc w:val="center"/>
              <w:rPr>
                <w:sz w:val="18"/>
                <w:szCs w:val="18"/>
                <w:lang w:val="mn-MN"/>
              </w:rPr>
            </w:pPr>
            <w:r w:rsidRPr="00E56BAC">
              <w:rPr>
                <w:sz w:val="18"/>
                <w:szCs w:val="18"/>
                <w:lang w:val="mn-MN"/>
              </w:rPr>
              <w:t>БШУГ</w:t>
            </w:r>
          </w:p>
        </w:tc>
        <w:tc>
          <w:tcPr>
            <w:tcW w:w="3986" w:type="dxa"/>
            <w:tcBorders>
              <w:top w:val="single" w:sz="4" w:space="0" w:color="auto"/>
              <w:left w:val="single" w:sz="4" w:space="0" w:color="auto"/>
              <w:bottom w:val="single" w:sz="4" w:space="0" w:color="auto"/>
              <w:right w:val="single" w:sz="4" w:space="0" w:color="auto"/>
            </w:tcBorders>
            <w:vAlign w:val="center"/>
          </w:tcPr>
          <w:p w14:paraId="661B16A4" w14:textId="7E07D0E1" w:rsidR="008316E7" w:rsidRPr="00E56BAC" w:rsidRDefault="008316E7" w:rsidP="008316E7">
            <w:pPr>
              <w:jc w:val="both"/>
              <w:rPr>
                <w:sz w:val="18"/>
                <w:szCs w:val="18"/>
                <w:lang w:val="mn-MN"/>
              </w:rPr>
            </w:pPr>
            <w:r w:rsidRPr="00E56BAC">
              <w:rPr>
                <w:sz w:val="18"/>
                <w:szCs w:val="18"/>
                <w:lang w:val="mn-MN"/>
              </w:rPr>
              <w:t>2023 оны 2 дугаар сард БШУ- ны сайдын А</w:t>
            </w:r>
            <w:r w:rsidRPr="00E56BAC">
              <w:rPr>
                <w:sz w:val="18"/>
                <w:szCs w:val="18"/>
              </w:rPr>
              <w:t>/</w:t>
            </w:r>
            <w:r w:rsidRPr="00E56BAC">
              <w:rPr>
                <w:sz w:val="18"/>
                <w:szCs w:val="18"/>
                <w:lang w:val="mn-MN"/>
              </w:rPr>
              <w:t xml:space="preserve">61 тоот тушаалаар байгууллагын орон тоо бүтэц өөрчлөгдсөнтэй холбоотой, БШУГ -ын </w:t>
            </w:r>
            <w:r w:rsidR="00684BB6" w:rsidRPr="00E56BAC">
              <w:rPr>
                <w:sz w:val="18"/>
                <w:szCs w:val="18"/>
                <w:lang w:val="mn-MN"/>
              </w:rPr>
              <w:t>сул орон тооны захиалгыг Төрийн албаны салбар зөвлөлд 4 удаа өгсөн.2 мэргэжилтэн Ерөнхий шалгалтанд тэнцсэн.</w:t>
            </w:r>
          </w:p>
        </w:tc>
        <w:tc>
          <w:tcPr>
            <w:tcW w:w="990" w:type="dxa"/>
            <w:tcBorders>
              <w:top w:val="single" w:sz="4" w:space="0" w:color="auto"/>
              <w:left w:val="single" w:sz="4" w:space="0" w:color="auto"/>
              <w:bottom w:val="single" w:sz="4" w:space="0" w:color="auto"/>
              <w:right w:val="single" w:sz="4" w:space="0" w:color="auto"/>
            </w:tcBorders>
            <w:vAlign w:val="center"/>
          </w:tcPr>
          <w:p w14:paraId="38408D96" w14:textId="5DF78EEB" w:rsidR="008316E7" w:rsidRPr="00E56BAC" w:rsidRDefault="00684BB6" w:rsidP="008316E7">
            <w:pPr>
              <w:jc w:val="center"/>
              <w:rPr>
                <w:sz w:val="18"/>
                <w:szCs w:val="18"/>
                <w:lang w:val="mn-MN"/>
              </w:rPr>
            </w:pPr>
            <w:r w:rsidRPr="00E56BAC">
              <w:rPr>
                <w:sz w:val="18"/>
                <w:szCs w:val="18"/>
                <w:lang w:val="mn-MN"/>
              </w:rPr>
              <w:t>100</w:t>
            </w:r>
            <w:r w:rsidR="00410152">
              <w:rPr>
                <w:sz w:val="18"/>
                <w:szCs w:val="18"/>
                <w:lang w:val="mn-MN"/>
              </w:rPr>
              <w:t>%</w:t>
            </w:r>
          </w:p>
        </w:tc>
      </w:tr>
      <w:tr w:rsidR="00E56BAC" w:rsidRPr="00E56BAC" w14:paraId="30547D02" w14:textId="77777777" w:rsidTr="002632B9">
        <w:trPr>
          <w:trHeight w:val="494"/>
        </w:trPr>
        <w:tc>
          <w:tcPr>
            <w:tcW w:w="918" w:type="dxa"/>
          </w:tcPr>
          <w:p w14:paraId="2FE9F94E" w14:textId="7D2F06D2" w:rsidR="008316E7" w:rsidRPr="00E56BAC" w:rsidRDefault="008316E7" w:rsidP="008316E7">
            <w:pPr>
              <w:jc w:val="center"/>
              <w:rPr>
                <w:sz w:val="18"/>
                <w:szCs w:val="18"/>
                <w:lang w:val="mn-MN"/>
              </w:rPr>
            </w:pPr>
            <w:r w:rsidRPr="00E56BAC">
              <w:rPr>
                <w:sz w:val="18"/>
                <w:szCs w:val="18"/>
                <w:lang w:val="mn-MN"/>
              </w:rPr>
              <w:t>4.2.4.8</w:t>
            </w:r>
          </w:p>
        </w:tc>
        <w:tc>
          <w:tcPr>
            <w:tcW w:w="1166" w:type="dxa"/>
            <w:vAlign w:val="center"/>
          </w:tcPr>
          <w:p w14:paraId="3E0DEC71" w14:textId="77604324" w:rsidR="008316E7" w:rsidRPr="00E56BAC" w:rsidRDefault="008316E7" w:rsidP="008316E7">
            <w:pPr>
              <w:jc w:val="center"/>
              <w:rPr>
                <w:sz w:val="18"/>
                <w:szCs w:val="18"/>
                <w:lang w:val="mn-MN"/>
              </w:rPr>
            </w:pPr>
            <w:r w:rsidRPr="00E56BAC">
              <w:rPr>
                <w:sz w:val="18"/>
                <w:szCs w:val="18"/>
                <w:lang w:val="mn-MN"/>
              </w:rPr>
              <w:t>Авлигаас урьдчилан сэргийлэх, олон нийтийг соён гэгээрүүлэ</w:t>
            </w:r>
            <w:r w:rsidRPr="00E56BAC">
              <w:rPr>
                <w:sz w:val="18"/>
                <w:szCs w:val="18"/>
                <w:lang w:val="mn-MN"/>
              </w:rPr>
              <w:lastRenderedPageBreak/>
              <w:t>х үйл ажиллагааг зохион байгуулна.</w:t>
            </w:r>
          </w:p>
        </w:tc>
        <w:tc>
          <w:tcPr>
            <w:tcW w:w="2228" w:type="dxa"/>
            <w:vAlign w:val="center"/>
          </w:tcPr>
          <w:p w14:paraId="3103A5F7" w14:textId="001CCD12" w:rsidR="008316E7" w:rsidRPr="00E56BAC" w:rsidRDefault="008316E7" w:rsidP="008316E7">
            <w:pPr>
              <w:jc w:val="both"/>
              <w:rPr>
                <w:sz w:val="18"/>
                <w:szCs w:val="18"/>
                <w:lang w:val="mn-MN"/>
              </w:rPr>
            </w:pPr>
            <w:r w:rsidRPr="00E56BAC">
              <w:rPr>
                <w:sz w:val="18"/>
                <w:szCs w:val="18"/>
                <w:lang w:val="mn-MN"/>
              </w:rPr>
              <w:lastRenderedPageBreak/>
              <w:t>Иргэдэд зохион байгуулсан сургалт, сурталчилгааны тоо-1 Хамрагдсан иргэд, зорилтод бүлгийн тоо-1</w:t>
            </w:r>
            <w:r w:rsidR="00684BB6" w:rsidRPr="00E56BAC">
              <w:rPr>
                <w:sz w:val="18"/>
                <w:szCs w:val="18"/>
                <w:lang w:val="mn-MN"/>
              </w:rPr>
              <w:t>50</w:t>
            </w:r>
          </w:p>
          <w:p w14:paraId="0769342D" w14:textId="03DF63BA" w:rsidR="008316E7" w:rsidRPr="00E56BAC" w:rsidRDefault="008316E7" w:rsidP="008316E7">
            <w:pPr>
              <w:jc w:val="both"/>
              <w:rPr>
                <w:sz w:val="18"/>
                <w:szCs w:val="18"/>
                <w:lang w:val="mn-MN"/>
              </w:rPr>
            </w:pPr>
            <w:r w:rsidRPr="00E56BAC">
              <w:rPr>
                <w:sz w:val="18"/>
                <w:szCs w:val="18"/>
                <w:lang w:val="mn-MN"/>
              </w:rPr>
              <w:t xml:space="preserve">Төрийн албан хаагчдад </w:t>
            </w:r>
            <w:r w:rsidRPr="00E56BAC">
              <w:rPr>
                <w:sz w:val="18"/>
                <w:szCs w:val="18"/>
                <w:lang w:val="mn-MN"/>
              </w:rPr>
              <w:lastRenderedPageBreak/>
              <w:t>зохион байгуулсан сургалтын тоо-</w:t>
            </w:r>
            <w:r w:rsidR="00684BB6" w:rsidRPr="00E56BAC">
              <w:rPr>
                <w:sz w:val="18"/>
                <w:szCs w:val="18"/>
                <w:lang w:val="mn-MN"/>
              </w:rPr>
              <w:t>1</w:t>
            </w:r>
          </w:p>
          <w:p w14:paraId="3734935A" w14:textId="3EF976AE" w:rsidR="008316E7" w:rsidRPr="00E56BAC" w:rsidRDefault="008316E7" w:rsidP="008316E7">
            <w:pPr>
              <w:jc w:val="both"/>
              <w:rPr>
                <w:sz w:val="18"/>
                <w:szCs w:val="18"/>
                <w:lang w:val="mn-MN"/>
              </w:rPr>
            </w:pPr>
            <w:r w:rsidRPr="00E56BAC">
              <w:rPr>
                <w:sz w:val="18"/>
                <w:szCs w:val="18"/>
                <w:lang w:val="mn-MN"/>
              </w:rPr>
              <w:t>Хамрагдсан төрийн албан хаагчдын тоо-</w:t>
            </w:r>
            <w:r w:rsidR="00684BB6" w:rsidRPr="00E56BAC">
              <w:rPr>
                <w:sz w:val="18"/>
                <w:szCs w:val="18"/>
                <w:lang w:val="mn-MN"/>
              </w:rPr>
              <w:t xml:space="preserve"> 9</w:t>
            </w:r>
          </w:p>
        </w:tc>
        <w:tc>
          <w:tcPr>
            <w:tcW w:w="1890" w:type="dxa"/>
            <w:vAlign w:val="center"/>
          </w:tcPr>
          <w:p w14:paraId="124A8234" w14:textId="77777777" w:rsidR="00684BB6" w:rsidRPr="00E56BAC" w:rsidRDefault="008316E7" w:rsidP="008316E7">
            <w:pPr>
              <w:jc w:val="both"/>
              <w:rPr>
                <w:sz w:val="18"/>
                <w:szCs w:val="18"/>
                <w:lang w:val="mn-MN"/>
              </w:rPr>
            </w:pPr>
            <w:r w:rsidRPr="00E56BAC">
              <w:rPr>
                <w:sz w:val="18"/>
                <w:szCs w:val="18"/>
                <w:lang w:val="mn-MN"/>
              </w:rPr>
              <w:lastRenderedPageBreak/>
              <w:t>Иргэдэд зохион байгуулсан сургалт, сурталчилгааны тоо-</w:t>
            </w:r>
            <w:r w:rsidR="00684BB6" w:rsidRPr="00E56BAC">
              <w:rPr>
                <w:sz w:val="18"/>
                <w:szCs w:val="18"/>
                <w:lang w:val="mn-MN"/>
              </w:rPr>
              <w:t>2</w:t>
            </w:r>
          </w:p>
          <w:p w14:paraId="16D7F3E8" w14:textId="3244BE6F" w:rsidR="008316E7" w:rsidRPr="00E56BAC" w:rsidRDefault="008316E7" w:rsidP="008316E7">
            <w:pPr>
              <w:jc w:val="both"/>
              <w:rPr>
                <w:sz w:val="18"/>
                <w:szCs w:val="18"/>
                <w:lang w:val="mn-MN"/>
              </w:rPr>
            </w:pPr>
            <w:r w:rsidRPr="00E56BAC">
              <w:rPr>
                <w:sz w:val="18"/>
                <w:szCs w:val="18"/>
                <w:lang w:val="mn-MN"/>
              </w:rPr>
              <w:t xml:space="preserve">Хамрагдсан иргэд, зорилтод бүлгийн </w:t>
            </w:r>
            <w:r w:rsidRPr="00E56BAC">
              <w:rPr>
                <w:sz w:val="18"/>
                <w:szCs w:val="18"/>
                <w:lang w:val="mn-MN"/>
              </w:rPr>
              <w:lastRenderedPageBreak/>
              <w:t>тоо-200</w:t>
            </w:r>
          </w:p>
          <w:p w14:paraId="75B4CE7D" w14:textId="14A6688D" w:rsidR="008316E7" w:rsidRPr="00E56BAC" w:rsidRDefault="008316E7" w:rsidP="008316E7">
            <w:pPr>
              <w:jc w:val="both"/>
              <w:rPr>
                <w:sz w:val="18"/>
                <w:szCs w:val="18"/>
                <w:lang w:val="mn-MN"/>
              </w:rPr>
            </w:pPr>
            <w:r w:rsidRPr="00E56BAC">
              <w:rPr>
                <w:sz w:val="18"/>
                <w:szCs w:val="18"/>
                <w:lang w:val="mn-MN"/>
              </w:rPr>
              <w:t>Төрийн албан хаагчдад зохион байгуулсан сургалтын тоо-</w:t>
            </w:r>
            <w:r w:rsidR="00684BB6" w:rsidRPr="00E56BAC">
              <w:rPr>
                <w:sz w:val="18"/>
                <w:szCs w:val="18"/>
                <w:lang w:val="mn-MN"/>
              </w:rPr>
              <w:t>1</w:t>
            </w:r>
          </w:p>
          <w:p w14:paraId="7705B789" w14:textId="7DD4ECFD" w:rsidR="008316E7" w:rsidRPr="00E56BAC" w:rsidRDefault="008316E7" w:rsidP="008316E7">
            <w:pPr>
              <w:jc w:val="center"/>
              <w:rPr>
                <w:sz w:val="18"/>
                <w:szCs w:val="18"/>
                <w:lang w:val="mn-MN"/>
              </w:rPr>
            </w:pPr>
            <w:r w:rsidRPr="00E56BAC">
              <w:rPr>
                <w:sz w:val="18"/>
                <w:szCs w:val="18"/>
                <w:lang w:val="mn-MN"/>
              </w:rPr>
              <w:t>Хамрагдсан төрийн албан хаагчдын тоо-</w:t>
            </w:r>
            <w:r w:rsidR="00684BB6" w:rsidRPr="00E56BAC">
              <w:rPr>
                <w:sz w:val="18"/>
                <w:szCs w:val="18"/>
                <w:lang w:val="mn-MN"/>
              </w:rPr>
              <w:t>9</w:t>
            </w:r>
          </w:p>
        </w:tc>
        <w:tc>
          <w:tcPr>
            <w:tcW w:w="1710" w:type="dxa"/>
            <w:vAlign w:val="center"/>
          </w:tcPr>
          <w:p w14:paraId="315F0CCA" w14:textId="544DD7F0" w:rsidR="008316E7" w:rsidRPr="00E56BAC" w:rsidRDefault="008316E7" w:rsidP="008316E7">
            <w:pPr>
              <w:jc w:val="center"/>
              <w:rPr>
                <w:sz w:val="18"/>
                <w:szCs w:val="18"/>
                <w:lang w:val="mn-MN"/>
              </w:rPr>
            </w:pPr>
            <w:r w:rsidRPr="00E56BAC">
              <w:rPr>
                <w:sz w:val="18"/>
                <w:szCs w:val="18"/>
                <w:lang w:val="mn-MN"/>
              </w:rPr>
              <w:lastRenderedPageBreak/>
              <w:t>-</w:t>
            </w:r>
          </w:p>
        </w:tc>
        <w:tc>
          <w:tcPr>
            <w:tcW w:w="1260" w:type="dxa"/>
            <w:vAlign w:val="center"/>
          </w:tcPr>
          <w:p w14:paraId="267A6B57" w14:textId="4CF076FB" w:rsidR="008316E7" w:rsidRPr="00E56BAC" w:rsidRDefault="008316E7" w:rsidP="008316E7">
            <w:pPr>
              <w:jc w:val="center"/>
              <w:rPr>
                <w:sz w:val="18"/>
                <w:szCs w:val="18"/>
                <w:lang w:val="mn-MN"/>
              </w:rPr>
            </w:pPr>
            <w:r w:rsidRPr="00E56BAC">
              <w:rPr>
                <w:sz w:val="18"/>
                <w:szCs w:val="18"/>
                <w:lang w:val="mn-MN"/>
              </w:rPr>
              <w:t>БТ</w:t>
            </w:r>
          </w:p>
        </w:tc>
        <w:tc>
          <w:tcPr>
            <w:tcW w:w="1080" w:type="dxa"/>
            <w:vAlign w:val="center"/>
          </w:tcPr>
          <w:p w14:paraId="4174A6CC" w14:textId="233A7742" w:rsidR="008316E7" w:rsidRPr="00E56BAC" w:rsidRDefault="00684BB6" w:rsidP="008316E7">
            <w:pPr>
              <w:jc w:val="center"/>
              <w:rPr>
                <w:sz w:val="18"/>
                <w:szCs w:val="18"/>
                <w:lang w:val="mn-MN"/>
              </w:rPr>
            </w:pPr>
            <w:r w:rsidRPr="00E56BAC">
              <w:rPr>
                <w:sz w:val="18"/>
                <w:szCs w:val="18"/>
                <w:lang w:val="mn-MN"/>
              </w:rPr>
              <w:t>БШУГ</w:t>
            </w:r>
          </w:p>
        </w:tc>
        <w:tc>
          <w:tcPr>
            <w:tcW w:w="3986" w:type="dxa"/>
            <w:tcBorders>
              <w:top w:val="single" w:sz="4" w:space="0" w:color="auto"/>
              <w:left w:val="single" w:sz="4" w:space="0" w:color="auto"/>
              <w:bottom w:val="single" w:sz="4" w:space="0" w:color="auto"/>
              <w:right w:val="single" w:sz="4" w:space="0" w:color="auto"/>
            </w:tcBorders>
            <w:vAlign w:val="center"/>
          </w:tcPr>
          <w:p w14:paraId="439A9277" w14:textId="77777777" w:rsidR="00684BB6" w:rsidRPr="00E56BAC" w:rsidRDefault="00684BB6" w:rsidP="00684BB6">
            <w:pPr>
              <w:jc w:val="both"/>
              <w:rPr>
                <w:sz w:val="20"/>
                <w:szCs w:val="20"/>
              </w:rPr>
            </w:pPr>
            <w:r w:rsidRPr="00E56BAC">
              <w:rPr>
                <w:sz w:val="20"/>
                <w:szCs w:val="20"/>
              </w:rPr>
              <w:t>А</w:t>
            </w:r>
            <w:r w:rsidRPr="00E56BAC">
              <w:rPr>
                <w:sz w:val="20"/>
                <w:szCs w:val="20"/>
                <w:lang w:val="mn-MN"/>
              </w:rPr>
              <w:t>йм</w:t>
            </w:r>
            <w:r w:rsidRPr="00E56BAC">
              <w:rPr>
                <w:sz w:val="20"/>
                <w:szCs w:val="20"/>
              </w:rPr>
              <w:t xml:space="preserve">гийн Засаг даргын тамгын газрын 2023.05.30-ны 06/627, 2023.06.02 05/630 тоот албан бичгийн дагуу Авилгатай тэмцэх газраас хэрэгжүүлж буй “Шүгэл ажиллагаа”-ны хүрээнд шүгэл үлээхийг уриалсан “Нэгдье” аян, </w:t>
            </w:r>
            <w:r w:rsidRPr="00E56BAC">
              <w:rPr>
                <w:sz w:val="20"/>
                <w:szCs w:val="20"/>
                <w:lang w:val="mn-MN"/>
              </w:rPr>
              <w:t>х</w:t>
            </w:r>
            <w:r w:rsidRPr="00E56BAC">
              <w:rPr>
                <w:sz w:val="20"/>
                <w:szCs w:val="20"/>
              </w:rPr>
              <w:t xml:space="preserve">андалт  51 </w:t>
            </w:r>
            <w:r w:rsidRPr="00E56BAC">
              <w:rPr>
                <w:sz w:val="20"/>
                <w:szCs w:val="20"/>
              </w:rPr>
              <w:lastRenderedPageBreak/>
              <w:t>хүнд хүргэж,  15 шэйр хийсэн байна.</w:t>
            </w:r>
          </w:p>
          <w:p w14:paraId="1BF1C37D" w14:textId="77777777" w:rsidR="00684BB6" w:rsidRPr="00E56BAC" w:rsidRDefault="00684BB6" w:rsidP="00684BB6">
            <w:pPr>
              <w:spacing w:after="240"/>
              <w:ind w:firstLine="720"/>
              <w:jc w:val="both"/>
              <w:rPr>
                <w:sz w:val="20"/>
                <w:szCs w:val="20"/>
              </w:rPr>
            </w:pPr>
            <w:r w:rsidRPr="00E56BAC">
              <w:rPr>
                <w:sz w:val="20"/>
                <w:szCs w:val="20"/>
              </w:rPr>
              <w:t>Тайлант хугацаанд авлигын эсрэг олон нийтийг соён гэгээрүүлэх, авлигын эсрэг хууль тогтоомжийг сурталчлах, авлигын нийгмийн хор аюулыг тайлбарлан таниулах зорилгоор 3 контент бэлтгэн олон нийтийн сүлжээ, хэвлэл мэдээллийн хэрэгслээр дамжуулан олон нийтэд түгээ</w:t>
            </w:r>
            <w:r w:rsidRPr="00E56BAC">
              <w:rPr>
                <w:sz w:val="20"/>
                <w:szCs w:val="20"/>
                <w:lang w:val="mn-MN"/>
              </w:rPr>
              <w:t>ж</w:t>
            </w:r>
            <w:r w:rsidRPr="00E56BAC">
              <w:rPr>
                <w:sz w:val="20"/>
                <w:szCs w:val="20"/>
              </w:rPr>
              <w:t xml:space="preserve">, сурталчилж байна. </w:t>
            </w:r>
          </w:p>
          <w:p w14:paraId="24E5473D" w14:textId="77777777" w:rsidR="00684BB6" w:rsidRPr="00E56BAC" w:rsidRDefault="00684BB6" w:rsidP="00684BB6">
            <w:pPr>
              <w:spacing w:after="240"/>
              <w:ind w:firstLine="720"/>
              <w:jc w:val="both"/>
              <w:rPr>
                <w:sz w:val="20"/>
                <w:szCs w:val="20"/>
              </w:rPr>
            </w:pPr>
            <w:r w:rsidRPr="00E56BAC">
              <w:rPr>
                <w:sz w:val="20"/>
                <w:szCs w:val="20"/>
              </w:rPr>
              <w:t>АЗДТГ-аас зохион байгуулсан  “Авилгын эсрэг хууль”, “Төрийн албан хаагчийн ёс зүйн тухай хууль”-ийн сургалтад байгууллагын нийт 9 албан хаагчид хамрагдсан.</w:t>
            </w:r>
          </w:p>
          <w:p w14:paraId="0AEAA4D0" w14:textId="77777777" w:rsidR="00684BB6" w:rsidRPr="00E56BAC" w:rsidRDefault="00684BB6" w:rsidP="00684BB6">
            <w:pPr>
              <w:spacing w:after="240"/>
              <w:ind w:firstLine="720"/>
              <w:jc w:val="both"/>
              <w:rPr>
                <w:sz w:val="20"/>
                <w:szCs w:val="20"/>
                <w:lang w:val="mn-MN"/>
              </w:rPr>
            </w:pPr>
            <w:r w:rsidRPr="00E56BAC">
              <w:rPr>
                <w:sz w:val="20"/>
                <w:szCs w:val="20"/>
              </w:rPr>
              <w:t>Байгууллагын нийт албан хаагчдаас авилгаас урьдчилан сэргийлэх эрсдэл тодорхойлох чиглэлээр 1 удаагийн судалгаа бөглүүлж 2 удаагийн сургалт, 1 удаагийн ярилцлага зохион байгуулж ажилласан</w:t>
            </w:r>
            <w:r w:rsidRPr="00E56BAC">
              <w:rPr>
                <w:sz w:val="20"/>
                <w:szCs w:val="20"/>
                <w:lang w:val="mn-MN"/>
              </w:rPr>
              <w:t>.</w:t>
            </w:r>
          </w:p>
          <w:p w14:paraId="66C17522" w14:textId="77777777" w:rsidR="00684BB6" w:rsidRPr="00E56BAC" w:rsidRDefault="00684BB6" w:rsidP="00684BB6">
            <w:pPr>
              <w:spacing w:after="240"/>
              <w:ind w:firstLine="720"/>
              <w:jc w:val="both"/>
              <w:rPr>
                <w:rFonts w:eastAsia="Arial"/>
                <w:sz w:val="20"/>
                <w:szCs w:val="20"/>
                <w:lang w:val="mn-MN"/>
              </w:rPr>
            </w:pPr>
            <w:r w:rsidRPr="00E56BAC">
              <w:rPr>
                <w:sz w:val="20"/>
                <w:szCs w:val="20"/>
              </w:rPr>
              <w:t>6 Цэцэрлэгийн 188 эцэг эхчүүдээс авилгын эрсдэл, хүндрэл бэрхшээлийг тлдорхойлох чиглэлээр сэтгэл ханамжийн судалгаа авсан бөгөөд дүгнэлт хийгдээгүй байна.</w:t>
            </w:r>
          </w:p>
          <w:p w14:paraId="26B794AF" w14:textId="77777777" w:rsidR="00684BB6" w:rsidRPr="00E56BAC" w:rsidRDefault="00684BB6" w:rsidP="00684BB6">
            <w:pPr>
              <w:jc w:val="both"/>
              <w:rPr>
                <w:rFonts w:eastAsia="Arial"/>
                <w:sz w:val="20"/>
                <w:szCs w:val="20"/>
                <w:lang w:val="mn-MN"/>
              </w:rPr>
            </w:pPr>
            <w:r w:rsidRPr="00E56BAC">
              <w:rPr>
                <w:rFonts w:eastAsia="Arial"/>
                <w:sz w:val="20"/>
                <w:szCs w:val="20"/>
                <w:lang w:val="mn-MN"/>
              </w:rPr>
              <w:t>Үр дүн:Ёс зүйн зөрчилгүй ажилсан.</w:t>
            </w:r>
          </w:p>
          <w:p w14:paraId="332FB0CF" w14:textId="6BCFD6A9" w:rsidR="008316E7" w:rsidRPr="00E56BAC" w:rsidRDefault="00684BB6" w:rsidP="00684BB6">
            <w:pPr>
              <w:jc w:val="both"/>
              <w:rPr>
                <w:sz w:val="18"/>
                <w:szCs w:val="18"/>
                <w:lang w:val="mn-MN"/>
              </w:rPr>
            </w:pPr>
            <w:r w:rsidRPr="00E56BAC">
              <w:rPr>
                <w:rFonts w:eastAsia="Arial"/>
                <w:sz w:val="20"/>
                <w:szCs w:val="20"/>
                <w:lang w:val="mn-MN"/>
              </w:rPr>
              <w:t>Сургалт, нөлөөлийн ажил 4 удаа хийсэн.</w:t>
            </w:r>
          </w:p>
        </w:tc>
        <w:tc>
          <w:tcPr>
            <w:tcW w:w="990" w:type="dxa"/>
            <w:tcBorders>
              <w:top w:val="single" w:sz="4" w:space="0" w:color="auto"/>
              <w:left w:val="single" w:sz="4" w:space="0" w:color="auto"/>
              <w:bottom w:val="single" w:sz="4" w:space="0" w:color="auto"/>
              <w:right w:val="single" w:sz="4" w:space="0" w:color="auto"/>
            </w:tcBorders>
            <w:vAlign w:val="center"/>
          </w:tcPr>
          <w:p w14:paraId="479EC0BA" w14:textId="7D32BC90" w:rsidR="008316E7" w:rsidRPr="00E56BAC" w:rsidRDefault="00684BB6" w:rsidP="008316E7">
            <w:pPr>
              <w:jc w:val="center"/>
              <w:rPr>
                <w:sz w:val="18"/>
                <w:szCs w:val="18"/>
                <w:lang w:val="mn-MN"/>
              </w:rPr>
            </w:pPr>
            <w:r w:rsidRPr="00E56BAC">
              <w:rPr>
                <w:sz w:val="18"/>
                <w:szCs w:val="18"/>
                <w:lang w:val="mn-MN"/>
              </w:rPr>
              <w:lastRenderedPageBreak/>
              <w:t>100</w:t>
            </w:r>
            <w:r w:rsidR="00410152">
              <w:rPr>
                <w:sz w:val="18"/>
                <w:szCs w:val="18"/>
                <w:lang w:val="mn-MN"/>
              </w:rPr>
              <w:t>%</w:t>
            </w:r>
          </w:p>
        </w:tc>
      </w:tr>
      <w:tr w:rsidR="00E56BAC" w:rsidRPr="00E56BAC" w14:paraId="70B40202" w14:textId="77777777" w:rsidTr="002632B9">
        <w:trPr>
          <w:trHeight w:val="494"/>
        </w:trPr>
        <w:tc>
          <w:tcPr>
            <w:tcW w:w="918" w:type="dxa"/>
          </w:tcPr>
          <w:p w14:paraId="46FC1A4B" w14:textId="34C27761" w:rsidR="008316E7" w:rsidRPr="00E56BAC" w:rsidRDefault="008316E7" w:rsidP="008316E7">
            <w:pPr>
              <w:jc w:val="center"/>
              <w:rPr>
                <w:sz w:val="18"/>
                <w:szCs w:val="18"/>
                <w:lang w:val="mn-MN"/>
              </w:rPr>
            </w:pPr>
            <w:r w:rsidRPr="00E56BAC">
              <w:rPr>
                <w:sz w:val="18"/>
                <w:szCs w:val="18"/>
                <w:lang w:val="mn-MN"/>
              </w:rPr>
              <w:lastRenderedPageBreak/>
              <w:t>7.1.16.38</w:t>
            </w:r>
          </w:p>
        </w:tc>
        <w:tc>
          <w:tcPr>
            <w:tcW w:w="1166" w:type="dxa"/>
            <w:vAlign w:val="center"/>
          </w:tcPr>
          <w:p w14:paraId="5089966C" w14:textId="5C3088FF" w:rsidR="008316E7" w:rsidRPr="00E56BAC" w:rsidRDefault="008316E7" w:rsidP="008316E7">
            <w:pPr>
              <w:jc w:val="center"/>
              <w:rPr>
                <w:sz w:val="18"/>
                <w:szCs w:val="18"/>
                <w:lang w:val="mn-MN"/>
              </w:rPr>
            </w:pPr>
            <w:r w:rsidRPr="00E56BAC">
              <w:rPr>
                <w:sz w:val="18"/>
                <w:szCs w:val="18"/>
                <w:lang w:val="mn-MN"/>
              </w:rPr>
              <w:t xml:space="preserve">“Тэр бум” үндэсний хөдөлгөөнийг өрнүүлж, аймаг, сумдын ногоон байгууламжийг </w:t>
            </w:r>
            <w:r w:rsidRPr="00E56BAC">
              <w:rPr>
                <w:sz w:val="18"/>
                <w:szCs w:val="18"/>
                <w:lang w:val="mn-MN"/>
              </w:rPr>
              <w:lastRenderedPageBreak/>
              <w:t>нэмэгдүүлэн, иргэдэд мод тарих соёлыг сурталчлан түгээх бүх нийтийн үйлс болгож иргэд олон нийтийн оролцоог хангана.</w:t>
            </w:r>
          </w:p>
        </w:tc>
        <w:tc>
          <w:tcPr>
            <w:tcW w:w="2228" w:type="dxa"/>
            <w:vAlign w:val="center"/>
          </w:tcPr>
          <w:p w14:paraId="6DE32E75" w14:textId="77777777" w:rsidR="008316E7" w:rsidRPr="00E56BAC" w:rsidRDefault="008316E7" w:rsidP="008316E7">
            <w:pPr>
              <w:jc w:val="both"/>
              <w:rPr>
                <w:sz w:val="18"/>
                <w:szCs w:val="18"/>
                <w:lang w:val="mn-MN"/>
              </w:rPr>
            </w:pPr>
            <w:r w:rsidRPr="00E56BAC">
              <w:rPr>
                <w:sz w:val="18"/>
                <w:szCs w:val="18"/>
                <w:lang w:val="mn-MN"/>
              </w:rPr>
              <w:lastRenderedPageBreak/>
              <w:t>Зохион байгуулсан арга хэмжээний тоо-2</w:t>
            </w:r>
          </w:p>
          <w:p w14:paraId="28DE9D18" w14:textId="06CA7212" w:rsidR="008316E7" w:rsidRPr="00E56BAC" w:rsidRDefault="008316E7" w:rsidP="008316E7">
            <w:pPr>
              <w:jc w:val="both"/>
              <w:rPr>
                <w:sz w:val="18"/>
                <w:szCs w:val="18"/>
                <w:lang w:val="mn-MN"/>
              </w:rPr>
            </w:pPr>
            <w:r w:rsidRPr="00E56BAC">
              <w:rPr>
                <w:sz w:val="18"/>
                <w:szCs w:val="18"/>
                <w:lang w:val="mn-MN"/>
              </w:rPr>
              <w:t>Шинээр тарьсан модны тоо-</w:t>
            </w:r>
            <w:r w:rsidR="00684BB6" w:rsidRPr="00E56BAC">
              <w:rPr>
                <w:sz w:val="18"/>
                <w:szCs w:val="18"/>
                <w:lang w:val="mn-MN"/>
              </w:rPr>
              <w:t>100</w:t>
            </w:r>
          </w:p>
          <w:p w14:paraId="3F9F161D" w14:textId="77777777" w:rsidR="008316E7" w:rsidRPr="00E56BAC" w:rsidRDefault="008316E7" w:rsidP="008316E7">
            <w:pPr>
              <w:jc w:val="both"/>
              <w:rPr>
                <w:sz w:val="18"/>
                <w:szCs w:val="18"/>
                <w:lang w:val="mn-MN"/>
              </w:rPr>
            </w:pPr>
            <w:r w:rsidRPr="00E56BAC">
              <w:rPr>
                <w:sz w:val="18"/>
                <w:szCs w:val="18"/>
                <w:lang w:val="mn-MN"/>
              </w:rPr>
              <w:t>Ургалтын хувь 80</w:t>
            </w:r>
          </w:p>
          <w:p w14:paraId="495C8BA5" w14:textId="7AA17211" w:rsidR="008316E7" w:rsidRPr="00E56BAC" w:rsidRDefault="008316E7" w:rsidP="008316E7">
            <w:pPr>
              <w:jc w:val="both"/>
              <w:rPr>
                <w:sz w:val="18"/>
                <w:szCs w:val="18"/>
                <w:lang w:val="mn-MN"/>
              </w:rPr>
            </w:pPr>
            <w:r w:rsidRPr="00E56BAC">
              <w:rPr>
                <w:sz w:val="18"/>
                <w:szCs w:val="18"/>
                <w:lang w:val="mn-MN"/>
              </w:rPr>
              <w:t>Бүх нийтээр</w:t>
            </w:r>
            <w:r w:rsidRPr="00E56BAC">
              <w:rPr>
                <w:sz w:val="18"/>
                <w:szCs w:val="18"/>
              </w:rPr>
              <w:t xml:space="preserve"> </w:t>
            </w:r>
            <w:r w:rsidRPr="00E56BAC">
              <w:rPr>
                <w:sz w:val="18"/>
                <w:szCs w:val="18"/>
                <w:lang w:val="mn-MN"/>
              </w:rPr>
              <w:t>мод тарих арга хэмжээн</w:t>
            </w:r>
            <w:r w:rsidR="00684BB6" w:rsidRPr="00E56BAC">
              <w:rPr>
                <w:sz w:val="18"/>
                <w:szCs w:val="18"/>
                <w:lang w:val="mn-MN"/>
              </w:rPr>
              <w:t>д оролцсон ажилтны тоо-9</w:t>
            </w:r>
          </w:p>
        </w:tc>
        <w:tc>
          <w:tcPr>
            <w:tcW w:w="1890" w:type="dxa"/>
            <w:vAlign w:val="center"/>
          </w:tcPr>
          <w:p w14:paraId="2B37369B" w14:textId="59228638" w:rsidR="008316E7" w:rsidRPr="00E56BAC" w:rsidRDefault="008316E7" w:rsidP="008316E7">
            <w:pPr>
              <w:jc w:val="both"/>
              <w:rPr>
                <w:sz w:val="18"/>
                <w:szCs w:val="18"/>
                <w:lang w:val="mn-MN"/>
              </w:rPr>
            </w:pPr>
            <w:r w:rsidRPr="00E56BAC">
              <w:rPr>
                <w:sz w:val="18"/>
                <w:szCs w:val="18"/>
                <w:lang w:val="mn-MN"/>
              </w:rPr>
              <w:t xml:space="preserve">Шинээр тарьсан </w:t>
            </w:r>
            <w:r w:rsidR="00684BB6" w:rsidRPr="00E56BAC">
              <w:rPr>
                <w:sz w:val="18"/>
                <w:szCs w:val="18"/>
                <w:lang w:val="mn-MN"/>
              </w:rPr>
              <w:t>М</w:t>
            </w:r>
            <w:r w:rsidRPr="00E56BAC">
              <w:rPr>
                <w:sz w:val="18"/>
                <w:szCs w:val="18"/>
                <w:lang w:val="mn-MN"/>
              </w:rPr>
              <w:t>одны тоо-</w:t>
            </w:r>
            <w:r w:rsidR="00684BB6" w:rsidRPr="00E56BAC">
              <w:rPr>
                <w:sz w:val="18"/>
                <w:szCs w:val="18"/>
                <w:lang w:val="mn-MN"/>
              </w:rPr>
              <w:t>1</w:t>
            </w:r>
            <w:r w:rsidRPr="00E56BAC">
              <w:rPr>
                <w:sz w:val="18"/>
                <w:szCs w:val="18"/>
                <w:lang w:val="mn-MN"/>
              </w:rPr>
              <w:t>00</w:t>
            </w:r>
          </w:p>
          <w:p w14:paraId="3C707538" w14:textId="4CA9AFC0" w:rsidR="008316E7" w:rsidRPr="00E56BAC" w:rsidRDefault="008316E7" w:rsidP="008316E7">
            <w:pPr>
              <w:jc w:val="both"/>
              <w:rPr>
                <w:sz w:val="18"/>
                <w:szCs w:val="18"/>
                <w:lang w:val="mn-MN"/>
              </w:rPr>
            </w:pPr>
            <w:r w:rsidRPr="00E56BAC">
              <w:rPr>
                <w:sz w:val="18"/>
                <w:szCs w:val="18"/>
                <w:lang w:val="mn-MN"/>
              </w:rPr>
              <w:t>Ургалтын 80%</w:t>
            </w:r>
          </w:p>
          <w:p w14:paraId="24C84027" w14:textId="0BF75987" w:rsidR="008316E7" w:rsidRPr="00E56BAC" w:rsidRDefault="008316E7" w:rsidP="008316E7">
            <w:pPr>
              <w:jc w:val="both"/>
              <w:rPr>
                <w:sz w:val="18"/>
                <w:szCs w:val="18"/>
                <w:lang w:val="mn-MN"/>
              </w:rPr>
            </w:pPr>
            <w:r w:rsidRPr="00E56BAC">
              <w:rPr>
                <w:sz w:val="18"/>
                <w:szCs w:val="18"/>
                <w:lang w:val="mn-MN"/>
              </w:rPr>
              <w:t>Бүх нийтээр мод тарих арга хэмжээнд оролцсон иргэн, ААНБ-ын тоо</w:t>
            </w:r>
            <w:r w:rsidR="00684BB6" w:rsidRPr="00E56BAC">
              <w:rPr>
                <w:sz w:val="18"/>
                <w:szCs w:val="18"/>
                <w:lang w:val="mn-MN"/>
              </w:rPr>
              <w:t>-1</w:t>
            </w:r>
          </w:p>
          <w:p w14:paraId="5963B52F" w14:textId="2597DB3A" w:rsidR="008316E7" w:rsidRPr="00E56BAC" w:rsidRDefault="008316E7" w:rsidP="008316E7">
            <w:pPr>
              <w:jc w:val="both"/>
              <w:rPr>
                <w:sz w:val="18"/>
                <w:szCs w:val="18"/>
                <w:lang w:val="mn-MN"/>
              </w:rPr>
            </w:pPr>
            <w:r w:rsidRPr="00E56BAC">
              <w:rPr>
                <w:sz w:val="18"/>
                <w:szCs w:val="18"/>
                <w:lang w:val="mn-MN"/>
              </w:rPr>
              <w:t xml:space="preserve">Сургалт, нөлөөллийн ажлын </w:t>
            </w:r>
            <w:r w:rsidRPr="00E56BAC">
              <w:rPr>
                <w:sz w:val="18"/>
                <w:szCs w:val="18"/>
                <w:lang w:val="mn-MN"/>
              </w:rPr>
              <w:lastRenderedPageBreak/>
              <w:t>тоо-1</w:t>
            </w:r>
          </w:p>
          <w:p w14:paraId="4DC20082" w14:textId="54DAB918" w:rsidR="008316E7" w:rsidRPr="00E56BAC" w:rsidRDefault="008316E7" w:rsidP="008316E7">
            <w:pPr>
              <w:jc w:val="both"/>
              <w:rPr>
                <w:sz w:val="18"/>
                <w:szCs w:val="18"/>
                <w:lang w:val="mn-MN"/>
              </w:rPr>
            </w:pPr>
            <w:r w:rsidRPr="00E56BAC">
              <w:rPr>
                <w:sz w:val="18"/>
                <w:szCs w:val="18"/>
                <w:lang w:val="mn-MN"/>
              </w:rPr>
              <w:t xml:space="preserve">Хамрагдсан </w:t>
            </w:r>
            <w:r w:rsidR="00684BB6" w:rsidRPr="00E56BAC">
              <w:rPr>
                <w:sz w:val="18"/>
                <w:szCs w:val="18"/>
                <w:lang w:val="mn-MN"/>
              </w:rPr>
              <w:t>ажилтны тоо-9</w:t>
            </w:r>
          </w:p>
          <w:p w14:paraId="7E660DAF" w14:textId="00369CDF" w:rsidR="008316E7" w:rsidRPr="00E56BAC" w:rsidRDefault="008316E7" w:rsidP="008316E7">
            <w:pPr>
              <w:jc w:val="both"/>
              <w:rPr>
                <w:sz w:val="18"/>
                <w:szCs w:val="18"/>
                <w:lang w:val="mn-MN"/>
              </w:rPr>
            </w:pPr>
            <w:r w:rsidRPr="00E56BAC">
              <w:rPr>
                <w:sz w:val="18"/>
                <w:szCs w:val="18"/>
                <w:lang w:val="mn-MN"/>
              </w:rPr>
              <w:t xml:space="preserve"> </w:t>
            </w:r>
          </w:p>
        </w:tc>
        <w:tc>
          <w:tcPr>
            <w:tcW w:w="1710" w:type="dxa"/>
            <w:vAlign w:val="center"/>
          </w:tcPr>
          <w:p w14:paraId="2C27DD20" w14:textId="46D03030" w:rsidR="008316E7" w:rsidRPr="00E56BAC" w:rsidRDefault="008316E7" w:rsidP="008316E7">
            <w:pPr>
              <w:pStyle w:val="ListParagraph"/>
              <w:rPr>
                <w:sz w:val="18"/>
                <w:szCs w:val="18"/>
              </w:rPr>
            </w:pPr>
            <w:r w:rsidRPr="00E56BAC">
              <w:rPr>
                <w:sz w:val="18"/>
                <w:szCs w:val="18"/>
              </w:rPr>
              <w:lastRenderedPageBreak/>
              <w:t>-</w:t>
            </w:r>
          </w:p>
        </w:tc>
        <w:tc>
          <w:tcPr>
            <w:tcW w:w="1260" w:type="dxa"/>
            <w:vAlign w:val="center"/>
          </w:tcPr>
          <w:p w14:paraId="105AD37E" w14:textId="5195F3DD" w:rsidR="008316E7" w:rsidRPr="00E56BAC" w:rsidRDefault="008316E7" w:rsidP="008316E7">
            <w:pPr>
              <w:jc w:val="center"/>
              <w:rPr>
                <w:sz w:val="18"/>
                <w:szCs w:val="18"/>
                <w:lang w:val="mn-MN"/>
              </w:rPr>
            </w:pPr>
            <w:r w:rsidRPr="00E56BAC">
              <w:rPr>
                <w:sz w:val="18"/>
                <w:szCs w:val="18"/>
                <w:lang w:val="mn-MN"/>
              </w:rPr>
              <w:t>Сумын ОНХС</w:t>
            </w:r>
          </w:p>
        </w:tc>
        <w:tc>
          <w:tcPr>
            <w:tcW w:w="1080" w:type="dxa"/>
            <w:vAlign w:val="center"/>
          </w:tcPr>
          <w:p w14:paraId="07704B77" w14:textId="46F69B23" w:rsidR="008316E7" w:rsidRPr="00E56BAC" w:rsidRDefault="00684BB6" w:rsidP="00684BB6">
            <w:pPr>
              <w:rPr>
                <w:sz w:val="18"/>
                <w:szCs w:val="18"/>
                <w:lang w:val="mn-MN"/>
              </w:rPr>
            </w:pPr>
            <w:r w:rsidRPr="00E56BAC">
              <w:rPr>
                <w:sz w:val="18"/>
                <w:szCs w:val="18"/>
                <w:lang w:val="mn-MN"/>
              </w:rPr>
              <w:t>БШУГ</w:t>
            </w:r>
          </w:p>
        </w:tc>
        <w:tc>
          <w:tcPr>
            <w:tcW w:w="3986" w:type="dxa"/>
            <w:tcBorders>
              <w:top w:val="single" w:sz="4" w:space="0" w:color="auto"/>
              <w:left w:val="single" w:sz="4" w:space="0" w:color="auto"/>
              <w:bottom w:val="single" w:sz="4" w:space="0" w:color="auto"/>
              <w:right w:val="single" w:sz="4" w:space="0" w:color="auto"/>
            </w:tcBorders>
            <w:vAlign w:val="center"/>
          </w:tcPr>
          <w:p w14:paraId="1AB786EC" w14:textId="77777777" w:rsidR="008316E7" w:rsidRPr="00E56BAC" w:rsidRDefault="00684BB6" w:rsidP="008316E7">
            <w:pPr>
              <w:jc w:val="both"/>
              <w:rPr>
                <w:rFonts w:eastAsia="Times New Roman"/>
                <w:sz w:val="20"/>
                <w:szCs w:val="20"/>
                <w:lang w:val="mn-MN"/>
              </w:rPr>
            </w:pPr>
            <w:r w:rsidRPr="00E56BAC">
              <w:rPr>
                <w:rFonts w:eastAsia="Times New Roman"/>
                <w:sz w:val="20"/>
                <w:szCs w:val="20"/>
                <w:lang w:val="mn-MN"/>
              </w:rPr>
              <w:t>“Тэрбум мод” үндэсний хөдөлгөөн, аяны хүрээнд ерөнхий боловсролын 1,2,5 дугаар сургуулиудтай хамтарч А0101 дугаар автозамын дагуух хамгаалалтын ойн зурваст 130 мод суулгах ажил хийгдсэн.2023 оны 05 дугаар сарын 03-ны өдрөөс эхлэн ойн зурвасын усалгааг тогтмол хийсэн.</w:t>
            </w:r>
          </w:p>
          <w:p w14:paraId="7A0BBAAA" w14:textId="67A2899A" w:rsidR="001C59A3" w:rsidRPr="00E56BAC" w:rsidRDefault="001C59A3" w:rsidP="008316E7">
            <w:pPr>
              <w:jc w:val="both"/>
              <w:rPr>
                <w:sz w:val="18"/>
                <w:szCs w:val="18"/>
                <w:lang w:val="mn-MN"/>
              </w:rPr>
            </w:pPr>
            <w:r w:rsidRPr="00E56BAC">
              <w:rPr>
                <w:rFonts w:eastAsia="Times New Roman"/>
                <w:sz w:val="20"/>
                <w:szCs w:val="20"/>
                <w:lang w:val="mn-MN"/>
              </w:rPr>
              <w:t xml:space="preserve">Боловсролын салбарын 12 байгууллага </w:t>
            </w:r>
            <w:r w:rsidRPr="00E56BAC">
              <w:rPr>
                <w:rFonts w:eastAsia="Times New Roman"/>
                <w:sz w:val="20"/>
                <w:szCs w:val="20"/>
                <w:lang w:val="mn-MN"/>
              </w:rPr>
              <w:lastRenderedPageBreak/>
              <w:t>хайлаас, шар хуайс, улиас, монос гээд 7 төрлийн 3017 мод тарьж, 7.1 сая төгрөг зарцуулсан.</w:t>
            </w:r>
          </w:p>
        </w:tc>
        <w:tc>
          <w:tcPr>
            <w:tcW w:w="990" w:type="dxa"/>
            <w:tcBorders>
              <w:top w:val="single" w:sz="4" w:space="0" w:color="auto"/>
              <w:left w:val="single" w:sz="4" w:space="0" w:color="auto"/>
              <w:bottom w:val="single" w:sz="4" w:space="0" w:color="auto"/>
              <w:right w:val="single" w:sz="4" w:space="0" w:color="auto"/>
            </w:tcBorders>
            <w:vAlign w:val="center"/>
          </w:tcPr>
          <w:p w14:paraId="2F0512EE" w14:textId="4F5AB7D8" w:rsidR="008316E7" w:rsidRPr="00E56BAC" w:rsidRDefault="008316E7" w:rsidP="008316E7">
            <w:pPr>
              <w:jc w:val="center"/>
              <w:rPr>
                <w:sz w:val="18"/>
                <w:szCs w:val="18"/>
                <w:lang w:val="mn-MN"/>
              </w:rPr>
            </w:pPr>
            <w:r w:rsidRPr="00E56BAC">
              <w:rPr>
                <w:sz w:val="18"/>
                <w:szCs w:val="18"/>
                <w:lang w:val="mn-MN"/>
              </w:rPr>
              <w:lastRenderedPageBreak/>
              <w:t>100%</w:t>
            </w:r>
          </w:p>
        </w:tc>
      </w:tr>
      <w:tr w:rsidR="008316E7" w:rsidRPr="0082416B" w14:paraId="6FB19153" w14:textId="77777777" w:rsidTr="002632B9">
        <w:trPr>
          <w:trHeight w:val="494"/>
        </w:trPr>
        <w:tc>
          <w:tcPr>
            <w:tcW w:w="14238" w:type="dxa"/>
            <w:gridSpan w:val="8"/>
            <w:tcBorders>
              <w:right w:val="single" w:sz="4" w:space="0" w:color="auto"/>
            </w:tcBorders>
            <w:vAlign w:val="center"/>
          </w:tcPr>
          <w:p w14:paraId="0D12F6C0" w14:textId="7AEA71A7" w:rsidR="008316E7" w:rsidRPr="0082416B" w:rsidRDefault="008316E7" w:rsidP="008316E7">
            <w:pPr>
              <w:jc w:val="center"/>
              <w:rPr>
                <w:sz w:val="18"/>
                <w:szCs w:val="18"/>
                <w:lang w:val="mn-MN"/>
              </w:rPr>
            </w:pPr>
            <w:r>
              <w:rPr>
                <w:sz w:val="18"/>
                <w:szCs w:val="18"/>
                <w:lang w:val="mn-MN"/>
              </w:rPr>
              <w:lastRenderedPageBreak/>
              <w:t>Биелэлтийн дундаж хувь</w:t>
            </w:r>
          </w:p>
        </w:tc>
        <w:tc>
          <w:tcPr>
            <w:tcW w:w="990" w:type="dxa"/>
            <w:tcBorders>
              <w:top w:val="single" w:sz="4" w:space="0" w:color="auto"/>
              <w:left w:val="single" w:sz="4" w:space="0" w:color="auto"/>
              <w:bottom w:val="single" w:sz="4" w:space="0" w:color="auto"/>
              <w:right w:val="single" w:sz="4" w:space="0" w:color="auto"/>
            </w:tcBorders>
            <w:vAlign w:val="center"/>
          </w:tcPr>
          <w:p w14:paraId="2B90DE6C" w14:textId="77777777" w:rsidR="008316E7" w:rsidRDefault="008316E7" w:rsidP="008316E7">
            <w:pPr>
              <w:jc w:val="center"/>
              <w:rPr>
                <w:sz w:val="18"/>
                <w:szCs w:val="18"/>
                <w:lang w:val="mn-MN"/>
              </w:rPr>
            </w:pPr>
          </w:p>
        </w:tc>
      </w:tr>
    </w:tbl>
    <w:p w14:paraId="10D0E6BC" w14:textId="77777777" w:rsidR="00367C63" w:rsidRDefault="00367C63" w:rsidP="00367C63">
      <w:pPr>
        <w:shd w:val="clear" w:color="auto" w:fill="FFFFFF"/>
        <w:jc w:val="center"/>
        <w:rPr>
          <w:rFonts w:eastAsia="Arial"/>
          <w:b/>
          <w:sz w:val="20"/>
          <w:szCs w:val="20"/>
          <w:lang w:val="mn-MN"/>
        </w:rPr>
      </w:pPr>
    </w:p>
    <w:p w14:paraId="4DDD847A" w14:textId="77777777" w:rsidR="00367C63" w:rsidRDefault="00367C63" w:rsidP="00367C63">
      <w:pPr>
        <w:shd w:val="clear" w:color="auto" w:fill="FFFFFF"/>
        <w:jc w:val="center"/>
        <w:rPr>
          <w:rFonts w:eastAsia="Arial"/>
          <w:b/>
          <w:sz w:val="20"/>
          <w:szCs w:val="20"/>
          <w:lang w:val="mn-MN"/>
        </w:rPr>
      </w:pPr>
      <w:r>
        <w:rPr>
          <w:rFonts w:eastAsia="Arial"/>
          <w:b/>
          <w:sz w:val="20"/>
          <w:szCs w:val="20"/>
        </w:rPr>
        <w:t>ХЭРЭГЖИЛТИЙН</w:t>
      </w:r>
      <w:r>
        <w:rPr>
          <w:rFonts w:eastAsia="Arial"/>
          <w:b/>
          <w:sz w:val="20"/>
          <w:szCs w:val="20"/>
          <w:lang w:val="mn-MN"/>
        </w:rPr>
        <w:t xml:space="preserve"> </w:t>
      </w:r>
      <w:r w:rsidRPr="002A4A0E">
        <w:rPr>
          <w:rFonts w:eastAsia="Arial"/>
          <w:b/>
          <w:sz w:val="20"/>
          <w:szCs w:val="20"/>
        </w:rPr>
        <w:t>ЖИЛИЙ</w:t>
      </w:r>
      <w:r w:rsidRPr="002A4A0E">
        <w:rPr>
          <w:rFonts w:eastAsia="Arial"/>
          <w:b/>
          <w:sz w:val="20"/>
          <w:szCs w:val="20"/>
          <w:lang w:val="mn-MN"/>
        </w:rPr>
        <w:t>Н</w:t>
      </w:r>
      <w:r>
        <w:rPr>
          <w:rFonts w:eastAsia="Arial"/>
          <w:b/>
          <w:sz w:val="20"/>
          <w:szCs w:val="20"/>
          <w:lang w:val="mn-MN"/>
        </w:rPr>
        <w:t xml:space="preserve"> ЭЦСИЙН</w:t>
      </w:r>
      <w:r w:rsidRPr="002A4A0E">
        <w:rPr>
          <w:rFonts w:eastAsia="Arial"/>
          <w:b/>
          <w:sz w:val="20"/>
          <w:szCs w:val="20"/>
        </w:rPr>
        <w:t xml:space="preserve"> БИЕЛЭЛТИЙН ТОВЧОО</w:t>
      </w:r>
    </w:p>
    <w:p w14:paraId="3BEC0A4B" w14:textId="77777777" w:rsidR="00367C63" w:rsidRPr="00722529" w:rsidRDefault="00367C63" w:rsidP="00367C63">
      <w:pPr>
        <w:shd w:val="clear" w:color="auto" w:fill="FFFFFF"/>
        <w:jc w:val="center"/>
        <w:rPr>
          <w:rFonts w:eastAsia="Arial"/>
          <w:b/>
          <w:sz w:val="20"/>
          <w:szCs w:val="20"/>
          <w:lang w:val="mn-MN"/>
        </w:rPr>
      </w:pPr>
    </w:p>
    <w:tbl>
      <w:tblPr>
        <w:tblW w:w="15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4"/>
        <w:gridCol w:w="148"/>
        <w:gridCol w:w="887"/>
        <w:gridCol w:w="892"/>
        <w:gridCol w:w="891"/>
        <w:gridCol w:w="892"/>
        <w:gridCol w:w="892"/>
        <w:gridCol w:w="897"/>
        <w:gridCol w:w="1431"/>
        <w:gridCol w:w="1431"/>
        <w:gridCol w:w="1710"/>
        <w:gridCol w:w="2168"/>
        <w:gridCol w:w="2078"/>
      </w:tblGrid>
      <w:tr w:rsidR="00367C63" w:rsidRPr="002A4A0E" w14:paraId="1E938F2E" w14:textId="77777777" w:rsidTr="002632B9">
        <w:trPr>
          <w:trHeight w:val="306"/>
        </w:trPr>
        <w:tc>
          <w:tcPr>
            <w:tcW w:w="1432" w:type="dxa"/>
            <w:gridSpan w:val="2"/>
            <w:tcBorders>
              <w:top w:val="single" w:sz="4" w:space="0" w:color="000000"/>
              <w:left w:val="single" w:sz="4" w:space="0" w:color="000000"/>
              <w:bottom w:val="single" w:sz="4" w:space="0" w:color="000000"/>
              <w:right w:val="single" w:sz="4" w:space="0" w:color="000000"/>
            </w:tcBorders>
          </w:tcPr>
          <w:p w14:paraId="6953BA6E" w14:textId="77777777" w:rsidR="00367C63" w:rsidRPr="002A4A0E" w:rsidRDefault="00367C63" w:rsidP="002A2A85">
            <w:pPr>
              <w:spacing w:line="256" w:lineRule="auto"/>
              <w:jc w:val="center"/>
              <w:rPr>
                <w:b/>
                <w:sz w:val="20"/>
                <w:szCs w:val="20"/>
              </w:rPr>
            </w:pPr>
          </w:p>
        </w:tc>
        <w:tc>
          <w:tcPr>
            <w:tcW w:w="14169" w:type="dxa"/>
            <w:gridSpan w:val="11"/>
            <w:tcBorders>
              <w:top w:val="single" w:sz="4" w:space="0" w:color="000000"/>
              <w:left w:val="single" w:sz="4" w:space="0" w:color="000000"/>
              <w:bottom w:val="single" w:sz="4" w:space="0" w:color="000000"/>
              <w:right w:val="single" w:sz="4" w:space="0" w:color="000000"/>
            </w:tcBorders>
            <w:hideMark/>
          </w:tcPr>
          <w:p w14:paraId="4C241056" w14:textId="77777777" w:rsidR="00367C63" w:rsidRPr="002A4A0E" w:rsidRDefault="00367C63" w:rsidP="002A2A85">
            <w:pPr>
              <w:spacing w:line="256" w:lineRule="auto"/>
              <w:jc w:val="center"/>
              <w:rPr>
                <w:b/>
                <w:sz w:val="20"/>
                <w:szCs w:val="20"/>
              </w:rPr>
            </w:pPr>
            <w:r w:rsidRPr="002A4A0E">
              <w:rPr>
                <w:b/>
                <w:sz w:val="20"/>
                <w:szCs w:val="20"/>
              </w:rPr>
              <w:t>Зохицуулалтын салбар</w:t>
            </w:r>
          </w:p>
        </w:tc>
      </w:tr>
      <w:tr w:rsidR="00367C63" w:rsidRPr="002A4A0E" w14:paraId="2C0665D5" w14:textId="77777777" w:rsidTr="002632B9">
        <w:trPr>
          <w:trHeight w:val="283"/>
        </w:trPr>
        <w:tc>
          <w:tcPr>
            <w:tcW w:w="8214" w:type="dxa"/>
            <w:gridSpan w:val="9"/>
            <w:tcBorders>
              <w:top w:val="single" w:sz="4" w:space="0" w:color="000000"/>
              <w:left w:val="single" w:sz="4" w:space="0" w:color="000000"/>
              <w:bottom w:val="single" w:sz="4" w:space="0" w:color="000000"/>
              <w:right w:val="single" w:sz="4" w:space="0" w:color="000000"/>
            </w:tcBorders>
            <w:hideMark/>
          </w:tcPr>
          <w:p w14:paraId="1DE8ACAF" w14:textId="77777777" w:rsidR="00367C63" w:rsidRPr="002A4A0E" w:rsidRDefault="00367C63" w:rsidP="002A2A85">
            <w:pPr>
              <w:spacing w:line="256" w:lineRule="auto"/>
              <w:jc w:val="center"/>
              <w:rPr>
                <w:b/>
                <w:sz w:val="20"/>
                <w:szCs w:val="20"/>
              </w:rPr>
            </w:pPr>
            <w:r w:rsidRPr="002A4A0E">
              <w:rPr>
                <w:b/>
                <w:sz w:val="20"/>
                <w:szCs w:val="20"/>
              </w:rPr>
              <w:t>Үүнээс</w:t>
            </w:r>
          </w:p>
        </w:tc>
        <w:tc>
          <w:tcPr>
            <w:tcW w:w="1431" w:type="dxa"/>
            <w:vMerge w:val="restart"/>
            <w:tcBorders>
              <w:top w:val="single" w:sz="4" w:space="0" w:color="000000"/>
              <w:left w:val="single" w:sz="4" w:space="0" w:color="000000"/>
              <w:bottom w:val="single" w:sz="4" w:space="0" w:color="000000"/>
              <w:right w:val="single" w:sz="4" w:space="0" w:color="000000"/>
            </w:tcBorders>
            <w:hideMark/>
          </w:tcPr>
          <w:p w14:paraId="0235684E" w14:textId="77777777" w:rsidR="00367C63" w:rsidRPr="002A4A0E" w:rsidRDefault="00367C63" w:rsidP="002A2A85">
            <w:pPr>
              <w:spacing w:line="256" w:lineRule="auto"/>
              <w:jc w:val="center"/>
              <w:rPr>
                <w:b/>
                <w:sz w:val="20"/>
                <w:szCs w:val="20"/>
              </w:rPr>
            </w:pPr>
            <w:r w:rsidRPr="002A4A0E">
              <w:rPr>
                <w:b/>
                <w:sz w:val="20"/>
                <w:szCs w:val="20"/>
              </w:rPr>
              <w:t>Хугацаа болоогүй</w:t>
            </w:r>
          </w:p>
        </w:tc>
        <w:tc>
          <w:tcPr>
            <w:tcW w:w="3878" w:type="dxa"/>
            <w:gridSpan w:val="2"/>
            <w:tcBorders>
              <w:top w:val="single" w:sz="4" w:space="0" w:color="000000"/>
              <w:left w:val="single" w:sz="4" w:space="0" w:color="000000"/>
              <w:bottom w:val="single" w:sz="4" w:space="0" w:color="000000"/>
              <w:right w:val="single" w:sz="4" w:space="0" w:color="000000"/>
            </w:tcBorders>
            <w:hideMark/>
          </w:tcPr>
          <w:p w14:paraId="55EF2AB0" w14:textId="77777777" w:rsidR="00367C63" w:rsidRPr="002A4A0E" w:rsidRDefault="00367C63" w:rsidP="002A2A85">
            <w:pPr>
              <w:spacing w:line="256" w:lineRule="auto"/>
              <w:jc w:val="center"/>
              <w:rPr>
                <w:b/>
                <w:sz w:val="20"/>
                <w:szCs w:val="20"/>
              </w:rPr>
            </w:pPr>
            <w:r w:rsidRPr="002A4A0E">
              <w:rPr>
                <w:b/>
                <w:sz w:val="20"/>
                <w:szCs w:val="20"/>
              </w:rPr>
              <w:t>Тасарсан</w:t>
            </w:r>
          </w:p>
        </w:tc>
        <w:tc>
          <w:tcPr>
            <w:tcW w:w="2078" w:type="dxa"/>
            <w:vMerge w:val="restart"/>
            <w:tcBorders>
              <w:top w:val="single" w:sz="4" w:space="0" w:color="000000"/>
              <w:left w:val="single" w:sz="4" w:space="0" w:color="000000"/>
              <w:bottom w:val="single" w:sz="4" w:space="0" w:color="000000"/>
              <w:right w:val="single" w:sz="4" w:space="0" w:color="000000"/>
            </w:tcBorders>
            <w:hideMark/>
          </w:tcPr>
          <w:p w14:paraId="53457E2D" w14:textId="77777777" w:rsidR="00367C63" w:rsidRPr="002A4A0E" w:rsidRDefault="00367C63" w:rsidP="002A2A85">
            <w:pPr>
              <w:spacing w:line="256" w:lineRule="auto"/>
              <w:jc w:val="center"/>
              <w:rPr>
                <w:b/>
                <w:sz w:val="20"/>
                <w:szCs w:val="20"/>
              </w:rPr>
            </w:pPr>
            <w:r w:rsidRPr="002A4A0E">
              <w:rPr>
                <w:b/>
                <w:sz w:val="20"/>
                <w:szCs w:val="20"/>
              </w:rPr>
              <w:t>Биелэлтийн хувь</w:t>
            </w:r>
          </w:p>
        </w:tc>
      </w:tr>
      <w:tr w:rsidR="00367C63" w:rsidRPr="002A4A0E" w14:paraId="1DC59D81" w14:textId="77777777" w:rsidTr="002632B9">
        <w:trPr>
          <w:trHeight w:val="261"/>
        </w:trPr>
        <w:tc>
          <w:tcPr>
            <w:tcW w:w="1284" w:type="dxa"/>
            <w:vMerge w:val="restart"/>
            <w:tcBorders>
              <w:top w:val="single" w:sz="4" w:space="0" w:color="000000"/>
              <w:left w:val="single" w:sz="4" w:space="0" w:color="000000"/>
              <w:bottom w:val="single" w:sz="4" w:space="0" w:color="000000"/>
              <w:right w:val="single" w:sz="4" w:space="0" w:color="000000"/>
            </w:tcBorders>
            <w:hideMark/>
          </w:tcPr>
          <w:p w14:paraId="0C7D5BEC" w14:textId="77777777" w:rsidR="00367C63" w:rsidRPr="002A4A0E" w:rsidRDefault="00367C63" w:rsidP="002A2A85">
            <w:pPr>
              <w:spacing w:line="256" w:lineRule="auto"/>
              <w:jc w:val="center"/>
              <w:rPr>
                <w:b/>
                <w:sz w:val="20"/>
                <w:szCs w:val="20"/>
              </w:rPr>
            </w:pPr>
            <w:r w:rsidRPr="002A4A0E">
              <w:rPr>
                <w:b/>
                <w:sz w:val="20"/>
                <w:szCs w:val="20"/>
              </w:rPr>
              <w:t>Биелсэн 100%</w:t>
            </w:r>
          </w:p>
        </w:tc>
        <w:tc>
          <w:tcPr>
            <w:tcW w:w="6930" w:type="dxa"/>
            <w:gridSpan w:val="8"/>
            <w:tcBorders>
              <w:top w:val="single" w:sz="4" w:space="0" w:color="000000"/>
              <w:left w:val="single" w:sz="4" w:space="0" w:color="000000"/>
              <w:bottom w:val="single" w:sz="4" w:space="0" w:color="000000"/>
              <w:right w:val="single" w:sz="4" w:space="0" w:color="000000"/>
            </w:tcBorders>
            <w:hideMark/>
          </w:tcPr>
          <w:p w14:paraId="403C2169" w14:textId="77777777" w:rsidR="00367C63" w:rsidRPr="002A4A0E" w:rsidRDefault="00367C63" w:rsidP="002A2A85">
            <w:pPr>
              <w:widowControl w:val="0"/>
              <w:spacing w:line="276" w:lineRule="auto"/>
              <w:jc w:val="center"/>
              <w:rPr>
                <w:b/>
                <w:sz w:val="20"/>
                <w:szCs w:val="20"/>
              </w:rPr>
            </w:pPr>
            <w:r w:rsidRPr="002A4A0E">
              <w:rPr>
                <w:b/>
                <w:sz w:val="20"/>
                <w:szCs w:val="20"/>
              </w:rPr>
              <w:t>Хэрэгжих шатандаа</w:t>
            </w:r>
          </w:p>
        </w:tc>
        <w:tc>
          <w:tcPr>
            <w:tcW w:w="1431" w:type="dxa"/>
            <w:vMerge/>
            <w:tcBorders>
              <w:top w:val="single" w:sz="4" w:space="0" w:color="000000"/>
              <w:left w:val="single" w:sz="4" w:space="0" w:color="000000"/>
              <w:bottom w:val="single" w:sz="4" w:space="0" w:color="000000"/>
              <w:right w:val="single" w:sz="4" w:space="0" w:color="000000"/>
            </w:tcBorders>
            <w:vAlign w:val="center"/>
            <w:hideMark/>
          </w:tcPr>
          <w:p w14:paraId="5DDA8738" w14:textId="77777777" w:rsidR="00367C63" w:rsidRPr="002A4A0E" w:rsidRDefault="00367C63" w:rsidP="002A2A85">
            <w:pPr>
              <w:spacing w:line="256" w:lineRule="auto"/>
              <w:rPr>
                <w:b/>
                <w:sz w:val="20"/>
                <w:szCs w:val="20"/>
              </w:rPr>
            </w:pPr>
          </w:p>
        </w:tc>
        <w:tc>
          <w:tcPr>
            <w:tcW w:w="1710" w:type="dxa"/>
            <w:vMerge w:val="restart"/>
            <w:tcBorders>
              <w:top w:val="single" w:sz="4" w:space="0" w:color="000000"/>
              <w:left w:val="single" w:sz="4" w:space="0" w:color="000000"/>
              <w:bottom w:val="single" w:sz="4" w:space="0" w:color="000000"/>
              <w:right w:val="single" w:sz="4" w:space="0" w:color="000000"/>
            </w:tcBorders>
            <w:hideMark/>
          </w:tcPr>
          <w:p w14:paraId="23825386" w14:textId="77777777" w:rsidR="00367C63" w:rsidRPr="002A4A0E" w:rsidRDefault="00367C63" w:rsidP="002A2A85">
            <w:pPr>
              <w:spacing w:line="256" w:lineRule="auto"/>
              <w:jc w:val="center"/>
              <w:rPr>
                <w:b/>
                <w:sz w:val="20"/>
                <w:szCs w:val="20"/>
              </w:rPr>
            </w:pPr>
            <w:r w:rsidRPr="002A4A0E">
              <w:rPr>
                <w:b/>
                <w:sz w:val="20"/>
                <w:szCs w:val="20"/>
              </w:rPr>
              <w:t>Зохион байгуулалтаас</w:t>
            </w:r>
          </w:p>
        </w:tc>
        <w:tc>
          <w:tcPr>
            <w:tcW w:w="2168" w:type="dxa"/>
            <w:vMerge w:val="restart"/>
            <w:tcBorders>
              <w:top w:val="single" w:sz="4" w:space="0" w:color="000000"/>
              <w:left w:val="single" w:sz="4" w:space="0" w:color="000000"/>
              <w:bottom w:val="single" w:sz="4" w:space="0" w:color="000000"/>
              <w:right w:val="single" w:sz="4" w:space="0" w:color="000000"/>
            </w:tcBorders>
            <w:hideMark/>
          </w:tcPr>
          <w:p w14:paraId="59CB0FE6" w14:textId="77777777" w:rsidR="00367C63" w:rsidRPr="002A4A0E" w:rsidRDefault="00367C63" w:rsidP="002A2A85">
            <w:pPr>
              <w:spacing w:line="256" w:lineRule="auto"/>
              <w:jc w:val="center"/>
              <w:rPr>
                <w:b/>
                <w:sz w:val="20"/>
                <w:szCs w:val="20"/>
              </w:rPr>
            </w:pPr>
            <w:r w:rsidRPr="002A4A0E">
              <w:rPr>
                <w:b/>
                <w:sz w:val="20"/>
                <w:szCs w:val="20"/>
              </w:rPr>
              <w:t>Хөрөнгийн эх үүсвэр дутагдсанаас</w:t>
            </w:r>
          </w:p>
        </w:tc>
        <w:tc>
          <w:tcPr>
            <w:tcW w:w="2078" w:type="dxa"/>
            <w:vMerge/>
            <w:tcBorders>
              <w:top w:val="single" w:sz="4" w:space="0" w:color="000000"/>
              <w:left w:val="single" w:sz="4" w:space="0" w:color="000000"/>
              <w:bottom w:val="single" w:sz="4" w:space="0" w:color="000000"/>
              <w:right w:val="single" w:sz="4" w:space="0" w:color="000000"/>
            </w:tcBorders>
            <w:vAlign w:val="center"/>
            <w:hideMark/>
          </w:tcPr>
          <w:p w14:paraId="5E2DCAB0" w14:textId="77777777" w:rsidR="00367C63" w:rsidRPr="002A4A0E" w:rsidRDefault="00367C63" w:rsidP="002A2A85">
            <w:pPr>
              <w:spacing w:line="256" w:lineRule="auto"/>
              <w:rPr>
                <w:b/>
                <w:sz w:val="20"/>
                <w:szCs w:val="20"/>
              </w:rPr>
            </w:pPr>
          </w:p>
        </w:tc>
      </w:tr>
      <w:tr w:rsidR="00367C63" w:rsidRPr="002A4A0E" w14:paraId="04346A2E" w14:textId="77777777" w:rsidTr="002632B9">
        <w:trPr>
          <w:trHeight w:val="375"/>
        </w:trPr>
        <w:tc>
          <w:tcPr>
            <w:tcW w:w="1284" w:type="dxa"/>
            <w:vMerge/>
            <w:tcBorders>
              <w:top w:val="single" w:sz="4" w:space="0" w:color="000000"/>
              <w:left w:val="single" w:sz="4" w:space="0" w:color="000000"/>
              <w:bottom w:val="single" w:sz="4" w:space="0" w:color="000000"/>
              <w:right w:val="single" w:sz="4" w:space="0" w:color="000000"/>
            </w:tcBorders>
            <w:vAlign w:val="center"/>
            <w:hideMark/>
          </w:tcPr>
          <w:p w14:paraId="41380FFE" w14:textId="77777777" w:rsidR="00367C63" w:rsidRPr="002A4A0E" w:rsidRDefault="00367C63" w:rsidP="002A2A85">
            <w:pPr>
              <w:spacing w:line="256" w:lineRule="auto"/>
              <w:rPr>
                <w:b/>
                <w:sz w:val="20"/>
                <w:szCs w:val="20"/>
              </w:rPr>
            </w:pPr>
          </w:p>
        </w:tc>
        <w:tc>
          <w:tcPr>
            <w:tcW w:w="1035" w:type="dxa"/>
            <w:gridSpan w:val="2"/>
            <w:tcBorders>
              <w:top w:val="single" w:sz="4" w:space="0" w:color="000000"/>
              <w:left w:val="single" w:sz="4" w:space="0" w:color="000000"/>
              <w:bottom w:val="single" w:sz="4" w:space="0" w:color="000000"/>
              <w:right w:val="single" w:sz="4" w:space="0" w:color="000000"/>
            </w:tcBorders>
            <w:hideMark/>
          </w:tcPr>
          <w:p w14:paraId="1ECA4A9C" w14:textId="77777777" w:rsidR="00367C63" w:rsidRPr="002A4A0E" w:rsidRDefault="00367C63" w:rsidP="002A2A85">
            <w:pPr>
              <w:spacing w:line="256" w:lineRule="auto"/>
              <w:jc w:val="center"/>
              <w:rPr>
                <w:sz w:val="20"/>
                <w:szCs w:val="20"/>
              </w:rPr>
            </w:pPr>
            <w:r w:rsidRPr="002A4A0E">
              <w:rPr>
                <w:sz w:val="20"/>
                <w:szCs w:val="20"/>
              </w:rPr>
              <w:t>90%</w:t>
            </w:r>
          </w:p>
        </w:tc>
        <w:tc>
          <w:tcPr>
            <w:tcW w:w="892" w:type="dxa"/>
            <w:tcBorders>
              <w:top w:val="single" w:sz="4" w:space="0" w:color="000000"/>
              <w:left w:val="single" w:sz="4" w:space="0" w:color="000000"/>
              <w:bottom w:val="single" w:sz="4" w:space="0" w:color="000000"/>
              <w:right w:val="single" w:sz="4" w:space="0" w:color="000000"/>
            </w:tcBorders>
            <w:hideMark/>
          </w:tcPr>
          <w:p w14:paraId="519CF326" w14:textId="77777777" w:rsidR="00367C63" w:rsidRPr="002A4A0E" w:rsidRDefault="00367C63" w:rsidP="002A2A85">
            <w:pPr>
              <w:spacing w:line="256" w:lineRule="auto"/>
              <w:jc w:val="center"/>
              <w:rPr>
                <w:sz w:val="20"/>
                <w:szCs w:val="20"/>
              </w:rPr>
            </w:pPr>
            <w:r w:rsidRPr="002A4A0E">
              <w:rPr>
                <w:sz w:val="20"/>
                <w:szCs w:val="20"/>
              </w:rPr>
              <w:t>70%</w:t>
            </w:r>
          </w:p>
        </w:tc>
        <w:tc>
          <w:tcPr>
            <w:tcW w:w="891" w:type="dxa"/>
            <w:tcBorders>
              <w:top w:val="single" w:sz="4" w:space="0" w:color="000000"/>
              <w:left w:val="single" w:sz="4" w:space="0" w:color="000000"/>
              <w:bottom w:val="single" w:sz="4" w:space="0" w:color="000000"/>
              <w:right w:val="single" w:sz="4" w:space="0" w:color="000000"/>
            </w:tcBorders>
            <w:hideMark/>
          </w:tcPr>
          <w:p w14:paraId="0D28E6A7" w14:textId="77777777" w:rsidR="00367C63" w:rsidRPr="002A4A0E" w:rsidRDefault="00367C63" w:rsidP="002A2A85">
            <w:pPr>
              <w:spacing w:line="256" w:lineRule="auto"/>
              <w:jc w:val="center"/>
              <w:rPr>
                <w:sz w:val="20"/>
                <w:szCs w:val="20"/>
              </w:rPr>
            </w:pPr>
            <w:r w:rsidRPr="002A4A0E">
              <w:rPr>
                <w:sz w:val="20"/>
                <w:szCs w:val="20"/>
              </w:rPr>
              <w:t>50%</w:t>
            </w:r>
          </w:p>
        </w:tc>
        <w:tc>
          <w:tcPr>
            <w:tcW w:w="892" w:type="dxa"/>
            <w:tcBorders>
              <w:top w:val="single" w:sz="4" w:space="0" w:color="000000"/>
              <w:left w:val="single" w:sz="4" w:space="0" w:color="000000"/>
              <w:bottom w:val="single" w:sz="4" w:space="0" w:color="000000"/>
              <w:right w:val="single" w:sz="4" w:space="0" w:color="000000"/>
            </w:tcBorders>
            <w:hideMark/>
          </w:tcPr>
          <w:p w14:paraId="75255315" w14:textId="77777777" w:rsidR="00367C63" w:rsidRPr="002A4A0E" w:rsidRDefault="00367C63" w:rsidP="002A2A85">
            <w:pPr>
              <w:spacing w:line="256" w:lineRule="auto"/>
              <w:jc w:val="center"/>
              <w:rPr>
                <w:sz w:val="20"/>
                <w:szCs w:val="20"/>
              </w:rPr>
            </w:pPr>
            <w:r w:rsidRPr="002A4A0E">
              <w:rPr>
                <w:sz w:val="20"/>
                <w:szCs w:val="20"/>
              </w:rPr>
              <w:t>30%</w:t>
            </w:r>
          </w:p>
        </w:tc>
        <w:tc>
          <w:tcPr>
            <w:tcW w:w="892" w:type="dxa"/>
            <w:tcBorders>
              <w:top w:val="single" w:sz="4" w:space="0" w:color="000000"/>
              <w:left w:val="single" w:sz="4" w:space="0" w:color="000000"/>
              <w:bottom w:val="single" w:sz="4" w:space="0" w:color="000000"/>
              <w:right w:val="single" w:sz="4" w:space="0" w:color="000000"/>
            </w:tcBorders>
            <w:hideMark/>
          </w:tcPr>
          <w:p w14:paraId="33F1323C" w14:textId="77777777" w:rsidR="00367C63" w:rsidRPr="002A4A0E" w:rsidRDefault="00367C63" w:rsidP="002A2A85">
            <w:pPr>
              <w:spacing w:line="256" w:lineRule="auto"/>
              <w:jc w:val="center"/>
              <w:rPr>
                <w:sz w:val="20"/>
                <w:szCs w:val="20"/>
              </w:rPr>
            </w:pPr>
            <w:r w:rsidRPr="002A4A0E">
              <w:rPr>
                <w:sz w:val="20"/>
                <w:szCs w:val="20"/>
              </w:rPr>
              <w:t>10%</w:t>
            </w:r>
          </w:p>
        </w:tc>
        <w:tc>
          <w:tcPr>
            <w:tcW w:w="897" w:type="dxa"/>
            <w:tcBorders>
              <w:top w:val="single" w:sz="4" w:space="0" w:color="000000"/>
              <w:left w:val="single" w:sz="4" w:space="0" w:color="000000"/>
              <w:bottom w:val="single" w:sz="4" w:space="0" w:color="000000"/>
              <w:right w:val="single" w:sz="4" w:space="0" w:color="000000"/>
            </w:tcBorders>
            <w:hideMark/>
          </w:tcPr>
          <w:p w14:paraId="4720E6F6" w14:textId="77777777" w:rsidR="00367C63" w:rsidRPr="002A4A0E" w:rsidRDefault="00367C63" w:rsidP="002A2A85">
            <w:pPr>
              <w:spacing w:line="256" w:lineRule="auto"/>
              <w:jc w:val="center"/>
              <w:rPr>
                <w:sz w:val="20"/>
                <w:szCs w:val="20"/>
              </w:rPr>
            </w:pPr>
            <w:r w:rsidRPr="002A4A0E">
              <w:rPr>
                <w:sz w:val="20"/>
                <w:szCs w:val="20"/>
              </w:rPr>
              <w:t>0%</w:t>
            </w:r>
          </w:p>
        </w:tc>
        <w:tc>
          <w:tcPr>
            <w:tcW w:w="1431" w:type="dxa"/>
            <w:tcBorders>
              <w:top w:val="single" w:sz="4" w:space="0" w:color="000000"/>
              <w:left w:val="single" w:sz="4" w:space="0" w:color="000000"/>
              <w:bottom w:val="single" w:sz="4" w:space="0" w:color="000000"/>
              <w:right w:val="single" w:sz="4" w:space="0" w:color="000000"/>
            </w:tcBorders>
            <w:hideMark/>
          </w:tcPr>
          <w:p w14:paraId="544949ED" w14:textId="77777777" w:rsidR="00367C63" w:rsidRPr="002A4A0E" w:rsidRDefault="00367C63" w:rsidP="002A2A85">
            <w:pPr>
              <w:widowControl w:val="0"/>
              <w:spacing w:line="276" w:lineRule="auto"/>
              <w:rPr>
                <w:sz w:val="20"/>
                <w:szCs w:val="20"/>
              </w:rPr>
            </w:pPr>
            <w:r w:rsidRPr="002A4A0E">
              <w:rPr>
                <w:sz w:val="20"/>
                <w:szCs w:val="20"/>
              </w:rPr>
              <w:t>ҮБ</w:t>
            </w:r>
          </w:p>
        </w:tc>
        <w:tc>
          <w:tcPr>
            <w:tcW w:w="1431" w:type="dxa"/>
            <w:vMerge/>
            <w:tcBorders>
              <w:top w:val="single" w:sz="4" w:space="0" w:color="000000"/>
              <w:left w:val="single" w:sz="4" w:space="0" w:color="000000"/>
              <w:bottom w:val="single" w:sz="4" w:space="0" w:color="000000"/>
              <w:right w:val="single" w:sz="4" w:space="0" w:color="000000"/>
            </w:tcBorders>
            <w:vAlign w:val="center"/>
            <w:hideMark/>
          </w:tcPr>
          <w:p w14:paraId="1AA5EBC8" w14:textId="77777777" w:rsidR="00367C63" w:rsidRPr="002A4A0E" w:rsidRDefault="00367C63" w:rsidP="002A2A85">
            <w:pPr>
              <w:spacing w:line="256" w:lineRule="auto"/>
              <w:rPr>
                <w:b/>
                <w:sz w:val="20"/>
                <w:szCs w:val="20"/>
              </w:rPr>
            </w:pPr>
          </w:p>
        </w:tc>
        <w:tc>
          <w:tcPr>
            <w:tcW w:w="1710" w:type="dxa"/>
            <w:vMerge/>
            <w:tcBorders>
              <w:top w:val="single" w:sz="4" w:space="0" w:color="000000"/>
              <w:left w:val="single" w:sz="4" w:space="0" w:color="000000"/>
              <w:bottom w:val="single" w:sz="4" w:space="0" w:color="000000"/>
              <w:right w:val="single" w:sz="4" w:space="0" w:color="000000"/>
            </w:tcBorders>
            <w:vAlign w:val="center"/>
            <w:hideMark/>
          </w:tcPr>
          <w:p w14:paraId="6A531399" w14:textId="77777777" w:rsidR="00367C63" w:rsidRPr="002A4A0E" w:rsidRDefault="00367C63" w:rsidP="002A2A85">
            <w:pPr>
              <w:spacing w:line="256" w:lineRule="auto"/>
              <w:rPr>
                <w:b/>
                <w:sz w:val="20"/>
                <w:szCs w:val="20"/>
              </w:rPr>
            </w:pPr>
          </w:p>
        </w:tc>
        <w:tc>
          <w:tcPr>
            <w:tcW w:w="2168" w:type="dxa"/>
            <w:vMerge/>
            <w:tcBorders>
              <w:top w:val="single" w:sz="4" w:space="0" w:color="000000"/>
              <w:left w:val="single" w:sz="4" w:space="0" w:color="000000"/>
              <w:bottom w:val="single" w:sz="4" w:space="0" w:color="000000"/>
              <w:right w:val="single" w:sz="4" w:space="0" w:color="000000"/>
            </w:tcBorders>
            <w:vAlign w:val="center"/>
            <w:hideMark/>
          </w:tcPr>
          <w:p w14:paraId="1023BA6A" w14:textId="77777777" w:rsidR="00367C63" w:rsidRPr="002A4A0E" w:rsidRDefault="00367C63" w:rsidP="002A2A85">
            <w:pPr>
              <w:spacing w:line="256" w:lineRule="auto"/>
              <w:rPr>
                <w:b/>
                <w:sz w:val="20"/>
                <w:szCs w:val="20"/>
              </w:rPr>
            </w:pPr>
          </w:p>
        </w:tc>
        <w:tc>
          <w:tcPr>
            <w:tcW w:w="2078" w:type="dxa"/>
            <w:vMerge/>
            <w:tcBorders>
              <w:top w:val="single" w:sz="4" w:space="0" w:color="000000"/>
              <w:left w:val="single" w:sz="4" w:space="0" w:color="000000"/>
              <w:bottom w:val="single" w:sz="4" w:space="0" w:color="000000"/>
              <w:right w:val="single" w:sz="4" w:space="0" w:color="000000"/>
            </w:tcBorders>
            <w:vAlign w:val="center"/>
            <w:hideMark/>
          </w:tcPr>
          <w:p w14:paraId="45B32237" w14:textId="77777777" w:rsidR="00367C63" w:rsidRPr="002A4A0E" w:rsidRDefault="00367C63" w:rsidP="002A2A85">
            <w:pPr>
              <w:spacing w:line="256" w:lineRule="auto"/>
              <w:rPr>
                <w:b/>
                <w:sz w:val="20"/>
                <w:szCs w:val="20"/>
              </w:rPr>
            </w:pPr>
          </w:p>
        </w:tc>
      </w:tr>
      <w:tr w:rsidR="00367C63" w:rsidRPr="002A4A0E" w14:paraId="167E92C2" w14:textId="77777777" w:rsidTr="002632B9">
        <w:trPr>
          <w:trHeight w:val="290"/>
        </w:trPr>
        <w:tc>
          <w:tcPr>
            <w:tcW w:w="1284" w:type="dxa"/>
            <w:tcBorders>
              <w:top w:val="single" w:sz="4" w:space="0" w:color="000000"/>
              <w:left w:val="single" w:sz="4" w:space="0" w:color="000000"/>
              <w:bottom w:val="single" w:sz="4" w:space="0" w:color="000000"/>
              <w:right w:val="single" w:sz="4" w:space="0" w:color="000000"/>
            </w:tcBorders>
          </w:tcPr>
          <w:p w14:paraId="69DA2426" w14:textId="25FCCFD1" w:rsidR="00367C63" w:rsidRPr="002A4A0E" w:rsidRDefault="00410152" w:rsidP="002A2A85">
            <w:pPr>
              <w:spacing w:line="256" w:lineRule="auto"/>
              <w:jc w:val="center"/>
              <w:rPr>
                <w:sz w:val="20"/>
                <w:szCs w:val="20"/>
                <w:lang w:val="mn-MN"/>
              </w:rPr>
            </w:pPr>
            <w:bookmarkStart w:id="0" w:name="_GoBack" w:colFirst="2" w:colLast="10"/>
            <w:r>
              <w:rPr>
                <w:sz w:val="20"/>
                <w:szCs w:val="20"/>
                <w:lang w:val="mn-MN"/>
              </w:rPr>
              <w:t>15</w:t>
            </w:r>
          </w:p>
        </w:tc>
        <w:tc>
          <w:tcPr>
            <w:tcW w:w="1035" w:type="dxa"/>
            <w:gridSpan w:val="2"/>
            <w:tcBorders>
              <w:top w:val="single" w:sz="4" w:space="0" w:color="000000"/>
              <w:left w:val="single" w:sz="4" w:space="0" w:color="000000"/>
              <w:bottom w:val="single" w:sz="4" w:space="0" w:color="000000"/>
              <w:right w:val="single" w:sz="4" w:space="0" w:color="000000"/>
            </w:tcBorders>
          </w:tcPr>
          <w:p w14:paraId="70A9C3E8" w14:textId="7F7CCA56" w:rsidR="00367C63" w:rsidRPr="002A4A0E" w:rsidRDefault="00363E44" w:rsidP="002A2A85">
            <w:pPr>
              <w:spacing w:line="256" w:lineRule="auto"/>
              <w:jc w:val="center"/>
              <w:rPr>
                <w:sz w:val="20"/>
                <w:szCs w:val="20"/>
                <w:lang w:val="mn-MN"/>
              </w:rPr>
            </w:pPr>
            <w:r>
              <w:rPr>
                <w:sz w:val="20"/>
                <w:szCs w:val="20"/>
                <w:lang w:val="mn-MN"/>
              </w:rPr>
              <w:t>2</w:t>
            </w:r>
          </w:p>
        </w:tc>
        <w:tc>
          <w:tcPr>
            <w:tcW w:w="892" w:type="dxa"/>
            <w:tcBorders>
              <w:top w:val="single" w:sz="4" w:space="0" w:color="000000"/>
              <w:left w:val="single" w:sz="4" w:space="0" w:color="000000"/>
              <w:bottom w:val="single" w:sz="4" w:space="0" w:color="000000"/>
              <w:right w:val="single" w:sz="4" w:space="0" w:color="000000"/>
            </w:tcBorders>
          </w:tcPr>
          <w:p w14:paraId="3BCD9005" w14:textId="68B4C240" w:rsidR="00367C63" w:rsidRPr="002A4A0E" w:rsidRDefault="00644973" w:rsidP="0036309A">
            <w:pPr>
              <w:spacing w:line="256" w:lineRule="auto"/>
              <w:jc w:val="center"/>
              <w:rPr>
                <w:sz w:val="20"/>
                <w:szCs w:val="20"/>
                <w:lang w:val="mn-MN"/>
              </w:rPr>
            </w:pPr>
            <w:r>
              <w:rPr>
                <w:sz w:val="20"/>
                <w:szCs w:val="20"/>
                <w:lang w:val="mn-MN"/>
              </w:rPr>
              <w:t>-</w:t>
            </w:r>
          </w:p>
        </w:tc>
        <w:tc>
          <w:tcPr>
            <w:tcW w:w="891" w:type="dxa"/>
            <w:tcBorders>
              <w:top w:val="single" w:sz="4" w:space="0" w:color="000000"/>
              <w:left w:val="single" w:sz="4" w:space="0" w:color="000000"/>
              <w:bottom w:val="single" w:sz="4" w:space="0" w:color="000000"/>
              <w:right w:val="single" w:sz="4" w:space="0" w:color="000000"/>
            </w:tcBorders>
          </w:tcPr>
          <w:p w14:paraId="581AE981" w14:textId="798CFC65" w:rsidR="00367C63" w:rsidRPr="002A4A0E" w:rsidRDefault="00644973" w:rsidP="0036309A">
            <w:pPr>
              <w:spacing w:line="256" w:lineRule="auto"/>
              <w:jc w:val="center"/>
              <w:rPr>
                <w:sz w:val="20"/>
                <w:szCs w:val="20"/>
                <w:lang w:val="mn-MN"/>
              </w:rPr>
            </w:pPr>
            <w:r>
              <w:rPr>
                <w:sz w:val="20"/>
                <w:szCs w:val="20"/>
                <w:lang w:val="mn-MN"/>
              </w:rPr>
              <w:t>-</w:t>
            </w:r>
          </w:p>
        </w:tc>
        <w:tc>
          <w:tcPr>
            <w:tcW w:w="892" w:type="dxa"/>
            <w:tcBorders>
              <w:top w:val="single" w:sz="4" w:space="0" w:color="000000"/>
              <w:left w:val="single" w:sz="4" w:space="0" w:color="000000"/>
              <w:bottom w:val="single" w:sz="4" w:space="0" w:color="000000"/>
              <w:right w:val="single" w:sz="4" w:space="0" w:color="000000"/>
            </w:tcBorders>
          </w:tcPr>
          <w:p w14:paraId="1B7CE3F7" w14:textId="30BBA528" w:rsidR="00367C63" w:rsidRPr="002A4A0E" w:rsidRDefault="00644973" w:rsidP="0036309A">
            <w:pPr>
              <w:spacing w:line="256" w:lineRule="auto"/>
              <w:jc w:val="center"/>
              <w:rPr>
                <w:sz w:val="20"/>
                <w:szCs w:val="20"/>
                <w:lang w:val="mn-MN"/>
              </w:rPr>
            </w:pPr>
            <w:r>
              <w:rPr>
                <w:sz w:val="20"/>
                <w:szCs w:val="20"/>
                <w:lang w:val="mn-MN"/>
              </w:rPr>
              <w:t>-</w:t>
            </w:r>
          </w:p>
        </w:tc>
        <w:tc>
          <w:tcPr>
            <w:tcW w:w="892" w:type="dxa"/>
            <w:tcBorders>
              <w:top w:val="single" w:sz="4" w:space="0" w:color="000000"/>
              <w:left w:val="single" w:sz="4" w:space="0" w:color="000000"/>
              <w:bottom w:val="single" w:sz="4" w:space="0" w:color="000000"/>
              <w:right w:val="single" w:sz="4" w:space="0" w:color="000000"/>
            </w:tcBorders>
          </w:tcPr>
          <w:p w14:paraId="21423600" w14:textId="29BBA9C1" w:rsidR="00367C63" w:rsidRPr="002A4A0E" w:rsidRDefault="00644973" w:rsidP="0036309A">
            <w:pPr>
              <w:spacing w:line="256" w:lineRule="auto"/>
              <w:jc w:val="center"/>
              <w:rPr>
                <w:sz w:val="20"/>
                <w:szCs w:val="20"/>
                <w:lang w:val="mn-MN"/>
              </w:rPr>
            </w:pPr>
            <w:r>
              <w:rPr>
                <w:sz w:val="20"/>
                <w:szCs w:val="20"/>
                <w:lang w:val="mn-MN"/>
              </w:rPr>
              <w:t>-</w:t>
            </w:r>
          </w:p>
        </w:tc>
        <w:tc>
          <w:tcPr>
            <w:tcW w:w="897" w:type="dxa"/>
            <w:tcBorders>
              <w:top w:val="single" w:sz="4" w:space="0" w:color="000000"/>
              <w:left w:val="single" w:sz="4" w:space="0" w:color="000000"/>
              <w:bottom w:val="single" w:sz="4" w:space="0" w:color="000000"/>
              <w:right w:val="single" w:sz="4" w:space="0" w:color="000000"/>
            </w:tcBorders>
          </w:tcPr>
          <w:p w14:paraId="041E6B7B" w14:textId="1F6C09C3" w:rsidR="00367C63" w:rsidRPr="002A4A0E" w:rsidRDefault="00644973" w:rsidP="0036309A">
            <w:pPr>
              <w:spacing w:line="256" w:lineRule="auto"/>
              <w:jc w:val="center"/>
              <w:rPr>
                <w:sz w:val="20"/>
                <w:szCs w:val="20"/>
                <w:lang w:val="mn-MN"/>
              </w:rPr>
            </w:pPr>
            <w:r>
              <w:rPr>
                <w:sz w:val="20"/>
                <w:szCs w:val="20"/>
                <w:lang w:val="mn-MN"/>
              </w:rPr>
              <w:t>-</w:t>
            </w:r>
          </w:p>
        </w:tc>
        <w:tc>
          <w:tcPr>
            <w:tcW w:w="1431" w:type="dxa"/>
            <w:tcBorders>
              <w:top w:val="single" w:sz="4" w:space="0" w:color="000000"/>
              <w:left w:val="single" w:sz="4" w:space="0" w:color="000000"/>
              <w:bottom w:val="single" w:sz="4" w:space="0" w:color="000000"/>
              <w:right w:val="single" w:sz="4" w:space="0" w:color="000000"/>
            </w:tcBorders>
          </w:tcPr>
          <w:p w14:paraId="1E0DFA1E" w14:textId="0EBF3D9B" w:rsidR="00367C63" w:rsidRPr="002A4A0E" w:rsidRDefault="00644973" w:rsidP="0036309A">
            <w:pPr>
              <w:spacing w:line="256" w:lineRule="auto"/>
              <w:jc w:val="center"/>
              <w:rPr>
                <w:sz w:val="20"/>
                <w:szCs w:val="20"/>
                <w:lang w:val="mn-MN"/>
              </w:rPr>
            </w:pPr>
            <w:r>
              <w:rPr>
                <w:sz w:val="20"/>
                <w:szCs w:val="20"/>
                <w:lang w:val="mn-MN"/>
              </w:rPr>
              <w:t>-</w:t>
            </w:r>
          </w:p>
        </w:tc>
        <w:tc>
          <w:tcPr>
            <w:tcW w:w="1431" w:type="dxa"/>
            <w:tcBorders>
              <w:top w:val="single" w:sz="4" w:space="0" w:color="000000"/>
              <w:left w:val="single" w:sz="4" w:space="0" w:color="000000"/>
              <w:bottom w:val="single" w:sz="4" w:space="0" w:color="000000"/>
              <w:right w:val="single" w:sz="4" w:space="0" w:color="000000"/>
            </w:tcBorders>
          </w:tcPr>
          <w:p w14:paraId="19411FBA" w14:textId="59AB2CE3" w:rsidR="00367C63" w:rsidRPr="002A4A0E" w:rsidRDefault="00644973" w:rsidP="0036309A">
            <w:pPr>
              <w:spacing w:line="256" w:lineRule="auto"/>
              <w:jc w:val="center"/>
              <w:rPr>
                <w:sz w:val="20"/>
                <w:szCs w:val="20"/>
                <w:lang w:val="mn-MN"/>
              </w:rPr>
            </w:pPr>
            <w:r>
              <w:rPr>
                <w:sz w:val="20"/>
                <w:szCs w:val="20"/>
                <w:lang w:val="mn-MN"/>
              </w:rPr>
              <w:t>-</w:t>
            </w:r>
          </w:p>
        </w:tc>
        <w:tc>
          <w:tcPr>
            <w:tcW w:w="1710" w:type="dxa"/>
            <w:tcBorders>
              <w:top w:val="single" w:sz="4" w:space="0" w:color="000000"/>
              <w:left w:val="single" w:sz="4" w:space="0" w:color="000000"/>
              <w:bottom w:val="single" w:sz="4" w:space="0" w:color="000000"/>
              <w:right w:val="single" w:sz="4" w:space="0" w:color="000000"/>
            </w:tcBorders>
          </w:tcPr>
          <w:p w14:paraId="726AD957" w14:textId="16E5E88B" w:rsidR="00367C63" w:rsidRPr="002A4A0E" w:rsidRDefault="00644973" w:rsidP="0036309A">
            <w:pPr>
              <w:spacing w:line="256" w:lineRule="auto"/>
              <w:jc w:val="center"/>
              <w:rPr>
                <w:sz w:val="20"/>
                <w:szCs w:val="20"/>
                <w:lang w:val="mn-MN"/>
              </w:rPr>
            </w:pPr>
            <w:r>
              <w:rPr>
                <w:sz w:val="20"/>
                <w:szCs w:val="20"/>
                <w:lang w:val="mn-MN"/>
              </w:rPr>
              <w:t>-</w:t>
            </w:r>
          </w:p>
        </w:tc>
        <w:tc>
          <w:tcPr>
            <w:tcW w:w="2168" w:type="dxa"/>
            <w:tcBorders>
              <w:top w:val="single" w:sz="4" w:space="0" w:color="000000"/>
              <w:left w:val="single" w:sz="4" w:space="0" w:color="000000"/>
              <w:bottom w:val="single" w:sz="4" w:space="0" w:color="000000"/>
              <w:right w:val="single" w:sz="4" w:space="0" w:color="000000"/>
            </w:tcBorders>
          </w:tcPr>
          <w:p w14:paraId="0820D658" w14:textId="0D16DB70" w:rsidR="00367C63" w:rsidRPr="002A4A0E" w:rsidRDefault="00644973" w:rsidP="0036309A">
            <w:pPr>
              <w:spacing w:line="256" w:lineRule="auto"/>
              <w:jc w:val="center"/>
              <w:rPr>
                <w:sz w:val="20"/>
                <w:szCs w:val="20"/>
                <w:lang w:val="mn-MN"/>
              </w:rPr>
            </w:pPr>
            <w:r>
              <w:rPr>
                <w:sz w:val="20"/>
                <w:szCs w:val="20"/>
                <w:lang w:val="mn-MN"/>
              </w:rPr>
              <w:t>-</w:t>
            </w:r>
          </w:p>
        </w:tc>
        <w:tc>
          <w:tcPr>
            <w:tcW w:w="2078" w:type="dxa"/>
            <w:tcBorders>
              <w:top w:val="single" w:sz="4" w:space="0" w:color="000000"/>
              <w:left w:val="single" w:sz="4" w:space="0" w:color="000000"/>
              <w:bottom w:val="single" w:sz="4" w:space="0" w:color="000000"/>
              <w:right w:val="single" w:sz="4" w:space="0" w:color="000000"/>
            </w:tcBorders>
          </w:tcPr>
          <w:p w14:paraId="6ECBAB7B" w14:textId="0169FFEA" w:rsidR="00367C63" w:rsidRPr="00644973" w:rsidRDefault="00410152" w:rsidP="00410152">
            <w:pPr>
              <w:spacing w:line="256" w:lineRule="auto"/>
              <w:jc w:val="center"/>
              <w:rPr>
                <w:b/>
                <w:sz w:val="20"/>
                <w:szCs w:val="20"/>
                <w:lang w:val="mn-MN"/>
              </w:rPr>
            </w:pPr>
            <w:r>
              <w:rPr>
                <w:b/>
                <w:sz w:val="20"/>
                <w:szCs w:val="20"/>
                <w:lang w:val="mn-MN"/>
              </w:rPr>
              <w:t>98,8</w:t>
            </w:r>
            <w:r w:rsidR="00644973">
              <w:rPr>
                <w:b/>
                <w:sz w:val="20"/>
                <w:szCs w:val="20"/>
                <w:lang w:val="mn-MN"/>
              </w:rPr>
              <w:t>%</w:t>
            </w:r>
          </w:p>
        </w:tc>
      </w:tr>
      <w:bookmarkEnd w:id="0"/>
    </w:tbl>
    <w:p w14:paraId="510F6B65" w14:textId="77777777" w:rsidR="00A43116" w:rsidRDefault="00A43116" w:rsidP="00864523">
      <w:pPr>
        <w:pStyle w:val="ListParagraph"/>
        <w:spacing w:after="0" w:line="240" w:lineRule="auto"/>
        <w:ind w:left="7560"/>
        <w:jc w:val="center"/>
        <w:rPr>
          <w:rFonts w:ascii="Arial" w:hAnsi="Arial" w:cs="Arial"/>
          <w:b/>
          <w:sz w:val="20"/>
          <w:szCs w:val="18"/>
        </w:rPr>
      </w:pPr>
    </w:p>
    <w:p w14:paraId="14378ABB" w14:textId="77777777" w:rsidR="004023CF" w:rsidRDefault="004023CF" w:rsidP="004023CF">
      <w:pPr>
        <w:jc w:val="both"/>
        <w:rPr>
          <w:b/>
          <w:sz w:val="20"/>
          <w:szCs w:val="18"/>
          <w:lang w:val="mn-MN"/>
        </w:rPr>
      </w:pPr>
      <w:r>
        <w:rPr>
          <w:b/>
          <w:sz w:val="20"/>
          <w:szCs w:val="18"/>
          <w:lang w:val="mn-MN"/>
        </w:rPr>
        <w:t xml:space="preserve">                                                                                </w:t>
      </w:r>
    </w:p>
    <w:p w14:paraId="5D817E4B" w14:textId="77777777" w:rsidR="004023CF" w:rsidRDefault="004023CF" w:rsidP="004023CF">
      <w:pPr>
        <w:jc w:val="both"/>
        <w:rPr>
          <w:b/>
          <w:sz w:val="20"/>
          <w:szCs w:val="18"/>
          <w:lang w:val="mn-MN"/>
        </w:rPr>
      </w:pPr>
    </w:p>
    <w:p w14:paraId="478A0A23" w14:textId="35BD1AD9" w:rsidR="00722529" w:rsidRPr="004023CF" w:rsidRDefault="004023CF" w:rsidP="004023CF">
      <w:pPr>
        <w:jc w:val="both"/>
        <w:rPr>
          <w:b/>
          <w:sz w:val="20"/>
          <w:szCs w:val="18"/>
        </w:rPr>
      </w:pPr>
      <w:r>
        <w:rPr>
          <w:b/>
          <w:sz w:val="20"/>
          <w:szCs w:val="18"/>
          <w:lang w:val="mn-MN"/>
        </w:rPr>
        <w:t xml:space="preserve">                                                                                </w:t>
      </w:r>
      <w:r w:rsidR="00722529" w:rsidRPr="004023CF">
        <w:rPr>
          <w:b/>
          <w:sz w:val="20"/>
          <w:szCs w:val="18"/>
        </w:rPr>
        <w:t xml:space="preserve">ТАЙЛАНГ НЭГТГЭСЭН: ДАРГА </w:t>
      </w:r>
      <w:r w:rsidR="006D5477" w:rsidRPr="004023CF">
        <w:rPr>
          <w:b/>
          <w:sz w:val="20"/>
          <w:szCs w:val="18"/>
        </w:rPr>
        <w:t xml:space="preserve">                        </w:t>
      </w:r>
      <w:r w:rsidR="00722529" w:rsidRPr="004023CF">
        <w:rPr>
          <w:b/>
          <w:sz w:val="20"/>
          <w:szCs w:val="18"/>
        </w:rPr>
        <w:t>А.ЗУРГААНЖИН</w:t>
      </w:r>
    </w:p>
    <w:sectPr w:rsidR="00722529" w:rsidRPr="004023CF" w:rsidSect="00B60679">
      <w:footerReference w:type="default" r:id="rId9"/>
      <w:pgSz w:w="16840" w:h="11907" w:orient="landscape" w:code="9"/>
      <w:pgMar w:top="1170" w:right="539" w:bottom="567" w:left="397" w:header="720" w:footer="49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C5EBE" w14:textId="77777777" w:rsidR="00A76E50" w:rsidRDefault="00A76E50" w:rsidP="00C0258C">
      <w:r>
        <w:separator/>
      </w:r>
    </w:p>
  </w:endnote>
  <w:endnote w:type="continuationSeparator" w:id="0">
    <w:p w14:paraId="392BB472" w14:textId="77777777" w:rsidR="00A76E50" w:rsidRDefault="00A76E50" w:rsidP="00C0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CC"/>
    <w:family w:val="swiss"/>
    <w:pitch w:val="variable"/>
    <w:sig w:usb0="E4002EFF" w:usb1="C000E47F" w:usb2="00000009" w:usb3="00000000" w:csb0="000001FF" w:csb1="00000000"/>
  </w:font>
  <w:font w:name="Arial Mon">
    <w:altName w:val="Segoe UI"/>
    <w:panose1 w:val="020B0500000000000000"/>
    <w:charset w:val="CC"/>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048982"/>
      <w:docPartObj>
        <w:docPartGallery w:val="Page Numbers (Bottom of Page)"/>
        <w:docPartUnique/>
      </w:docPartObj>
    </w:sdtPr>
    <w:sdtEndPr>
      <w:rPr>
        <w:noProof/>
        <w:sz w:val="10"/>
        <w:szCs w:val="10"/>
      </w:rPr>
    </w:sdtEndPr>
    <w:sdtContent>
      <w:p w14:paraId="1324E4C3" w14:textId="43DF390B" w:rsidR="002A2A85" w:rsidRPr="00C0258C" w:rsidRDefault="002A2A85" w:rsidP="00C0258C">
        <w:pPr>
          <w:pStyle w:val="Footer"/>
          <w:jc w:val="right"/>
          <w:rPr>
            <w:sz w:val="10"/>
            <w:szCs w:val="10"/>
          </w:rPr>
        </w:pPr>
        <w:r w:rsidRPr="00C0258C">
          <w:rPr>
            <w:sz w:val="10"/>
            <w:szCs w:val="10"/>
          </w:rPr>
          <w:fldChar w:fldCharType="begin"/>
        </w:r>
        <w:r w:rsidRPr="00C0258C">
          <w:rPr>
            <w:sz w:val="10"/>
            <w:szCs w:val="10"/>
          </w:rPr>
          <w:instrText xml:space="preserve"> PAGE   \* MERGEFORMAT </w:instrText>
        </w:r>
        <w:r w:rsidRPr="00C0258C">
          <w:rPr>
            <w:sz w:val="10"/>
            <w:szCs w:val="10"/>
          </w:rPr>
          <w:fldChar w:fldCharType="separate"/>
        </w:r>
        <w:r w:rsidR="0036309A">
          <w:rPr>
            <w:noProof/>
            <w:sz w:val="10"/>
            <w:szCs w:val="10"/>
          </w:rPr>
          <w:t>13</w:t>
        </w:r>
        <w:r w:rsidRPr="00C0258C">
          <w:rPr>
            <w:noProof/>
            <w:sz w:val="10"/>
            <w:szCs w:val="1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F0564" w14:textId="77777777" w:rsidR="00A76E50" w:rsidRDefault="00A76E50" w:rsidP="00C0258C">
      <w:r>
        <w:separator/>
      </w:r>
    </w:p>
  </w:footnote>
  <w:footnote w:type="continuationSeparator" w:id="0">
    <w:p w14:paraId="0A7769A4" w14:textId="77777777" w:rsidR="00A76E50" w:rsidRDefault="00A76E50" w:rsidP="00C025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625"/>
    <w:multiLevelType w:val="hybridMultilevel"/>
    <w:tmpl w:val="BB702C2C"/>
    <w:lvl w:ilvl="0" w:tplc="3BB87876">
      <w:start w:val="2023"/>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8D3226"/>
    <w:multiLevelType w:val="hybridMultilevel"/>
    <w:tmpl w:val="A6CC6BC0"/>
    <w:lvl w:ilvl="0" w:tplc="02A617C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77E7F77"/>
    <w:multiLevelType w:val="hybridMultilevel"/>
    <w:tmpl w:val="7D325D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E13B8B"/>
    <w:multiLevelType w:val="hybridMultilevel"/>
    <w:tmpl w:val="F1784180"/>
    <w:lvl w:ilvl="0" w:tplc="390CCCA6">
      <w:start w:val="1"/>
      <w:numFmt w:val="bullet"/>
      <w:lvlText w:val="•"/>
      <w:lvlJc w:val="left"/>
      <w:pPr>
        <w:tabs>
          <w:tab w:val="num" w:pos="720"/>
        </w:tabs>
        <w:ind w:left="720" w:hanging="360"/>
      </w:pPr>
      <w:rPr>
        <w:rFonts w:ascii="Arial" w:hAnsi="Arial" w:hint="default"/>
      </w:rPr>
    </w:lvl>
    <w:lvl w:ilvl="1" w:tplc="A54617F4" w:tentative="1">
      <w:start w:val="1"/>
      <w:numFmt w:val="bullet"/>
      <w:lvlText w:val="•"/>
      <w:lvlJc w:val="left"/>
      <w:pPr>
        <w:tabs>
          <w:tab w:val="num" w:pos="1440"/>
        </w:tabs>
        <w:ind w:left="1440" w:hanging="360"/>
      </w:pPr>
      <w:rPr>
        <w:rFonts w:ascii="Arial" w:hAnsi="Arial" w:hint="default"/>
      </w:rPr>
    </w:lvl>
    <w:lvl w:ilvl="2" w:tplc="31A4BEFA" w:tentative="1">
      <w:start w:val="1"/>
      <w:numFmt w:val="bullet"/>
      <w:lvlText w:val="•"/>
      <w:lvlJc w:val="left"/>
      <w:pPr>
        <w:tabs>
          <w:tab w:val="num" w:pos="2160"/>
        </w:tabs>
        <w:ind w:left="2160" w:hanging="360"/>
      </w:pPr>
      <w:rPr>
        <w:rFonts w:ascii="Arial" w:hAnsi="Arial" w:hint="default"/>
      </w:rPr>
    </w:lvl>
    <w:lvl w:ilvl="3" w:tplc="2A464B62" w:tentative="1">
      <w:start w:val="1"/>
      <w:numFmt w:val="bullet"/>
      <w:lvlText w:val="•"/>
      <w:lvlJc w:val="left"/>
      <w:pPr>
        <w:tabs>
          <w:tab w:val="num" w:pos="2880"/>
        </w:tabs>
        <w:ind w:left="2880" w:hanging="360"/>
      </w:pPr>
      <w:rPr>
        <w:rFonts w:ascii="Arial" w:hAnsi="Arial" w:hint="default"/>
      </w:rPr>
    </w:lvl>
    <w:lvl w:ilvl="4" w:tplc="56A6ACC2" w:tentative="1">
      <w:start w:val="1"/>
      <w:numFmt w:val="bullet"/>
      <w:lvlText w:val="•"/>
      <w:lvlJc w:val="left"/>
      <w:pPr>
        <w:tabs>
          <w:tab w:val="num" w:pos="3600"/>
        </w:tabs>
        <w:ind w:left="3600" w:hanging="360"/>
      </w:pPr>
      <w:rPr>
        <w:rFonts w:ascii="Arial" w:hAnsi="Arial" w:hint="default"/>
      </w:rPr>
    </w:lvl>
    <w:lvl w:ilvl="5" w:tplc="17FC945C" w:tentative="1">
      <w:start w:val="1"/>
      <w:numFmt w:val="bullet"/>
      <w:lvlText w:val="•"/>
      <w:lvlJc w:val="left"/>
      <w:pPr>
        <w:tabs>
          <w:tab w:val="num" w:pos="4320"/>
        </w:tabs>
        <w:ind w:left="4320" w:hanging="360"/>
      </w:pPr>
      <w:rPr>
        <w:rFonts w:ascii="Arial" w:hAnsi="Arial" w:hint="default"/>
      </w:rPr>
    </w:lvl>
    <w:lvl w:ilvl="6" w:tplc="0CAED35C" w:tentative="1">
      <w:start w:val="1"/>
      <w:numFmt w:val="bullet"/>
      <w:lvlText w:val="•"/>
      <w:lvlJc w:val="left"/>
      <w:pPr>
        <w:tabs>
          <w:tab w:val="num" w:pos="5040"/>
        </w:tabs>
        <w:ind w:left="5040" w:hanging="360"/>
      </w:pPr>
      <w:rPr>
        <w:rFonts w:ascii="Arial" w:hAnsi="Arial" w:hint="default"/>
      </w:rPr>
    </w:lvl>
    <w:lvl w:ilvl="7" w:tplc="21CAAE10" w:tentative="1">
      <w:start w:val="1"/>
      <w:numFmt w:val="bullet"/>
      <w:lvlText w:val="•"/>
      <w:lvlJc w:val="left"/>
      <w:pPr>
        <w:tabs>
          <w:tab w:val="num" w:pos="5760"/>
        </w:tabs>
        <w:ind w:left="5760" w:hanging="360"/>
      </w:pPr>
      <w:rPr>
        <w:rFonts w:ascii="Arial" w:hAnsi="Arial" w:hint="default"/>
      </w:rPr>
    </w:lvl>
    <w:lvl w:ilvl="8" w:tplc="50C27F96" w:tentative="1">
      <w:start w:val="1"/>
      <w:numFmt w:val="bullet"/>
      <w:lvlText w:val="•"/>
      <w:lvlJc w:val="left"/>
      <w:pPr>
        <w:tabs>
          <w:tab w:val="num" w:pos="6480"/>
        </w:tabs>
        <w:ind w:left="6480" w:hanging="360"/>
      </w:pPr>
      <w:rPr>
        <w:rFonts w:ascii="Arial" w:hAnsi="Arial" w:hint="default"/>
      </w:rPr>
    </w:lvl>
  </w:abstractNum>
  <w:abstractNum w:abstractNumId="4">
    <w:nsid w:val="1B73367A"/>
    <w:multiLevelType w:val="hybridMultilevel"/>
    <w:tmpl w:val="22DEE60A"/>
    <w:lvl w:ilvl="0" w:tplc="4F828F68">
      <w:start w:val="2023"/>
      <w:numFmt w:val="bullet"/>
      <w:lvlText w:val="-"/>
      <w:lvlJc w:val="left"/>
      <w:pPr>
        <w:ind w:left="360" w:hanging="360"/>
      </w:pPr>
      <w:rPr>
        <w:rFonts w:ascii="Arial" w:eastAsiaTheme="minorHAns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1FA8336A"/>
    <w:multiLevelType w:val="hybridMultilevel"/>
    <w:tmpl w:val="D1CAC908"/>
    <w:lvl w:ilvl="0" w:tplc="E654D5F0">
      <w:start w:val="2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6354F2"/>
    <w:multiLevelType w:val="hybridMultilevel"/>
    <w:tmpl w:val="E79E24D0"/>
    <w:lvl w:ilvl="0" w:tplc="5A54BCEA">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0F66B1"/>
    <w:multiLevelType w:val="hybridMultilevel"/>
    <w:tmpl w:val="57888206"/>
    <w:lvl w:ilvl="0" w:tplc="EE1A1DC4">
      <w:start w:val="50"/>
      <w:numFmt w:val="bullet"/>
      <w:lvlText w:val="-"/>
      <w:lvlJc w:val="left"/>
      <w:pPr>
        <w:ind w:left="7560" w:hanging="360"/>
      </w:pPr>
      <w:rPr>
        <w:rFonts w:ascii="Arial" w:eastAsiaTheme="minorHAnsi" w:hAnsi="Arial" w:cs="Arial"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8">
    <w:nsid w:val="3BB130A6"/>
    <w:multiLevelType w:val="hybridMultilevel"/>
    <w:tmpl w:val="2E32B640"/>
    <w:lvl w:ilvl="0" w:tplc="75FE2450">
      <w:start w:val="5"/>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F816EA9"/>
    <w:multiLevelType w:val="hybridMultilevel"/>
    <w:tmpl w:val="3B0CA6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01F3811"/>
    <w:multiLevelType w:val="hybridMultilevel"/>
    <w:tmpl w:val="9A809580"/>
    <w:lvl w:ilvl="0" w:tplc="1CF8A6F6">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B85114"/>
    <w:multiLevelType w:val="hybridMultilevel"/>
    <w:tmpl w:val="436E69D2"/>
    <w:lvl w:ilvl="0" w:tplc="B4F0D39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7445B7"/>
    <w:multiLevelType w:val="hybridMultilevel"/>
    <w:tmpl w:val="463CEBF6"/>
    <w:lvl w:ilvl="0" w:tplc="57ACC82E">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2C1E3A"/>
    <w:multiLevelType w:val="hybridMultilevel"/>
    <w:tmpl w:val="1B62FC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A1151A3"/>
    <w:multiLevelType w:val="hybridMultilevel"/>
    <w:tmpl w:val="EE6EB094"/>
    <w:lvl w:ilvl="0" w:tplc="79AC5F92">
      <w:start w:val="6"/>
      <w:numFmt w:val="bullet"/>
      <w:lvlText w:val="-"/>
      <w:lvlJc w:val="left"/>
      <w:pPr>
        <w:ind w:left="394" w:hanging="360"/>
      </w:pPr>
      <w:rPr>
        <w:rFonts w:ascii="Arial" w:eastAsia="Calibri" w:hAnsi="Arial" w:cs="Arial" w:hint="default"/>
        <w:color w:val="0000CC"/>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5">
    <w:nsid w:val="6D2571F0"/>
    <w:multiLevelType w:val="hybridMultilevel"/>
    <w:tmpl w:val="B3DC77DC"/>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6">
    <w:nsid w:val="75017000"/>
    <w:multiLevelType w:val="hybridMultilevel"/>
    <w:tmpl w:val="F57A03F4"/>
    <w:lvl w:ilvl="0" w:tplc="7090E66A">
      <w:start w:val="5"/>
      <w:numFmt w:val="bullet"/>
      <w:lvlText w:val="-"/>
      <w:lvlJc w:val="left"/>
      <w:pPr>
        <w:ind w:left="861" w:hanging="360"/>
      </w:pPr>
      <w:rPr>
        <w:rFonts w:ascii="Arial" w:eastAsia="Times New Roman" w:hAnsi="Arial" w:cs="Arial" w:hint="default"/>
      </w:rPr>
    </w:lvl>
    <w:lvl w:ilvl="1" w:tplc="04500003" w:tentative="1">
      <w:start w:val="1"/>
      <w:numFmt w:val="bullet"/>
      <w:lvlText w:val="o"/>
      <w:lvlJc w:val="left"/>
      <w:pPr>
        <w:ind w:left="1581" w:hanging="360"/>
      </w:pPr>
      <w:rPr>
        <w:rFonts w:ascii="Courier New" w:hAnsi="Courier New" w:cs="Courier New" w:hint="default"/>
      </w:rPr>
    </w:lvl>
    <w:lvl w:ilvl="2" w:tplc="04500005" w:tentative="1">
      <w:start w:val="1"/>
      <w:numFmt w:val="bullet"/>
      <w:lvlText w:val=""/>
      <w:lvlJc w:val="left"/>
      <w:pPr>
        <w:ind w:left="2301" w:hanging="360"/>
      </w:pPr>
      <w:rPr>
        <w:rFonts w:ascii="Wingdings" w:hAnsi="Wingdings" w:hint="default"/>
      </w:rPr>
    </w:lvl>
    <w:lvl w:ilvl="3" w:tplc="04500001" w:tentative="1">
      <w:start w:val="1"/>
      <w:numFmt w:val="bullet"/>
      <w:lvlText w:val=""/>
      <w:lvlJc w:val="left"/>
      <w:pPr>
        <w:ind w:left="3021" w:hanging="360"/>
      </w:pPr>
      <w:rPr>
        <w:rFonts w:ascii="Symbol" w:hAnsi="Symbol" w:hint="default"/>
      </w:rPr>
    </w:lvl>
    <w:lvl w:ilvl="4" w:tplc="04500003" w:tentative="1">
      <w:start w:val="1"/>
      <w:numFmt w:val="bullet"/>
      <w:lvlText w:val="o"/>
      <w:lvlJc w:val="left"/>
      <w:pPr>
        <w:ind w:left="3741" w:hanging="360"/>
      </w:pPr>
      <w:rPr>
        <w:rFonts w:ascii="Courier New" w:hAnsi="Courier New" w:cs="Courier New" w:hint="default"/>
      </w:rPr>
    </w:lvl>
    <w:lvl w:ilvl="5" w:tplc="04500005" w:tentative="1">
      <w:start w:val="1"/>
      <w:numFmt w:val="bullet"/>
      <w:lvlText w:val=""/>
      <w:lvlJc w:val="left"/>
      <w:pPr>
        <w:ind w:left="4461" w:hanging="360"/>
      </w:pPr>
      <w:rPr>
        <w:rFonts w:ascii="Wingdings" w:hAnsi="Wingdings" w:hint="default"/>
      </w:rPr>
    </w:lvl>
    <w:lvl w:ilvl="6" w:tplc="04500001" w:tentative="1">
      <w:start w:val="1"/>
      <w:numFmt w:val="bullet"/>
      <w:lvlText w:val=""/>
      <w:lvlJc w:val="left"/>
      <w:pPr>
        <w:ind w:left="5181" w:hanging="360"/>
      </w:pPr>
      <w:rPr>
        <w:rFonts w:ascii="Symbol" w:hAnsi="Symbol" w:hint="default"/>
      </w:rPr>
    </w:lvl>
    <w:lvl w:ilvl="7" w:tplc="04500003" w:tentative="1">
      <w:start w:val="1"/>
      <w:numFmt w:val="bullet"/>
      <w:lvlText w:val="o"/>
      <w:lvlJc w:val="left"/>
      <w:pPr>
        <w:ind w:left="5901" w:hanging="360"/>
      </w:pPr>
      <w:rPr>
        <w:rFonts w:ascii="Courier New" w:hAnsi="Courier New" w:cs="Courier New" w:hint="default"/>
      </w:rPr>
    </w:lvl>
    <w:lvl w:ilvl="8" w:tplc="04500005" w:tentative="1">
      <w:start w:val="1"/>
      <w:numFmt w:val="bullet"/>
      <w:lvlText w:val=""/>
      <w:lvlJc w:val="left"/>
      <w:pPr>
        <w:ind w:left="6621" w:hanging="360"/>
      </w:pPr>
      <w:rPr>
        <w:rFonts w:ascii="Wingdings" w:hAnsi="Wingdings" w:hint="default"/>
      </w:rPr>
    </w:lvl>
  </w:abstractNum>
  <w:abstractNum w:abstractNumId="17">
    <w:nsid w:val="793118C6"/>
    <w:multiLevelType w:val="hybridMultilevel"/>
    <w:tmpl w:val="A618839C"/>
    <w:lvl w:ilvl="0" w:tplc="15C0D248">
      <w:start w:val="2022"/>
      <w:numFmt w:val="bullet"/>
      <w:lvlText w:val="-"/>
      <w:lvlJc w:val="left"/>
      <w:pPr>
        <w:ind w:left="720" w:hanging="360"/>
      </w:pPr>
      <w:rPr>
        <w:rFonts w:ascii="Arial" w:eastAsiaTheme="minorHAnsi" w:hAnsi="Arial" w:cs="Arial" w:hint="default"/>
      </w:rPr>
    </w:lvl>
    <w:lvl w:ilvl="1" w:tplc="04500003">
      <w:start w:val="1"/>
      <w:numFmt w:val="bullet"/>
      <w:lvlText w:val="o"/>
      <w:lvlJc w:val="left"/>
      <w:pPr>
        <w:ind w:left="1440" w:hanging="360"/>
      </w:pPr>
      <w:rPr>
        <w:rFonts w:ascii="Courier New" w:hAnsi="Courier New" w:cs="Courier New" w:hint="default"/>
      </w:rPr>
    </w:lvl>
    <w:lvl w:ilvl="2" w:tplc="04500005">
      <w:start w:val="1"/>
      <w:numFmt w:val="bullet"/>
      <w:lvlText w:val=""/>
      <w:lvlJc w:val="left"/>
      <w:pPr>
        <w:ind w:left="2160" w:hanging="360"/>
      </w:pPr>
      <w:rPr>
        <w:rFonts w:ascii="Wingdings" w:hAnsi="Wingdings" w:hint="default"/>
      </w:rPr>
    </w:lvl>
    <w:lvl w:ilvl="3" w:tplc="04500001">
      <w:start w:val="1"/>
      <w:numFmt w:val="bullet"/>
      <w:lvlText w:val=""/>
      <w:lvlJc w:val="left"/>
      <w:pPr>
        <w:ind w:left="2880" w:hanging="360"/>
      </w:pPr>
      <w:rPr>
        <w:rFonts w:ascii="Symbol" w:hAnsi="Symbol" w:hint="default"/>
      </w:rPr>
    </w:lvl>
    <w:lvl w:ilvl="4" w:tplc="04500003">
      <w:start w:val="1"/>
      <w:numFmt w:val="bullet"/>
      <w:lvlText w:val="o"/>
      <w:lvlJc w:val="left"/>
      <w:pPr>
        <w:ind w:left="3600" w:hanging="360"/>
      </w:pPr>
      <w:rPr>
        <w:rFonts w:ascii="Courier New" w:hAnsi="Courier New" w:cs="Courier New" w:hint="default"/>
      </w:rPr>
    </w:lvl>
    <w:lvl w:ilvl="5" w:tplc="04500005">
      <w:start w:val="1"/>
      <w:numFmt w:val="bullet"/>
      <w:lvlText w:val=""/>
      <w:lvlJc w:val="left"/>
      <w:pPr>
        <w:ind w:left="4320" w:hanging="360"/>
      </w:pPr>
      <w:rPr>
        <w:rFonts w:ascii="Wingdings" w:hAnsi="Wingdings" w:hint="default"/>
      </w:rPr>
    </w:lvl>
    <w:lvl w:ilvl="6" w:tplc="04500001">
      <w:start w:val="1"/>
      <w:numFmt w:val="bullet"/>
      <w:lvlText w:val=""/>
      <w:lvlJc w:val="left"/>
      <w:pPr>
        <w:ind w:left="5040" w:hanging="360"/>
      </w:pPr>
      <w:rPr>
        <w:rFonts w:ascii="Symbol" w:hAnsi="Symbol" w:hint="default"/>
      </w:rPr>
    </w:lvl>
    <w:lvl w:ilvl="7" w:tplc="04500003">
      <w:start w:val="1"/>
      <w:numFmt w:val="bullet"/>
      <w:lvlText w:val="o"/>
      <w:lvlJc w:val="left"/>
      <w:pPr>
        <w:ind w:left="5760" w:hanging="360"/>
      </w:pPr>
      <w:rPr>
        <w:rFonts w:ascii="Courier New" w:hAnsi="Courier New" w:cs="Courier New" w:hint="default"/>
      </w:rPr>
    </w:lvl>
    <w:lvl w:ilvl="8" w:tplc="04500005">
      <w:start w:val="1"/>
      <w:numFmt w:val="bullet"/>
      <w:lvlText w:val=""/>
      <w:lvlJc w:val="left"/>
      <w:pPr>
        <w:ind w:left="6480" w:hanging="360"/>
      </w:pPr>
      <w:rPr>
        <w:rFonts w:ascii="Wingdings" w:hAnsi="Wingdings" w:hint="default"/>
      </w:rPr>
    </w:lvl>
  </w:abstractNum>
  <w:abstractNum w:abstractNumId="18">
    <w:nsid w:val="7AD04AD3"/>
    <w:multiLevelType w:val="hybridMultilevel"/>
    <w:tmpl w:val="979A5EFE"/>
    <w:lvl w:ilvl="0" w:tplc="04090001">
      <w:start w:val="1"/>
      <w:numFmt w:val="bullet"/>
      <w:lvlText w:val=""/>
      <w:lvlJc w:val="left"/>
      <w:pPr>
        <w:ind w:left="797" w:hanging="360"/>
      </w:pPr>
      <w:rPr>
        <w:rFonts w:ascii="Symbol" w:hAnsi="Symbol" w:hint="default"/>
      </w:rPr>
    </w:lvl>
    <w:lvl w:ilvl="1" w:tplc="04090003">
      <w:start w:val="1"/>
      <w:numFmt w:val="bullet"/>
      <w:lvlText w:val="o"/>
      <w:lvlJc w:val="left"/>
      <w:pPr>
        <w:ind w:left="1517" w:hanging="360"/>
      </w:pPr>
      <w:rPr>
        <w:rFonts w:ascii="Courier New" w:hAnsi="Courier New" w:cs="Courier New" w:hint="default"/>
      </w:rPr>
    </w:lvl>
    <w:lvl w:ilvl="2" w:tplc="04090005">
      <w:start w:val="1"/>
      <w:numFmt w:val="bullet"/>
      <w:lvlText w:val=""/>
      <w:lvlJc w:val="left"/>
      <w:pPr>
        <w:ind w:left="2237" w:hanging="360"/>
      </w:pPr>
      <w:rPr>
        <w:rFonts w:ascii="Wingdings" w:hAnsi="Wingdings" w:hint="default"/>
      </w:rPr>
    </w:lvl>
    <w:lvl w:ilvl="3" w:tplc="04090001">
      <w:start w:val="1"/>
      <w:numFmt w:val="bullet"/>
      <w:lvlText w:val=""/>
      <w:lvlJc w:val="left"/>
      <w:pPr>
        <w:ind w:left="2957" w:hanging="360"/>
      </w:pPr>
      <w:rPr>
        <w:rFonts w:ascii="Symbol" w:hAnsi="Symbol" w:hint="default"/>
      </w:rPr>
    </w:lvl>
    <w:lvl w:ilvl="4" w:tplc="04090003">
      <w:start w:val="1"/>
      <w:numFmt w:val="bullet"/>
      <w:lvlText w:val="o"/>
      <w:lvlJc w:val="left"/>
      <w:pPr>
        <w:ind w:left="3677" w:hanging="360"/>
      </w:pPr>
      <w:rPr>
        <w:rFonts w:ascii="Courier New" w:hAnsi="Courier New" w:cs="Courier New" w:hint="default"/>
      </w:rPr>
    </w:lvl>
    <w:lvl w:ilvl="5" w:tplc="04090005">
      <w:start w:val="1"/>
      <w:numFmt w:val="bullet"/>
      <w:lvlText w:val=""/>
      <w:lvlJc w:val="left"/>
      <w:pPr>
        <w:ind w:left="4397" w:hanging="360"/>
      </w:pPr>
      <w:rPr>
        <w:rFonts w:ascii="Wingdings" w:hAnsi="Wingdings" w:hint="default"/>
      </w:rPr>
    </w:lvl>
    <w:lvl w:ilvl="6" w:tplc="04090001">
      <w:start w:val="1"/>
      <w:numFmt w:val="bullet"/>
      <w:lvlText w:val=""/>
      <w:lvlJc w:val="left"/>
      <w:pPr>
        <w:ind w:left="5117" w:hanging="360"/>
      </w:pPr>
      <w:rPr>
        <w:rFonts w:ascii="Symbol" w:hAnsi="Symbol" w:hint="default"/>
      </w:rPr>
    </w:lvl>
    <w:lvl w:ilvl="7" w:tplc="04090003">
      <w:start w:val="1"/>
      <w:numFmt w:val="bullet"/>
      <w:lvlText w:val="o"/>
      <w:lvlJc w:val="left"/>
      <w:pPr>
        <w:ind w:left="5837" w:hanging="360"/>
      </w:pPr>
      <w:rPr>
        <w:rFonts w:ascii="Courier New" w:hAnsi="Courier New" w:cs="Courier New" w:hint="default"/>
      </w:rPr>
    </w:lvl>
    <w:lvl w:ilvl="8" w:tplc="04090005">
      <w:start w:val="1"/>
      <w:numFmt w:val="bullet"/>
      <w:lvlText w:val=""/>
      <w:lvlJc w:val="left"/>
      <w:pPr>
        <w:ind w:left="6557" w:hanging="360"/>
      </w:pPr>
      <w:rPr>
        <w:rFonts w:ascii="Wingdings" w:hAnsi="Wingdings" w:hint="default"/>
      </w:rPr>
    </w:lvl>
  </w:abstractNum>
  <w:num w:numId="1">
    <w:abstractNumId w:val="11"/>
  </w:num>
  <w:num w:numId="2">
    <w:abstractNumId w:val="7"/>
  </w:num>
  <w:num w:numId="3">
    <w:abstractNumId w:val="18"/>
  </w:num>
  <w:num w:numId="4">
    <w:abstractNumId w:val="8"/>
  </w:num>
  <w:num w:numId="5">
    <w:abstractNumId w:val="15"/>
  </w:num>
  <w:num w:numId="6">
    <w:abstractNumId w:val="0"/>
  </w:num>
  <w:num w:numId="7">
    <w:abstractNumId w:val="1"/>
  </w:num>
  <w:num w:numId="8">
    <w:abstractNumId w:val="17"/>
  </w:num>
  <w:num w:numId="9">
    <w:abstractNumId w:val="4"/>
  </w:num>
  <w:num w:numId="10">
    <w:abstractNumId w:val="13"/>
  </w:num>
  <w:num w:numId="11">
    <w:abstractNumId w:val="10"/>
  </w:num>
  <w:num w:numId="12">
    <w:abstractNumId w:val="5"/>
  </w:num>
  <w:num w:numId="13">
    <w:abstractNumId w:val="6"/>
  </w:num>
  <w:num w:numId="14">
    <w:abstractNumId w:val="3"/>
  </w:num>
  <w:num w:numId="15">
    <w:abstractNumId w:val="16"/>
  </w:num>
  <w:num w:numId="16">
    <w:abstractNumId w:val="14"/>
  </w:num>
  <w:num w:numId="17">
    <w:abstractNumId w:val="9"/>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799"/>
    <w:rsid w:val="00000D61"/>
    <w:rsid w:val="0000315C"/>
    <w:rsid w:val="00003654"/>
    <w:rsid w:val="00003855"/>
    <w:rsid w:val="00003ABF"/>
    <w:rsid w:val="0000702D"/>
    <w:rsid w:val="00007690"/>
    <w:rsid w:val="000120C1"/>
    <w:rsid w:val="00012D29"/>
    <w:rsid w:val="00014278"/>
    <w:rsid w:val="0001457F"/>
    <w:rsid w:val="00017C11"/>
    <w:rsid w:val="00022C51"/>
    <w:rsid w:val="000350C1"/>
    <w:rsid w:val="000358A7"/>
    <w:rsid w:val="000362C0"/>
    <w:rsid w:val="00040375"/>
    <w:rsid w:val="0004086F"/>
    <w:rsid w:val="00051752"/>
    <w:rsid w:val="000520C6"/>
    <w:rsid w:val="000522B1"/>
    <w:rsid w:val="000536D8"/>
    <w:rsid w:val="000548E0"/>
    <w:rsid w:val="00055311"/>
    <w:rsid w:val="00055EFF"/>
    <w:rsid w:val="000579FB"/>
    <w:rsid w:val="0006281B"/>
    <w:rsid w:val="00063BA1"/>
    <w:rsid w:val="00065F80"/>
    <w:rsid w:val="00066AE9"/>
    <w:rsid w:val="00066EEF"/>
    <w:rsid w:val="00067372"/>
    <w:rsid w:val="00067885"/>
    <w:rsid w:val="00070543"/>
    <w:rsid w:val="00070619"/>
    <w:rsid w:val="00071607"/>
    <w:rsid w:val="0007319A"/>
    <w:rsid w:val="00073826"/>
    <w:rsid w:val="000742AD"/>
    <w:rsid w:val="00074AF7"/>
    <w:rsid w:val="00076843"/>
    <w:rsid w:val="0007709E"/>
    <w:rsid w:val="00080C76"/>
    <w:rsid w:val="00082F87"/>
    <w:rsid w:val="00083119"/>
    <w:rsid w:val="00091FE8"/>
    <w:rsid w:val="00092EB8"/>
    <w:rsid w:val="00092FE2"/>
    <w:rsid w:val="00094041"/>
    <w:rsid w:val="000A063A"/>
    <w:rsid w:val="000A07D5"/>
    <w:rsid w:val="000A34B4"/>
    <w:rsid w:val="000A63E6"/>
    <w:rsid w:val="000A6860"/>
    <w:rsid w:val="000B122F"/>
    <w:rsid w:val="000B1439"/>
    <w:rsid w:val="000B2E69"/>
    <w:rsid w:val="000B2E92"/>
    <w:rsid w:val="000B3370"/>
    <w:rsid w:val="000B6476"/>
    <w:rsid w:val="000B7B6B"/>
    <w:rsid w:val="000C0C75"/>
    <w:rsid w:val="000C185B"/>
    <w:rsid w:val="000C4280"/>
    <w:rsid w:val="000D0755"/>
    <w:rsid w:val="000D0A93"/>
    <w:rsid w:val="000D12A7"/>
    <w:rsid w:val="000D162D"/>
    <w:rsid w:val="000D2D9A"/>
    <w:rsid w:val="000D376F"/>
    <w:rsid w:val="000D60EC"/>
    <w:rsid w:val="000D7DAD"/>
    <w:rsid w:val="000E1D6D"/>
    <w:rsid w:val="000E2DB9"/>
    <w:rsid w:val="000E2DFB"/>
    <w:rsid w:val="000E3B6B"/>
    <w:rsid w:val="000E5393"/>
    <w:rsid w:val="000E6C40"/>
    <w:rsid w:val="000F2DCF"/>
    <w:rsid w:val="000F6C88"/>
    <w:rsid w:val="001022D5"/>
    <w:rsid w:val="0010247B"/>
    <w:rsid w:val="00102563"/>
    <w:rsid w:val="00102BEC"/>
    <w:rsid w:val="00107EAD"/>
    <w:rsid w:val="0011090A"/>
    <w:rsid w:val="00112314"/>
    <w:rsid w:val="001131C5"/>
    <w:rsid w:val="00113200"/>
    <w:rsid w:val="00113B10"/>
    <w:rsid w:val="00113EE4"/>
    <w:rsid w:val="0011440E"/>
    <w:rsid w:val="00114554"/>
    <w:rsid w:val="001149D8"/>
    <w:rsid w:val="001150CD"/>
    <w:rsid w:val="00116671"/>
    <w:rsid w:val="001166EB"/>
    <w:rsid w:val="00117A27"/>
    <w:rsid w:val="001254D3"/>
    <w:rsid w:val="001260D2"/>
    <w:rsid w:val="001309EB"/>
    <w:rsid w:val="00130B63"/>
    <w:rsid w:val="00131D17"/>
    <w:rsid w:val="00133FA9"/>
    <w:rsid w:val="0013508C"/>
    <w:rsid w:val="00137BA1"/>
    <w:rsid w:val="00140F1E"/>
    <w:rsid w:val="001414D3"/>
    <w:rsid w:val="00142696"/>
    <w:rsid w:val="001428A1"/>
    <w:rsid w:val="00142D16"/>
    <w:rsid w:val="00145B59"/>
    <w:rsid w:val="00145FFB"/>
    <w:rsid w:val="00146FA6"/>
    <w:rsid w:val="001500A3"/>
    <w:rsid w:val="0015052B"/>
    <w:rsid w:val="00151BD5"/>
    <w:rsid w:val="00151E15"/>
    <w:rsid w:val="0015427C"/>
    <w:rsid w:val="001548E7"/>
    <w:rsid w:val="00154D64"/>
    <w:rsid w:val="00155CDF"/>
    <w:rsid w:val="00157C52"/>
    <w:rsid w:val="00161805"/>
    <w:rsid w:val="001628DE"/>
    <w:rsid w:val="0016294D"/>
    <w:rsid w:val="00170AD9"/>
    <w:rsid w:val="00170CA0"/>
    <w:rsid w:val="00172C4D"/>
    <w:rsid w:val="00174CA3"/>
    <w:rsid w:val="001773D1"/>
    <w:rsid w:val="00180B67"/>
    <w:rsid w:val="00181206"/>
    <w:rsid w:val="00181242"/>
    <w:rsid w:val="001822CB"/>
    <w:rsid w:val="001823D9"/>
    <w:rsid w:val="00184B77"/>
    <w:rsid w:val="00187030"/>
    <w:rsid w:val="0018718C"/>
    <w:rsid w:val="00187548"/>
    <w:rsid w:val="001905CD"/>
    <w:rsid w:val="001945AA"/>
    <w:rsid w:val="00196049"/>
    <w:rsid w:val="0019713D"/>
    <w:rsid w:val="001A2294"/>
    <w:rsid w:val="001A34C3"/>
    <w:rsid w:val="001A3CBB"/>
    <w:rsid w:val="001A57E3"/>
    <w:rsid w:val="001B3449"/>
    <w:rsid w:val="001B346C"/>
    <w:rsid w:val="001B356A"/>
    <w:rsid w:val="001B4828"/>
    <w:rsid w:val="001B4912"/>
    <w:rsid w:val="001B5630"/>
    <w:rsid w:val="001B78B8"/>
    <w:rsid w:val="001C1770"/>
    <w:rsid w:val="001C22A9"/>
    <w:rsid w:val="001C37B7"/>
    <w:rsid w:val="001C538B"/>
    <w:rsid w:val="001C5917"/>
    <w:rsid w:val="001C59A3"/>
    <w:rsid w:val="001C6F11"/>
    <w:rsid w:val="001C70C6"/>
    <w:rsid w:val="001C76CC"/>
    <w:rsid w:val="001D0E16"/>
    <w:rsid w:val="001D170F"/>
    <w:rsid w:val="001D4208"/>
    <w:rsid w:val="001D435A"/>
    <w:rsid w:val="001E28AA"/>
    <w:rsid w:val="001E716D"/>
    <w:rsid w:val="001F055D"/>
    <w:rsid w:val="001F0DB2"/>
    <w:rsid w:val="001F1C60"/>
    <w:rsid w:val="001F2080"/>
    <w:rsid w:val="001F20D8"/>
    <w:rsid w:val="001F2930"/>
    <w:rsid w:val="001F3B0C"/>
    <w:rsid w:val="001F4FC7"/>
    <w:rsid w:val="001F58E4"/>
    <w:rsid w:val="001F6B40"/>
    <w:rsid w:val="001F6EEF"/>
    <w:rsid w:val="001F71CE"/>
    <w:rsid w:val="001F730A"/>
    <w:rsid w:val="00203D72"/>
    <w:rsid w:val="002119EF"/>
    <w:rsid w:val="0021474B"/>
    <w:rsid w:val="002148DE"/>
    <w:rsid w:val="002159D3"/>
    <w:rsid w:val="00216888"/>
    <w:rsid w:val="002172A4"/>
    <w:rsid w:val="002206AD"/>
    <w:rsid w:val="002221F8"/>
    <w:rsid w:val="00224B5F"/>
    <w:rsid w:val="00232324"/>
    <w:rsid w:val="00235633"/>
    <w:rsid w:val="00236542"/>
    <w:rsid w:val="00236DBD"/>
    <w:rsid w:val="00237026"/>
    <w:rsid w:val="00241AC1"/>
    <w:rsid w:val="00241FCD"/>
    <w:rsid w:val="0024257E"/>
    <w:rsid w:val="00242A79"/>
    <w:rsid w:val="00244338"/>
    <w:rsid w:val="002449A7"/>
    <w:rsid w:val="00245790"/>
    <w:rsid w:val="00245EC2"/>
    <w:rsid w:val="00250C3A"/>
    <w:rsid w:val="00251BBF"/>
    <w:rsid w:val="00251BFA"/>
    <w:rsid w:val="00253163"/>
    <w:rsid w:val="00253777"/>
    <w:rsid w:val="00253EC5"/>
    <w:rsid w:val="002550E2"/>
    <w:rsid w:val="00257AD0"/>
    <w:rsid w:val="00257E92"/>
    <w:rsid w:val="002632B9"/>
    <w:rsid w:val="0026591B"/>
    <w:rsid w:val="00267219"/>
    <w:rsid w:val="002672DE"/>
    <w:rsid w:val="00267807"/>
    <w:rsid w:val="00272CCA"/>
    <w:rsid w:val="00273100"/>
    <w:rsid w:val="00273DB0"/>
    <w:rsid w:val="0027555C"/>
    <w:rsid w:val="0027566C"/>
    <w:rsid w:val="00275842"/>
    <w:rsid w:val="00275BC6"/>
    <w:rsid w:val="00280009"/>
    <w:rsid w:val="002808F3"/>
    <w:rsid w:val="00281EDF"/>
    <w:rsid w:val="0028624E"/>
    <w:rsid w:val="0029055B"/>
    <w:rsid w:val="00290DCC"/>
    <w:rsid w:val="00292416"/>
    <w:rsid w:val="002927B0"/>
    <w:rsid w:val="00295DB1"/>
    <w:rsid w:val="00297864"/>
    <w:rsid w:val="002A00B2"/>
    <w:rsid w:val="002A0576"/>
    <w:rsid w:val="002A0F5A"/>
    <w:rsid w:val="002A2A85"/>
    <w:rsid w:val="002A34C9"/>
    <w:rsid w:val="002A4935"/>
    <w:rsid w:val="002A5241"/>
    <w:rsid w:val="002A5E74"/>
    <w:rsid w:val="002A6D39"/>
    <w:rsid w:val="002B2BEB"/>
    <w:rsid w:val="002B484B"/>
    <w:rsid w:val="002B5515"/>
    <w:rsid w:val="002B5772"/>
    <w:rsid w:val="002C2C77"/>
    <w:rsid w:val="002C32BD"/>
    <w:rsid w:val="002C63BF"/>
    <w:rsid w:val="002C6660"/>
    <w:rsid w:val="002C7BC6"/>
    <w:rsid w:val="002D09E5"/>
    <w:rsid w:val="002D2A33"/>
    <w:rsid w:val="002D34B1"/>
    <w:rsid w:val="002D6A3A"/>
    <w:rsid w:val="002E0927"/>
    <w:rsid w:val="002E1676"/>
    <w:rsid w:val="002E3688"/>
    <w:rsid w:val="002E4566"/>
    <w:rsid w:val="002E4B83"/>
    <w:rsid w:val="002E5456"/>
    <w:rsid w:val="002E60A0"/>
    <w:rsid w:val="002E60C2"/>
    <w:rsid w:val="002F2E90"/>
    <w:rsid w:val="002F5FD4"/>
    <w:rsid w:val="002F7E62"/>
    <w:rsid w:val="0030155D"/>
    <w:rsid w:val="00302573"/>
    <w:rsid w:val="00303D44"/>
    <w:rsid w:val="0030420F"/>
    <w:rsid w:val="003051BD"/>
    <w:rsid w:val="00311656"/>
    <w:rsid w:val="003116AC"/>
    <w:rsid w:val="0031226F"/>
    <w:rsid w:val="0031233E"/>
    <w:rsid w:val="00317A7A"/>
    <w:rsid w:val="003220E9"/>
    <w:rsid w:val="0032239A"/>
    <w:rsid w:val="00325CCB"/>
    <w:rsid w:val="00327E45"/>
    <w:rsid w:val="0033091F"/>
    <w:rsid w:val="00330E3B"/>
    <w:rsid w:val="003314B1"/>
    <w:rsid w:val="00332F69"/>
    <w:rsid w:val="00333ABF"/>
    <w:rsid w:val="00333C1D"/>
    <w:rsid w:val="0034272F"/>
    <w:rsid w:val="00342B0C"/>
    <w:rsid w:val="00344ABF"/>
    <w:rsid w:val="003458A2"/>
    <w:rsid w:val="00345C53"/>
    <w:rsid w:val="00347CA9"/>
    <w:rsid w:val="00347ED0"/>
    <w:rsid w:val="00351E66"/>
    <w:rsid w:val="00352F6C"/>
    <w:rsid w:val="0035455E"/>
    <w:rsid w:val="003559FB"/>
    <w:rsid w:val="003609DA"/>
    <w:rsid w:val="00360B31"/>
    <w:rsid w:val="00361070"/>
    <w:rsid w:val="00361D6C"/>
    <w:rsid w:val="00362AC7"/>
    <w:rsid w:val="00362F08"/>
    <w:rsid w:val="0036309A"/>
    <w:rsid w:val="0036335B"/>
    <w:rsid w:val="00363E44"/>
    <w:rsid w:val="003641D7"/>
    <w:rsid w:val="00364432"/>
    <w:rsid w:val="00367C63"/>
    <w:rsid w:val="003739A4"/>
    <w:rsid w:val="003739E0"/>
    <w:rsid w:val="0037512E"/>
    <w:rsid w:val="003801A1"/>
    <w:rsid w:val="00380617"/>
    <w:rsid w:val="00380F2F"/>
    <w:rsid w:val="003849E3"/>
    <w:rsid w:val="00384DE8"/>
    <w:rsid w:val="00386FA0"/>
    <w:rsid w:val="0038774C"/>
    <w:rsid w:val="003903F7"/>
    <w:rsid w:val="00390427"/>
    <w:rsid w:val="00391283"/>
    <w:rsid w:val="003948A1"/>
    <w:rsid w:val="00394FC9"/>
    <w:rsid w:val="0039537F"/>
    <w:rsid w:val="00396DE5"/>
    <w:rsid w:val="00397035"/>
    <w:rsid w:val="003A0907"/>
    <w:rsid w:val="003A2CA0"/>
    <w:rsid w:val="003A43CB"/>
    <w:rsid w:val="003A52C7"/>
    <w:rsid w:val="003A5887"/>
    <w:rsid w:val="003A6402"/>
    <w:rsid w:val="003A6828"/>
    <w:rsid w:val="003A6AEB"/>
    <w:rsid w:val="003A6C92"/>
    <w:rsid w:val="003B321E"/>
    <w:rsid w:val="003B39D1"/>
    <w:rsid w:val="003B5B2E"/>
    <w:rsid w:val="003B5BE3"/>
    <w:rsid w:val="003C05CE"/>
    <w:rsid w:val="003C1AD7"/>
    <w:rsid w:val="003C256A"/>
    <w:rsid w:val="003C38E1"/>
    <w:rsid w:val="003C3B36"/>
    <w:rsid w:val="003C3E2F"/>
    <w:rsid w:val="003C530C"/>
    <w:rsid w:val="003C690B"/>
    <w:rsid w:val="003C72A3"/>
    <w:rsid w:val="003D1BDC"/>
    <w:rsid w:val="003D226E"/>
    <w:rsid w:val="003D24C7"/>
    <w:rsid w:val="003D3B81"/>
    <w:rsid w:val="003D4DE8"/>
    <w:rsid w:val="003D6102"/>
    <w:rsid w:val="003D65D8"/>
    <w:rsid w:val="003E012C"/>
    <w:rsid w:val="003E0739"/>
    <w:rsid w:val="003E2156"/>
    <w:rsid w:val="003E3CFF"/>
    <w:rsid w:val="003E4734"/>
    <w:rsid w:val="003E5C5B"/>
    <w:rsid w:val="003F0ABA"/>
    <w:rsid w:val="003F4343"/>
    <w:rsid w:val="003F4697"/>
    <w:rsid w:val="003F7BBB"/>
    <w:rsid w:val="003F7C66"/>
    <w:rsid w:val="003F7DE0"/>
    <w:rsid w:val="003F7EBB"/>
    <w:rsid w:val="0040071D"/>
    <w:rsid w:val="004011BB"/>
    <w:rsid w:val="004023CF"/>
    <w:rsid w:val="004041F8"/>
    <w:rsid w:val="00404B60"/>
    <w:rsid w:val="00405017"/>
    <w:rsid w:val="00405880"/>
    <w:rsid w:val="00405F65"/>
    <w:rsid w:val="004072E7"/>
    <w:rsid w:val="00407C53"/>
    <w:rsid w:val="00410152"/>
    <w:rsid w:val="004105AE"/>
    <w:rsid w:val="004118AD"/>
    <w:rsid w:val="00411C80"/>
    <w:rsid w:val="00413A6E"/>
    <w:rsid w:val="00414485"/>
    <w:rsid w:val="004147AA"/>
    <w:rsid w:val="00420D0C"/>
    <w:rsid w:val="00425D25"/>
    <w:rsid w:val="00426BC6"/>
    <w:rsid w:val="00427CDF"/>
    <w:rsid w:val="00430B5B"/>
    <w:rsid w:val="00430BEF"/>
    <w:rsid w:val="0043199C"/>
    <w:rsid w:val="004333EB"/>
    <w:rsid w:val="00434DF5"/>
    <w:rsid w:val="004358E8"/>
    <w:rsid w:val="0043593B"/>
    <w:rsid w:val="00436B1D"/>
    <w:rsid w:val="00436E80"/>
    <w:rsid w:val="004376EF"/>
    <w:rsid w:val="00441F4E"/>
    <w:rsid w:val="0044258D"/>
    <w:rsid w:val="00442CAA"/>
    <w:rsid w:val="00443080"/>
    <w:rsid w:val="004446C3"/>
    <w:rsid w:val="0044534D"/>
    <w:rsid w:val="00445823"/>
    <w:rsid w:val="00450304"/>
    <w:rsid w:val="0045109E"/>
    <w:rsid w:val="00453148"/>
    <w:rsid w:val="00454038"/>
    <w:rsid w:val="004559D9"/>
    <w:rsid w:val="0046011E"/>
    <w:rsid w:val="004601A9"/>
    <w:rsid w:val="004652C7"/>
    <w:rsid w:val="00465DE0"/>
    <w:rsid w:val="00465DEB"/>
    <w:rsid w:val="0046665D"/>
    <w:rsid w:val="00471A30"/>
    <w:rsid w:val="004730F8"/>
    <w:rsid w:val="004745C4"/>
    <w:rsid w:val="00480FD1"/>
    <w:rsid w:val="00481CB0"/>
    <w:rsid w:val="0048292C"/>
    <w:rsid w:val="00482D2C"/>
    <w:rsid w:val="00483030"/>
    <w:rsid w:val="00484C1F"/>
    <w:rsid w:val="004872F0"/>
    <w:rsid w:val="00487987"/>
    <w:rsid w:val="0048799E"/>
    <w:rsid w:val="00492D32"/>
    <w:rsid w:val="00494827"/>
    <w:rsid w:val="00497FD0"/>
    <w:rsid w:val="004A0480"/>
    <w:rsid w:val="004A09FE"/>
    <w:rsid w:val="004A1409"/>
    <w:rsid w:val="004A2555"/>
    <w:rsid w:val="004A30D3"/>
    <w:rsid w:val="004A338A"/>
    <w:rsid w:val="004A3635"/>
    <w:rsid w:val="004A4250"/>
    <w:rsid w:val="004A76FC"/>
    <w:rsid w:val="004B13FD"/>
    <w:rsid w:val="004B17D4"/>
    <w:rsid w:val="004B4851"/>
    <w:rsid w:val="004C0156"/>
    <w:rsid w:val="004C0CD5"/>
    <w:rsid w:val="004C19CE"/>
    <w:rsid w:val="004C1C69"/>
    <w:rsid w:val="004C5D35"/>
    <w:rsid w:val="004C656A"/>
    <w:rsid w:val="004C67E6"/>
    <w:rsid w:val="004C6B18"/>
    <w:rsid w:val="004C7C05"/>
    <w:rsid w:val="004D3163"/>
    <w:rsid w:val="004D5477"/>
    <w:rsid w:val="004D55BB"/>
    <w:rsid w:val="004D5B59"/>
    <w:rsid w:val="004D6496"/>
    <w:rsid w:val="004D6501"/>
    <w:rsid w:val="004D766B"/>
    <w:rsid w:val="004E2600"/>
    <w:rsid w:val="004E427D"/>
    <w:rsid w:val="004E64A8"/>
    <w:rsid w:val="004E73A1"/>
    <w:rsid w:val="004F086A"/>
    <w:rsid w:val="004F0E32"/>
    <w:rsid w:val="004F4674"/>
    <w:rsid w:val="004F4B11"/>
    <w:rsid w:val="004F4B2A"/>
    <w:rsid w:val="004F68E4"/>
    <w:rsid w:val="004F775A"/>
    <w:rsid w:val="00500774"/>
    <w:rsid w:val="00501B93"/>
    <w:rsid w:val="00503F52"/>
    <w:rsid w:val="00504225"/>
    <w:rsid w:val="00505580"/>
    <w:rsid w:val="00507422"/>
    <w:rsid w:val="0050766D"/>
    <w:rsid w:val="005112CE"/>
    <w:rsid w:val="00512CDD"/>
    <w:rsid w:val="00515654"/>
    <w:rsid w:val="005157A9"/>
    <w:rsid w:val="00515E0A"/>
    <w:rsid w:val="00517015"/>
    <w:rsid w:val="00517461"/>
    <w:rsid w:val="00520802"/>
    <w:rsid w:val="005210AA"/>
    <w:rsid w:val="00522E3A"/>
    <w:rsid w:val="00524216"/>
    <w:rsid w:val="00524B1E"/>
    <w:rsid w:val="00526882"/>
    <w:rsid w:val="00531A67"/>
    <w:rsid w:val="00532E22"/>
    <w:rsid w:val="005332EE"/>
    <w:rsid w:val="00533636"/>
    <w:rsid w:val="00533C40"/>
    <w:rsid w:val="00533DFC"/>
    <w:rsid w:val="00535F75"/>
    <w:rsid w:val="005371DF"/>
    <w:rsid w:val="0054083D"/>
    <w:rsid w:val="005418B7"/>
    <w:rsid w:val="0054197F"/>
    <w:rsid w:val="00541E8C"/>
    <w:rsid w:val="00543689"/>
    <w:rsid w:val="0054382C"/>
    <w:rsid w:val="005443C3"/>
    <w:rsid w:val="00545827"/>
    <w:rsid w:val="00550096"/>
    <w:rsid w:val="0055157C"/>
    <w:rsid w:val="00552500"/>
    <w:rsid w:val="0055517A"/>
    <w:rsid w:val="00555B5B"/>
    <w:rsid w:val="005567D8"/>
    <w:rsid w:val="005577F8"/>
    <w:rsid w:val="005620B5"/>
    <w:rsid w:val="00564CB5"/>
    <w:rsid w:val="00565CF4"/>
    <w:rsid w:val="00567093"/>
    <w:rsid w:val="005675FC"/>
    <w:rsid w:val="00567FA6"/>
    <w:rsid w:val="00574818"/>
    <w:rsid w:val="00580E8E"/>
    <w:rsid w:val="00581FE6"/>
    <w:rsid w:val="005848D3"/>
    <w:rsid w:val="00584C50"/>
    <w:rsid w:val="00585899"/>
    <w:rsid w:val="0058632E"/>
    <w:rsid w:val="00586708"/>
    <w:rsid w:val="0059080B"/>
    <w:rsid w:val="005910D5"/>
    <w:rsid w:val="005929AB"/>
    <w:rsid w:val="0059322D"/>
    <w:rsid w:val="00595D90"/>
    <w:rsid w:val="00596662"/>
    <w:rsid w:val="00596F5A"/>
    <w:rsid w:val="005974A5"/>
    <w:rsid w:val="005A0118"/>
    <w:rsid w:val="005A0262"/>
    <w:rsid w:val="005A04DD"/>
    <w:rsid w:val="005A11CF"/>
    <w:rsid w:val="005A2167"/>
    <w:rsid w:val="005A386B"/>
    <w:rsid w:val="005A4C3F"/>
    <w:rsid w:val="005A56B7"/>
    <w:rsid w:val="005A5A67"/>
    <w:rsid w:val="005A63DB"/>
    <w:rsid w:val="005A6E6F"/>
    <w:rsid w:val="005B1B90"/>
    <w:rsid w:val="005B2B50"/>
    <w:rsid w:val="005B3129"/>
    <w:rsid w:val="005B45B4"/>
    <w:rsid w:val="005B63FB"/>
    <w:rsid w:val="005C00ED"/>
    <w:rsid w:val="005C24DA"/>
    <w:rsid w:val="005C54B0"/>
    <w:rsid w:val="005D0E53"/>
    <w:rsid w:val="005D0EFA"/>
    <w:rsid w:val="005D1CA1"/>
    <w:rsid w:val="005D25AA"/>
    <w:rsid w:val="005D2742"/>
    <w:rsid w:val="005D33D4"/>
    <w:rsid w:val="005D35AB"/>
    <w:rsid w:val="005D59D6"/>
    <w:rsid w:val="005D5D53"/>
    <w:rsid w:val="005D7EB5"/>
    <w:rsid w:val="005E0CDA"/>
    <w:rsid w:val="005E0E18"/>
    <w:rsid w:val="005E18A0"/>
    <w:rsid w:val="005E1F51"/>
    <w:rsid w:val="005E24E8"/>
    <w:rsid w:val="005E7CF2"/>
    <w:rsid w:val="005F1793"/>
    <w:rsid w:val="005F350D"/>
    <w:rsid w:val="005F3984"/>
    <w:rsid w:val="005F4457"/>
    <w:rsid w:val="005F5276"/>
    <w:rsid w:val="005F727F"/>
    <w:rsid w:val="005F77F3"/>
    <w:rsid w:val="00600393"/>
    <w:rsid w:val="006004BD"/>
    <w:rsid w:val="006009BB"/>
    <w:rsid w:val="0060115B"/>
    <w:rsid w:val="00601453"/>
    <w:rsid w:val="00602BFA"/>
    <w:rsid w:val="006031DB"/>
    <w:rsid w:val="006068E0"/>
    <w:rsid w:val="00610E27"/>
    <w:rsid w:val="0061107D"/>
    <w:rsid w:val="00612713"/>
    <w:rsid w:val="006129FD"/>
    <w:rsid w:val="006140D4"/>
    <w:rsid w:val="00615A6A"/>
    <w:rsid w:val="00616BF9"/>
    <w:rsid w:val="00621DCA"/>
    <w:rsid w:val="00621FF2"/>
    <w:rsid w:val="0062212D"/>
    <w:rsid w:val="00623E26"/>
    <w:rsid w:val="00624EB6"/>
    <w:rsid w:val="00627972"/>
    <w:rsid w:val="00634F2F"/>
    <w:rsid w:val="00635791"/>
    <w:rsid w:val="00635926"/>
    <w:rsid w:val="00636600"/>
    <w:rsid w:val="006366CE"/>
    <w:rsid w:val="0063695E"/>
    <w:rsid w:val="0063704F"/>
    <w:rsid w:val="00637772"/>
    <w:rsid w:val="00640649"/>
    <w:rsid w:val="0064303D"/>
    <w:rsid w:val="00643CBB"/>
    <w:rsid w:val="006446EF"/>
    <w:rsid w:val="00644973"/>
    <w:rsid w:val="006465AD"/>
    <w:rsid w:val="0064775A"/>
    <w:rsid w:val="0065327E"/>
    <w:rsid w:val="00656348"/>
    <w:rsid w:val="00657F0A"/>
    <w:rsid w:val="006605BC"/>
    <w:rsid w:val="0066131F"/>
    <w:rsid w:val="00661B42"/>
    <w:rsid w:val="00662D36"/>
    <w:rsid w:val="00663395"/>
    <w:rsid w:val="006637C8"/>
    <w:rsid w:val="00663AE8"/>
    <w:rsid w:val="006661D2"/>
    <w:rsid w:val="00666FED"/>
    <w:rsid w:val="0066782A"/>
    <w:rsid w:val="006679C3"/>
    <w:rsid w:val="006720F8"/>
    <w:rsid w:val="00673CD4"/>
    <w:rsid w:val="00675731"/>
    <w:rsid w:val="0067673B"/>
    <w:rsid w:val="00680710"/>
    <w:rsid w:val="00683622"/>
    <w:rsid w:val="00684BB6"/>
    <w:rsid w:val="00684F4E"/>
    <w:rsid w:val="00692E10"/>
    <w:rsid w:val="0069325E"/>
    <w:rsid w:val="00694D46"/>
    <w:rsid w:val="00694FF5"/>
    <w:rsid w:val="0069524B"/>
    <w:rsid w:val="006A0A00"/>
    <w:rsid w:val="006A3FD4"/>
    <w:rsid w:val="006A40ED"/>
    <w:rsid w:val="006A4244"/>
    <w:rsid w:val="006A437D"/>
    <w:rsid w:val="006B0846"/>
    <w:rsid w:val="006B0E77"/>
    <w:rsid w:val="006B1A0C"/>
    <w:rsid w:val="006B1F69"/>
    <w:rsid w:val="006B2277"/>
    <w:rsid w:val="006B339A"/>
    <w:rsid w:val="006B3D65"/>
    <w:rsid w:val="006B5646"/>
    <w:rsid w:val="006B730A"/>
    <w:rsid w:val="006C18E3"/>
    <w:rsid w:val="006C3200"/>
    <w:rsid w:val="006C59EB"/>
    <w:rsid w:val="006C6307"/>
    <w:rsid w:val="006C6491"/>
    <w:rsid w:val="006D0808"/>
    <w:rsid w:val="006D0D66"/>
    <w:rsid w:val="006D22C3"/>
    <w:rsid w:val="006D3FD1"/>
    <w:rsid w:val="006D5477"/>
    <w:rsid w:val="006D64DF"/>
    <w:rsid w:val="006E1BCB"/>
    <w:rsid w:val="006E1DB1"/>
    <w:rsid w:val="006E21EA"/>
    <w:rsid w:val="006E40C8"/>
    <w:rsid w:val="006E4459"/>
    <w:rsid w:val="006E546E"/>
    <w:rsid w:val="006F0A39"/>
    <w:rsid w:val="006F2553"/>
    <w:rsid w:val="006F2E32"/>
    <w:rsid w:val="006F4BF7"/>
    <w:rsid w:val="006F56CD"/>
    <w:rsid w:val="007017D5"/>
    <w:rsid w:val="00703834"/>
    <w:rsid w:val="00704B61"/>
    <w:rsid w:val="0071240A"/>
    <w:rsid w:val="00713FB9"/>
    <w:rsid w:val="00714A8D"/>
    <w:rsid w:val="007155C5"/>
    <w:rsid w:val="00722529"/>
    <w:rsid w:val="00723702"/>
    <w:rsid w:val="00724180"/>
    <w:rsid w:val="00724823"/>
    <w:rsid w:val="00725FD5"/>
    <w:rsid w:val="00726620"/>
    <w:rsid w:val="00730708"/>
    <w:rsid w:val="007325F2"/>
    <w:rsid w:val="007328C9"/>
    <w:rsid w:val="00733D0A"/>
    <w:rsid w:val="0073404A"/>
    <w:rsid w:val="007360AB"/>
    <w:rsid w:val="00737BD8"/>
    <w:rsid w:val="00740AE2"/>
    <w:rsid w:val="00741152"/>
    <w:rsid w:val="0074160D"/>
    <w:rsid w:val="00742812"/>
    <w:rsid w:val="00743F38"/>
    <w:rsid w:val="00744F86"/>
    <w:rsid w:val="0074514C"/>
    <w:rsid w:val="00745EDC"/>
    <w:rsid w:val="00747129"/>
    <w:rsid w:val="0075292C"/>
    <w:rsid w:val="0075644B"/>
    <w:rsid w:val="007623AE"/>
    <w:rsid w:val="007625CB"/>
    <w:rsid w:val="00764905"/>
    <w:rsid w:val="007676C0"/>
    <w:rsid w:val="00767775"/>
    <w:rsid w:val="00767CEF"/>
    <w:rsid w:val="00771733"/>
    <w:rsid w:val="007727A7"/>
    <w:rsid w:val="00775D12"/>
    <w:rsid w:val="00775E6A"/>
    <w:rsid w:val="00776923"/>
    <w:rsid w:val="00777C4A"/>
    <w:rsid w:val="00777E49"/>
    <w:rsid w:val="0078071B"/>
    <w:rsid w:val="00782279"/>
    <w:rsid w:val="00782EA9"/>
    <w:rsid w:val="00783F23"/>
    <w:rsid w:val="0078733C"/>
    <w:rsid w:val="00791139"/>
    <w:rsid w:val="00791FC1"/>
    <w:rsid w:val="00793493"/>
    <w:rsid w:val="0079384F"/>
    <w:rsid w:val="00793FD9"/>
    <w:rsid w:val="007946B3"/>
    <w:rsid w:val="00795806"/>
    <w:rsid w:val="00795D4D"/>
    <w:rsid w:val="00796205"/>
    <w:rsid w:val="00796C6A"/>
    <w:rsid w:val="007A2E5D"/>
    <w:rsid w:val="007A2F0A"/>
    <w:rsid w:val="007A49C0"/>
    <w:rsid w:val="007A584C"/>
    <w:rsid w:val="007A6401"/>
    <w:rsid w:val="007A664C"/>
    <w:rsid w:val="007A789E"/>
    <w:rsid w:val="007B06E6"/>
    <w:rsid w:val="007B09BC"/>
    <w:rsid w:val="007B1B0E"/>
    <w:rsid w:val="007B5128"/>
    <w:rsid w:val="007B7113"/>
    <w:rsid w:val="007B73F1"/>
    <w:rsid w:val="007B77AA"/>
    <w:rsid w:val="007C2586"/>
    <w:rsid w:val="007C3076"/>
    <w:rsid w:val="007C47E7"/>
    <w:rsid w:val="007C6415"/>
    <w:rsid w:val="007C7999"/>
    <w:rsid w:val="007C7E9F"/>
    <w:rsid w:val="007D479C"/>
    <w:rsid w:val="007D61C3"/>
    <w:rsid w:val="007D633B"/>
    <w:rsid w:val="007D69CE"/>
    <w:rsid w:val="007D6A12"/>
    <w:rsid w:val="007E0832"/>
    <w:rsid w:val="007E1168"/>
    <w:rsid w:val="007E335F"/>
    <w:rsid w:val="007E4D0F"/>
    <w:rsid w:val="007E5631"/>
    <w:rsid w:val="007E71C6"/>
    <w:rsid w:val="007E75F1"/>
    <w:rsid w:val="007E7676"/>
    <w:rsid w:val="007F027E"/>
    <w:rsid w:val="007F6248"/>
    <w:rsid w:val="007F6B52"/>
    <w:rsid w:val="00803409"/>
    <w:rsid w:val="008061B2"/>
    <w:rsid w:val="008062FF"/>
    <w:rsid w:val="00811D8B"/>
    <w:rsid w:val="00811F27"/>
    <w:rsid w:val="00815CDE"/>
    <w:rsid w:val="00815D43"/>
    <w:rsid w:val="008162A3"/>
    <w:rsid w:val="00820F7E"/>
    <w:rsid w:val="008220AE"/>
    <w:rsid w:val="00822A55"/>
    <w:rsid w:val="00822B39"/>
    <w:rsid w:val="008238C6"/>
    <w:rsid w:val="00823DE1"/>
    <w:rsid w:val="0082416B"/>
    <w:rsid w:val="00824530"/>
    <w:rsid w:val="00826AFB"/>
    <w:rsid w:val="008278AD"/>
    <w:rsid w:val="00827FE5"/>
    <w:rsid w:val="008303F1"/>
    <w:rsid w:val="008316E7"/>
    <w:rsid w:val="00832CA7"/>
    <w:rsid w:val="00833BFC"/>
    <w:rsid w:val="00835515"/>
    <w:rsid w:val="00835D89"/>
    <w:rsid w:val="008426A5"/>
    <w:rsid w:val="00842914"/>
    <w:rsid w:val="008429DA"/>
    <w:rsid w:val="0084341D"/>
    <w:rsid w:val="00844072"/>
    <w:rsid w:val="00846354"/>
    <w:rsid w:val="00850AA1"/>
    <w:rsid w:val="00850CFE"/>
    <w:rsid w:val="008511E5"/>
    <w:rsid w:val="00852060"/>
    <w:rsid w:val="008540B4"/>
    <w:rsid w:val="0085769D"/>
    <w:rsid w:val="008616CD"/>
    <w:rsid w:val="00861A0A"/>
    <w:rsid w:val="00864523"/>
    <w:rsid w:val="00870EDD"/>
    <w:rsid w:val="00875052"/>
    <w:rsid w:val="008754DD"/>
    <w:rsid w:val="0088068F"/>
    <w:rsid w:val="0088338E"/>
    <w:rsid w:val="008847CD"/>
    <w:rsid w:val="00886836"/>
    <w:rsid w:val="00886EDD"/>
    <w:rsid w:val="00891B1D"/>
    <w:rsid w:val="0089214C"/>
    <w:rsid w:val="00893089"/>
    <w:rsid w:val="00893B05"/>
    <w:rsid w:val="00893EFC"/>
    <w:rsid w:val="00895550"/>
    <w:rsid w:val="00896064"/>
    <w:rsid w:val="00896733"/>
    <w:rsid w:val="008968DF"/>
    <w:rsid w:val="008A0DAF"/>
    <w:rsid w:val="008A101F"/>
    <w:rsid w:val="008A13C2"/>
    <w:rsid w:val="008A2131"/>
    <w:rsid w:val="008A40E9"/>
    <w:rsid w:val="008A4E03"/>
    <w:rsid w:val="008A5B86"/>
    <w:rsid w:val="008A5E3F"/>
    <w:rsid w:val="008A7482"/>
    <w:rsid w:val="008A7E0B"/>
    <w:rsid w:val="008B07D0"/>
    <w:rsid w:val="008B0D76"/>
    <w:rsid w:val="008B1C3E"/>
    <w:rsid w:val="008B5C2A"/>
    <w:rsid w:val="008B74D2"/>
    <w:rsid w:val="008C247E"/>
    <w:rsid w:val="008C376D"/>
    <w:rsid w:val="008C7D96"/>
    <w:rsid w:val="008D3197"/>
    <w:rsid w:val="008D3A05"/>
    <w:rsid w:val="008D4C6D"/>
    <w:rsid w:val="008E0194"/>
    <w:rsid w:val="008E0370"/>
    <w:rsid w:val="008E2073"/>
    <w:rsid w:val="008E2A20"/>
    <w:rsid w:val="008E5CC7"/>
    <w:rsid w:val="008E65B9"/>
    <w:rsid w:val="008E7411"/>
    <w:rsid w:val="008E7537"/>
    <w:rsid w:val="008F1A48"/>
    <w:rsid w:val="008F3562"/>
    <w:rsid w:val="008F487A"/>
    <w:rsid w:val="008F54C1"/>
    <w:rsid w:val="008F5D3F"/>
    <w:rsid w:val="008F66F4"/>
    <w:rsid w:val="008F79A3"/>
    <w:rsid w:val="00900003"/>
    <w:rsid w:val="00900AC6"/>
    <w:rsid w:val="00901DE1"/>
    <w:rsid w:val="009025EF"/>
    <w:rsid w:val="00904F21"/>
    <w:rsid w:val="0090616E"/>
    <w:rsid w:val="009111BE"/>
    <w:rsid w:val="009113ED"/>
    <w:rsid w:val="0091245B"/>
    <w:rsid w:val="00912A3E"/>
    <w:rsid w:val="00915A37"/>
    <w:rsid w:val="009169DA"/>
    <w:rsid w:val="0092143C"/>
    <w:rsid w:val="00924052"/>
    <w:rsid w:val="00924218"/>
    <w:rsid w:val="00924452"/>
    <w:rsid w:val="00927FD9"/>
    <w:rsid w:val="00931047"/>
    <w:rsid w:val="00931D8D"/>
    <w:rsid w:val="00932026"/>
    <w:rsid w:val="00933480"/>
    <w:rsid w:val="00934F3A"/>
    <w:rsid w:val="00936E22"/>
    <w:rsid w:val="0094157F"/>
    <w:rsid w:val="00944A21"/>
    <w:rsid w:val="0094504B"/>
    <w:rsid w:val="0094789B"/>
    <w:rsid w:val="0095169D"/>
    <w:rsid w:val="00953485"/>
    <w:rsid w:val="0095473B"/>
    <w:rsid w:val="0095478C"/>
    <w:rsid w:val="00956BE1"/>
    <w:rsid w:val="00957A83"/>
    <w:rsid w:val="009606D8"/>
    <w:rsid w:val="009612D6"/>
    <w:rsid w:val="00962976"/>
    <w:rsid w:val="009670F6"/>
    <w:rsid w:val="009672CA"/>
    <w:rsid w:val="009728C5"/>
    <w:rsid w:val="00973968"/>
    <w:rsid w:val="00973994"/>
    <w:rsid w:val="009753A9"/>
    <w:rsid w:val="009761F3"/>
    <w:rsid w:val="009777EB"/>
    <w:rsid w:val="00982453"/>
    <w:rsid w:val="00983743"/>
    <w:rsid w:val="00983EE1"/>
    <w:rsid w:val="00984DA2"/>
    <w:rsid w:val="00986069"/>
    <w:rsid w:val="00987FE0"/>
    <w:rsid w:val="00994399"/>
    <w:rsid w:val="009948F5"/>
    <w:rsid w:val="00994969"/>
    <w:rsid w:val="00995311"/>
    <w:rsid w:val="00996F97"/>
    <w:rsid w:val="00997E8A"/>
    <w:rsid w:val="009A01C0"/>
    <w:rsid w:val="009A2089"/>
    <w:rsid w:val="009A421A"/>
    <w:rsid w:val="009A4C5B"/>
    <w:rsid w:val="009A4E02"/>
    <w:rsid w:val="009B0465"/>
    <w:rsid w:val="009B2D88"/>
    <w:rsid w:val="009B2E05"/>
    <w:rsid w:val="009C07E2"/>
    <w:rsid w:val="009C0968"/>
    <w:rsid w:val="009C0A5C"/>
    <w:rsid w:val="009C2DE4"/>
    <w:rsid w:val="009C3A59"/>
    <w:rsid w:val="009C4C02"/>
    <w:rsid w:val="009C5169"/>
    <w:rsid w:val="009C55FE"/>
    <w:rsid w:val="009C6424"/>
    <w:rsid w:val="009C7231"/>
    <w:rsid w:val="009C7D41"/>
    <w:rsid w:val="009D031F"/>
    <w:rsid w:val="009D094C"/>
    <w:rsid w:val="009D19C4"/>
    <w:rsid w:val="009D22EE"/>
    <w:rsid w:val="009D3BFB"/>
    <w:rsid w:val="009D52B0"/>
    <w:rsid w:val="009D73F7"/>
    <w:rsid w:val="009E3B1C"/>
    <w:rsid w:val="009E6403"/>
    <w:rsid w:val="009F2086"/>
    <w:rsid w:val="009F3E14"/>
    <w:rsid w:val="009F479D"/>
    <w:rsid w:val="009F4DA0"/>
    <w:rsid w:val="00A01D45"/>
    <w:rsid w:val="00A02087"/>
    <w:rsid w:val="00A03FB5"/>
    <w:rsid w:val="00A110A0"/>
    <w:rsid w:val="00A11D1C"/>
    <w:rsid w:val="00A12189"/>
    <w:rsid w:val="00A121BC"/>
    <w:rsid w:val="00A14949"/>
    <w:rsid w:val="00A16A0E"/>
    <w:rsid w:val="00A21824"/>
    <w:rsid w:val="00A21CE3"/>
    <w:rsid w:val="00A22AAC"/>
    <w:rsid w:val="00A235FC"/>
    <w:rsid w:val="00A23CA7"/>
    <w:rsid w:val="00A23E74"/>
    <w:rsid w:val="00A244A7"/>
    <w:rsid w:val="00A25DC9"/>
    <w:rsid w:val="00A313E8"/>
    <w:rsid w:val="00A3227D"/>
    <w:rsid w:val="00A3241C"/>
    <w:rsid w:val="00A34747"/>
    <w:rsid w:val="00A350A6"/>
    <w:rsid w:val="00A35718"/>
    <w:rsid w:val="00A35895"/>
    <w:rsid w:val="00A40227"/>
    <w:rsid w:val="00A41264"/>
    <w:rsid w:val="00A419E1"/>
    <w:rsid w:val="00A427AB"/>
    <w:rsid w:val="00A43116"/>
    <w:rsid w:val="00A44277"/>
    <w:rsid w:val="00A4496F"/>
    <w:rsid w:val="00A45430"/>
    <w:rsid w:val="00A458A0"/>
    <w:rsid w:val="00A50B36"/>
    <w:rsid w:val="00A53489"/>
    <w:rsid w:val="00A55054"/>
    <w:rsid w:val="00A55404"/>
    <w:rsid w:val="00A55B59"/>
    <w:rsid w:val="00A55B97"/>
    <w:rsid w:val="00A5617D"/>
    <w:rsid w:val="00A56B0E"/>
    <w:rsid w:val="00A577F8"/>
    <w:rsid w:val="00A613FE"/>
    <w:rsid w:val="00A639A9"/>
    <w:rsid w:val="00A669BD"/>
    <w:rsid w:val="00A67141"/>
    <w:rsid w:val="00A726DB"/>
    <w:rsid w:val="00A75BCE"/>
    <w:rsid w:val="00A76E50"/>
    <w:rsid w:val="00A77FC9"/>
    <w:rsid w:val="00A803BB"/>
    <w:rsid w:val="00A81169"/>
    <w:rsid w:val="00A85F65"/>
    <w:rsid w:val="00A90CBF"/>
    <w:rsid w:val="00A91B13"/>
    <w:rsid w:val="00A949F4"/>
    <w:rsid w:val="00A96B31"/>
    <w:rsid w:val="00A96B34"/>
    <w:rsid w:val="00AA018F"/>
    <w:rsid w:val="00AA5137"/>
    <w:rsid w:val="00AA5B50"/>
    <w:rsid w:val="00AA60B2"/>
    <w:rsid w:val="00AA6CA1"/>
    <w:rsid w:val="00AB1045"/>
    <w:rsid w:val="00AB156C"/>
    <w:rsid w:val="00AB2077"/>
    <w:rsid w:val="00AB3B86"/>
    <w:rsid w:val="00AB520C"/>
    <w:rsid w:val="00AB59B5"/>
    <w:rsid w:val="00AB6136"/>
    <w:rsid w:val="00AB6517"/>
    <w:rsid w:val="00AB6D61"/>
    <w:rsid w:val="00AC4634"/>
    <w:rsid w:val="00AC5EF3"/>
    <w:rsid w:val="00AC6A32"/>
    <w:rsid w:val="00AC72DF"/>
    <w:rsid w:val="00AC77B3"/>
    <w:rsid w:val="00AD0A46"/>
    <w:rsid w:val="00AD1C8B"/>
    <w:rsid w:val="00AD466F"/>
    <w:rsid w:val="00AD489D"/>
    <w:rsid w:val="00AD5C0E"/>
    <w:rsid w:val="00AD5CB3"/>
    <w:rsid w:val="00AD62BF"/>
    <w:rsid w:val="00AE35CE"/>
    <w:rsid w:val="00AE5E03"/>
    <w:rsid w:val="00AE5F20"/>
    <w:rsid w:val="00AE6567"/>
    <w:rsid w:val="00AE6A9C"/>
    <w:rsid w:val="00AE6BA3"/>
    <w:rsid w:val="00AE73A8"/>
    <w:rsid w:val="00AF0FB1"/>
    <w:rsid w:val="00AF10AA"/>
    <w:rsid w:val="00AF234D"/>
    <w:rsid w:val="00AF5568"/>
    <w:rsid w:val="00AF5E50"/>
    <w:rsid w:val="00AF5FC3"/>
    <w:rsid w:val="00AF6942"/>
    <w:rsid w:val="00AF7A97"/>
    <w:rsid w:val="00B00396"/>
    <w:rsid w:val="00B0264A"/>
    <w:rsid w:val="00B03398"/>
    <w:rsid w:val="00B039A3"/>
    <w:rsid w:val="00B117C1"/>
    <w:rsid w:val="00B14A2D"/>
    <w:rsid w:val="00B15C01"/>
    <w:rsid w:val="00B20659"/>
    <w:rsid w:val="00B20BEC"/>
    <w:rsid w:val="00B222C3"/>
    <w:rsid w:val="00B2380B"/>
    <w:rsid w:val="00B25F47"/>
    <w:rsid w:val="00B271F7"/>
    <w:rsid w:val="00B2773B"/>
    <w:rsid w:val="00B316BC"/>
    <w:rsid w:val="00B31C46"/>
    <w:rsid w:val="00B31D7E"/>
    <w:rsid w:val="00B32BB4"/>
    <w:rsid w:val="00B33F9F"/>
    <w:rsid w:val="00B36C9D"/>
    <w:rsid w:val="00B40F30"/>
    <w:rsid w:val="00B41F75"/>
    <w:rsid w:val="00B42789"/>
    <w:rsid w:val="00B42C3B"/>
    <w:rsid w:val="00B43A90"/>
    <w:rsid w:val="00B44994"/>
    <w:rsid w:val="00B466CE"/>
    <w:rsid w:val="00B469DD"/>
    <w:rsid w:val="00B47ECD"/>
    <w:rsid w:val="00B50165"/>
    <w:rsid w:val="00B52025"/>
    <w:rsid w:val="00B52713"/>
    <w:rsid w:val="00B53543"/>
    <w:rsid w:val="00B53A47"/>
    <w:rsid w:val="00B55ADB"/>
    <w:rsid w:val="00B563CD"/>
    <w:rsid w:val="00B5646E"/>
    <w:rsid w:val="00B60153"/>
    <w:rsid w:val="00B60679"/>
    <w:rsid w:val="00B62539"/>
    <w:rsid w:val="00B63ABA"/>
    <w:rsid w:val="00B64034"/>
    <w:rsid w:val="00B651E6"/>
    <w:rsid w:val="00B6588C"/>
    <w:rsid w:val="00B66047"/>
    <w:rsid w:val="00B70C70"/>
    <w:rsid w:val="00B71088"/>
    <w:rsid w:val="00B71A5B"/>
    <w:rsid w:val="00B73071"/>
    <w:rsid w:val="00B73448"/>
    <w:rsid w:val="00B7356C"/>
    <w:rsid w:val="00B75C18"/>
    <w:rsid w:val="00B760D0"/>
    <w:rsid w:val="00B77A03"/>
    <w:rsid w:val="00B8119E"/>
    <w:rsid w:val="00B852B0"/>
    <w:rsid w:val="00B8675D"/>
    <w:rsid w:val="00B87208"/>
    <w:rsid w:val="00B9060C"/>
    <w:rsid w:val="00B9188C"/>
    <w:rsid w:val="00B91AFD"/>
    <w:rsid w:val="00B92CF6"/>
    <w:rsid w:val="00B938CB"/>
    <w:rsid w:val="00B93DB8"/>
    <w:rsid w:val="00B96313"/>
    <w:rsid w:val="00B96920"/>
    <w:rsid w:val="00B9775B"/>
    <w:rsid w:val="00B97891"/>
    <w:rsid w:val="00BA0BBA"/>
    <w:rsid w:val="00BA490C"/>
    <w:rsid w:val="00BA5EB3"/>
    <w:rsid w:val="00BA7BC0"/>
    <w:rsid w:val="00BA7FF5"/>
    <w:rsid w:val="00BB148B"/>
    <w:rsid w:val="00BB2A3C"/>
    <w:rsid w:val="00BB3A96"/>
    <w:rsid w:val="00BB4E13"/>
    <w:rsid w:val="00BB533A"/>
    <w:rsid w:val="00BC7307"/>
    <w:rsid w:val="00BE042A"/>
    <w:rsid w:val="00BE07A2"/>
    <w:rsid w:val="00BE6A8D"/>
    <w:rsid w:val="00BE702E"/>
    <w:rsid w:val="00BE77F6"/>
    <w:rsid w:val="00BF032E"/>
    <w:rsid w:val="00BF1020"/>
    <w:rsid w:val="00BF18DF"/>
    <w:rsid w:val="00BF3299"/>
    <w:rsid w:val="00BF481C"/>
    <w:rsid w:val="00BF5301"/>
    <w:rsid w:val="00BF6C18"/>
    <w:rsid w:val="00BF6C97"/>
    <w:rsid w:val="00BF7146"/>
    <w:rsid w:val="00BF71F1"/>
    <w:rsid w:val="00C00418"/>
    <w:rsid w:val="00C0258C"/>
    <w:rsid w:val="00C03055"/>
    <w:rsid w:val="00C03D2F"/>
    <w:rsid w:val="00C046DF"/>
    <w:rsid w:val="00C05DCD"/>
    <w:rsid w:val="00C06D10"/>
    <w:rsid w:val="00C06E02"/>
    <w:rsid w:val="00C073D8"/>
    <w:rsid w:val="00C119B2"/>
    <w:rsid w:val="00C13164"/>
    <w:rsid w:val="00C14A9E"/>
    <w:rsid w:val="00C15B45"/>
    <w:rsid w:val="00C161BB"/>
    <w:rsid w:val="00C21DCE"/>
    <w:rsid w:val="00C2252A"/>
    <w:rsid w:val="00C235C2"/>
    <w:rsid w:val="00C23F22"/>
    <w:rsid w:val="00C26315"/>
    <w:rsid w:val="00C26A69"/>
    <w:rsid w:val="00C26AF6"/>
    <w:rsid w:val="00C27F0E"/>
    <w:rsid w:val="00C31BB0"/>
    <w:rsid w:val="00C32AC5"/>
    <w:rsid w:val="00C340B6"/>
    <w:rsid w:val="00C34B4A"/>
    <w:rsid w:val="00C40899"/>
    <w:rsid w:val="00C41358"/>
    <w:rsid w:val="00C447A9"/>
    <w:rsid w:val="00C45C01"/>
    <w:rsid w:val="00C46EB4"/>
    <w:rsid w:val="00C545C8"/>
    <w:rsid w:val="00C5507B"/>
    <w:rsid w:val="00C55D02"/>
    <w:rsid w:val="00C56912"/>
    <w:rsid w:val="00C57896"/>
    <w:rsid w:val="00C6028D"/>
    <w:rsid w:val="00C6071C"/>
    <w:rsid w:val="00C611EB"/>
    <w:rsid w:val="00C615AF"/>
    <w:rsid w:val="00C62C22"/>
    <w:rsid w:val="00C63DA7"/>
    <w:rsid w:val="00C64129"/>
    <w:rsid w:val="00C66580"/>
    <w:rsid w:val="00C66E7C"/>
    <w:rsid w:val="00C67756"/>
    <w:rsid w:val="00C72539"/>
    <w:rsid w:val="00C73595"/>
    <w:rsid w:val="00C73848"/>
    <w:rsid w:val="00C73E42"/>
    <w:rsid w:val="00C74D67"/>
    <w:rsid w:val="00C753ED"/>
    <w:rsid w:val="00C76C1A"/>
    <w:rsid w:val="00C80993"/>
    <w:rsid w:val="00C81619"/>
    <w:rsid w:val="00C874C2"/>
    <w:rsid w:val="00C900E6"/>
    <w:rsid w:val="00C91DF8"/>
    <w:rsid w:val="00C9245C"/>
    <w:rsid w:val="00C92E8B"/>
    <w:rsid w:val="00C95E04"/>
    <w:rsid w:val="00C97A01"/>
    <w:rsid w:val="00C97A56"/>
    <w:rsid w:val="00CA2B58"/>
    <w:rsid w:val="00CA2D3E"/>
    <w:rsid w:val="00CA34F9"/>
    <w:rsid w:val="00CA7687"/>
    <w:rsid w:val="00CA7E9E"/>
    <w:rsid w:val="00CB0887"/>
    <w:rsid w:val="00CB3032"/>
    <w:rsid w:val="00CB6BCD"/>
    <w:rsid w:val="00CB6C03"/>
    <w:rsid w:val="00CC2152"/>
    <w:rsid w:val="00CC24BF"/>
    <w:rsid w:val="00CC4023"/>
    <w:rsid w:val="00CC4586"/>
    <w:rsid w:val="00CC46AF"/>
    <w:rsid w:val="00CC67FC"/>
    <w:rsid w:val="00CC6D59"/>
    <w:rsid w:val="00CD0F80"/>
    <w:rsid w:val="00CD2ED7"/>
    <w:rsid w:val="00CD3EE9"/>
    <w:rsid w:val="00CD569C"/>
    <w:rsid w:val="00CD65F4"/>
    <w:rsid w:val="00CD7FBE"/>
    <w:rsid w:val="00CE0004"/>
    <w:rsid w:val="00CE022E"/>
    <w:rsid w:val="00CE0BFF"/>
    <w:rsid w:val="00CE5F6E"/>
    <w:rsid w:val="00CE61B9"/>
    <w:rsid w:val="00CE7A5B"/>
    <w:rsid w:val="00CF172D"/>
    <w:rsid w:val="00CF2DBF"/>
    <w:rsid w:val="00CF3E0A"/>
    <w:rsid w:val="00CF4E68"/>
    <w:rsid w:val="00CF5792"/>
    <w:rsid w:val="00CF6A85"/>
    <w:rsid w:val="00CF6B38"/>
    <w:rsid w:val="00CF71C6"/>
    <w:rsid w:val="00D02540"/>
    <w:rsid w:val="00D031A3"/>
    <w:rsid w:val="00D03E7B"/>
    <w:rsid w:val="00D04B4A"/>
    <w:rsid w:val="00D06CD6"/>
    <w:rsid w:val="00D10DFB"/>
    <w:rsid w:val="00D17D43"/>
    <w:rsid w:val="00D205A7"/>
    <w:rsid w:val="00D21073"/>
    <w:rsid w:val="00D21239"/>
    <w:rsid w:val="00D24AC1"/>
    <w:rsid w:val="00D2510E"/>
    <w:rsid w:val="00D26AEA"/>
    <w:rsid w:val="00D27C67"/>
    <w:rsid w:val="00D33C0D"/>
    <w:rsid w:val="00D34CAF"/>
    <w:rsid w:val="00D36871"/>
    <w:rsid w:val="00D43107"/>
    <w:rsid w:val="00D43465"/>
    <w:rsid w:val="00D446FE"/>
    <w:rsid w:val="00D53C6A"/>
    <w:rsid w:val="00D616EA"/>
    <w:rsid w:val="00D62697"/>
    <w:rsid w:val="00D626B5"/>
    <w:rsid w:val="00D62C88"/>
    <w:rsid w:val="00D63F06"/>
    <w:rsid w:val="00D64247"/>
    <w:rsid w:val="00D6446E"/>
    <w:rsid w:val="00D65B57"/>
    <w:rsid w:val="00D65F2F"/>
    <w:rsid w:val="00D663EB"/>
    <w:rsid w:val="00D66A20"/>
    <w:rsid w:val="00D66BD3"/>
    <w:rsid w:val="00D718FD"/>
    <w:rsid w:val="00D73AD3"/>
    <w:rsid w:val="00D75838"/>
    <w:rsid w:val="00D8024C"/>
    <w:rsid w:val="00D813BE"/>
    <w:rsid w:val="00D81AB0"/>
    <w:rsid w:val="00D82246"/>
    <w:rsid w:val="00D838D9"/>
    <w:rsid w:val="00D84144"/>
    <w:rsid w:val="00D84986"/>
    <w:rsid w:val="00D869EB"/>
    <w:rsid w:val="00D9238B"/>
    <w:rsid w:val="00D96084"/>
    <w:rsid w:val="00DA23F1"/>
    <w:rsid w:val="00DA26A4"/>
    <w:rsid w:val="00DA27AE"/>
    <w:rsid w:val="00DA3863"/>
    <w:rsid w:val="00DA5CB0"/>
    <w:rsid w:val="00DA5CB3"/>
    <w:rsid w:val="00DA69F8"/>
    <w:rsid w:val="00DA6FDA"/>
    <w:rsid w:val="00DB01F5"/>
    <w:rsid w:val="00DB0410"/>
    <w:rsid w:val="00DB142C"/>
    <w:rsid w:val="00DB2FB8"/>
    <w:rsid w:val="00DB480F"/>
    <w:rsid w:val="00DB48AD"/>
    <w:rsid w:val="00DB4B35"/>
    <w:rsid w:val="00DC06D7"/>
    <w:rsid w:val="00DC072C"/>
    <w:rsid w:val="00DC0B7C"/>
    <w:rsid w:val="00DC1368"/>
    <w:rsid w:val="00DC2CD2"/>
    <w:rsid w:val="00DC3AAD"/>
    <w:rsid w:val="00DC56D0"/>
    <w:rsid w:val="00DC6BE4"/>
    <w:rsid w:val="00DC75F5"/>
    <w:rsid w:val="00DC787C"/>
    <w:rsid w:val="00DD084D"/>
    <w:rsid w:val="00DD12CE"/>
    <w:rsid w:val="00DD3721"/>
    <w:rsid w:val="00DD4013"/>
    <w:rsid w:val="00DD46A4"/>
    <w:rsid w:val="00DE274A"/>
    <w:rsid w:val="00DE3BBB"/>
    <w:rsid w:val="00DE3E9A"/>
    <w:rsid w:val="00DE68C7"/>
    <w:rsid w:val="00DE7431"/>
    <w:rsid w:val="00DE7BC1"/>
    <w:rsid w:val="00DF197C"/>
    <w:rsid w:val="00DF3B89"/>
    <w:rsid w:val="00DF3F35"/>
    <w:rsid w:val="00DF410D"/>
    <w:rsid w:val="00DF436D"/>
    <w:rsid w:val="00DF77D1"/>
    <w:rsid w:val="00E015C6"/>
    <w:rsid w:val="00E021ED"/>
    <w:rsid w:val="00E035FB"/>
    <w:rsid w:val="00E03DB8"/>
    <w:rsid w:val="00E03F2A"/>
    <w:rsid w:val="00E045F5"/>
    <w:rsid w:val="00E04B76"/>
    <w:rsid w:val="00E04CD9"/>
    <w:rsid w:val="00E04CE2"/>
    <w:rsid w:val="00E05162"/>
    <w:rsid w:val="00E06811"/>
    <w:rsid w:val="00E07DD7"/>
    <w:rsid w:val="00E10023"/>
    <w:rsid w:val="00E115C2"/>
    <w:rsid w:val="00E13A74"/>
    <w:rsid w:val="00E13A97"/>
    <w:rsid w:val="00E13C57"/>
    <w:rsid w:val="00E14A4E"/>
    <w:rsid w:val="00E150E9"/>
    <w:rsid w:val="00E1592D"/>
    <w:rsid w:val="00E1617D"/>
    <w:rsid w:val="00E16A68"/>
    <w:rsid w:val="00E23BA2"/>
    <w:rsid w:val="00E25776"/>
    <w:rsid w:val="00E2638B"/>
    <w:rsid w:val="00E32004"/>
    <w:rsid w:val="00E32863"/>
    <w:rsid w:val="00E359B1"/>
    <w:rsid w:val="00E369AF"/>
    <w:rsid w:val="00E36C33"/>
    <w:rsid w:val="00E37D89"/>
    <w:rsid w:val="00E37D91"/>
    <w:rsid w:val="00E41B26"/>
    <w:rsid w:val="00E43289"/>
    <w:rsid w:val="00E449A8"/>
    <w:rsid w:val="00E47B66"/>
    <w:rsid w:val="00E50E29"/>
    <w:rsid w:val="00E517F9"/>
    <w:rsid w:val="00E529A4"/>
    <w:rsid w:val="00E56B07"/>
    <w:rsid w:val="00E56BAC"/>
    <w:rsid w:val="00E6055C"/>
    <w:rsid w:val="00E6089C"/>
    <w:rsid w:val="00E6286C"/>
    <w:rsid w:val="00E639EF"/>
    <w:rsid w:val="00E65932"/>
    <w:rsid w:val="00E65DC9"/>
    <w:rsid w:val="00E667A8"/>
    <w:rsid w:val="00E7171B"/>
    <w:rsid w:val="00E761DA"/>
    <w:rsid w:val="00E77E55"/>
    <w:rsid w:val="00E80719"/>
    <w:rsid w:val="00E80799"/>
    <w:rsid w:val="00E82498"/>
    <w:rsid w:val="00E8655B"/>
    <w:rsid w:val="00E86A39"/>
    <w:rsid w:val="00E8771D"/>
    <w:rsid w:val="00E90F9C"/>
    <w:rsid w:val="00E94062"/>
    <w:rsid w:val="00E96B76"/>
    <w:rsid w:val="00E972C4"/>
    <w:rsid w:val="00E97338"/>
    <w:rsid w:val="00EA1586"/>
    <w:rsid w:val="00EA23A9"/>
    <w:rsid w:val="00EA4750"/>
    <w:rsid w:val="00EA5985"/>
    <w:rsid w:val="00EA73E1"/>
    <w:rsid w:val="00EA7621"/>
    <w:rsid w:val="00EA7EC4"/>
    <w:rsid w:val="00EB13E6"/>
    <w:rsid w:val="00EB6F51"/>
    <w:rsid w:val="00EB73BB"/>
    <w:rsid w:val="00EC2618"/>
    <w:rsid w:val="00EC2C05"/>
    <w:rsid w:val="00EC4433"/>
    <w:rsid w:val="00EC511B"/>
    <w:rsid w:val="00EC5D74"/>
    <w:rsid w:val="00ED0E7F"/>
    <w:rsid w:val="00ED1FF8"/>
    <w:rsid w:val="00ED388C"/>
    <w:rsid w:val="00ED4A8E"/>
    <w:rsid w:val="00ED55D7"/>
    <w:rsid w:val="00EE0257"/>
    <w:rsid w:val="00EE1DDD"/>
    <w:rsid w:val="00EE4618"/>
    <w:rsid w:val="00EE4B6B"/>
    <w:rsid w:val="00EE5409"/>
    <w:rsid w:val="00EE61CE"/>
    <w:rsid w:val="00EE6933"/>
    <w:rsid w:val="00EF0B2B"/>
    <w:rsid w:val="00EF0DDB"/>
    <w:rsid w:val="00EF1977"/>
    <w:rsid w:val="00EF25BC"/>
    <w:rsid w:val="00EF2EA5"/>
    <w:rsid w:val="00EF48E9"/>
    <w:rsid w:val="00EF4E43"/>
    <w:rsid w:val="00EF540A"/>
    <w:rsid w:val="00EF6AA2"/>
    <w:rsid w:val="00EF75AD"/>
    <w:rsid w:val="00EF7B0B"/>
    <w:rsid w:val="00F0199B"/>
    <w:rsid w:val="00F02F66"/>
    <w:rsid w:val="00F032AD"/>
    <w:rsid w:val="00F06E59"/>
    <w:rsid w:val="00F11EDB"/>
    <w:rsid w:val="00F13DFD"/>
    <w:rsid w:val="00F14332"/>
    <w:rsid w:val="00F14707"/>
    <w:rsid w:val="00F21B70"/>
    <w:rsid w:val="00F22B20"/>
    <w:rsid w:val="00F22BC0"/>
    <w:rsid w:val="00F25389"/>
    <w:rsid w:val="00F26B2E"/>
    <w:rsid w:val="00F27BFF"/>
    <w:rsid w:val="00F30313"/>
    <w:rsid w:val="00F30C0A"/>
    <w:rsid w:val="00F355F6"/>
    <w:rsid w:val="00F368BB"/>
    <w:rsid w:val="00F37054"/>
    <w:rsid w:val="00F40291"/>
    <w:rsid w:val="00F403D2"/>
    <w:rsid w:val="00F4216D"/>
    <w:rsid w:val="00F42DC0"/>
    <w:rsid w:val="00F45FCB"/>
    <w:rsid w:val="00F46712"/>
    <w:rsid w:val="00F46D7E"/>
    <w:rsid w:val="00F46FC8"/>
    <w:rsid w:val="00F47680"/>
    <w:rsid w:val="00F501B7"/>
    <w:rsid w:val="00F52801"/>
    <w:rsid w:val="00F52A43"/>
    <w:rsid w:val="00F52AE9"/>
    <w:rsid w:val="00F53077"/>
    <w:rsid w:val="00F559D6"/>
    <w:rsid w:val="00F55FA3"/>
    <w:rsid w:val="00F56AE8"/>
    <w:rsid w:val="00F56CB3"/>
    <w:rsid w:val="00F60E7B"/>
    <w:rsid w:val="00F610FF"/>
    <w:rsid w:val="00F6320D"/>
    <w:rsid w:val="00F6497A"/>
    <w:rsid w:val="00F64F6A"/>
    <w:rsid w:val="00F66FAF"/>
    <w:rsid w:val="00F72DB9"/>
    <w:rsid w:val="00F7719C"/>
    <w:rsid w:val="00F7744E"/>
    <w:rsid w:val="00F77531"/>
    <w:rsid w:val="00F80297"/>
    <w:rsid w:val="00F83EE5"/>
    <w:rsid w:val="00F83FAF"/>
    <w:rsid w:val="00F8412A"/>
    <w:rsid w:val="00F84644"/>
    <w:rsid w:val="00F84959"/>
    <w:rsid w:val="00F851D6"/>
    <w:rsid w:val="00F951AA"/>
    <w:rsid w:val="00F96171"/>
    <w:rsid w:val="00F974D8"/>
    <w:rsid w:val="00F97C0A"/>
    <w:rsid w:val="00F97EAB"/>
    <w:rsid w:val="00FA0D9E"/>
    <w:rsid w:val="00FA1699"/>
    <w:rsid w:val="00FA18C5"/>
    <w:rsid w:val="00FA283F"/>
    <w:rsid w:val="00FA2E24"/>
    <w:rsid w:val="00FA67C0"/>
    <w:rsid w:val="00FA67C2"/>
    <w:rsid w:val="00FB0CBD"/>
    <w:rsid w:val="00FB4E8A"/>
    <w:rsid w:val="00FB4ED0"/>
    <w:rsid w:val="00FB535B"/>
    <w:rsid w:val="00FB5DBC"/>
    <w:rsid w:val="00FB673C"/>
    <w:rsid w:val="00FB6977"/>
    <w:rsid w:val="00FB6FF8"/>
    <w:rsid w:val="00FB7595"/>
    <w:rsid w:val="00FB7A47"/>
    <w:rsid w:val="00FB7FA3"/>
    <w:rsid w:val="00FC0297"/>
    <w:rsid w:val="00FC2FE7"/>
    <w:rsid w:val="00FC4566"/>
    <w:rsid w:val="00FC4FEC"/>
    <w:rsid w:val="00FC5298"/>
    <w:rsid w:val="00FC6F6D"/>
    <w:rsid w:val="00FD078E"/>
    <w:rsid w:val="00FD0D92"/>
    <w:rsid w:val="00FD0E40"/>
    <w:rsid w:val="00FD11C5"/>
    <w:rsid w:val="00FD15A8"/>
    <w:rsid w:val="00FD23BF"/>
    <w:rsid w:val="00FD2924"/>
    <w:rsid w:val="00FD2B4A"/>
    <w:rsid w:val="00FD2C4E"/>
    <w:rsid w:val="00FD44E1"/>
    <w:rsid w:val="00FD5451"/>
    <w:rsid w:val="00FD69EC"/>
    <w:rsid w:val="00FD7B28"/>
    <w:rsid w:val="00FE0B4D"/>
    <w:rsid w:val="00FE44B1"/>
    <w:rsid w:val="00FE465B"/>
    <w:rsid w:val="00FE557E"/>
    <w:rsid w:val="00FE5DED"/>
    <w:rsid w:val="00FE7EB6"/>
    <w:rsid w:val="00FF09F8"/>
    <w:rsid w:val="00FF25C3"/>
    <w:rsid w:val="00FF3101"/>
    <w:rsid w:val="00FF348A"/>
    <w:rsid w:val="00FF37EA"/>
    <w:rsid w:val="00FF46F2"/>
    <w:rsid w:val="00FF4E9C"/>
    <w:rsid w:val="00FF5E24"/>
    <w:rsid w:val="00FF7EF2"/>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8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14C"/>
  </w:style>
  <w:style w:type="paragraph" w:styleId="Heading2">
    <w:name w:val="heading 2"/>
    <w:basedOn w:val="Normal"/>
    <w:next w:val="Normal"/>
    <w:link w:val="Heading2Char"/>
    <w:uiPriority w:val="9"/>
    <w:semiHidden/>
    <w:unhideWhenUsed/>
    <w:qFormat/>
    <w:rsid w:val="00055EFF"/>
    <w:pPr>
      <w:keepNext/>
      <w:keepLines/>
      <w:spacing w:before="4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07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0258C"/>
    <w:pPr>
      <w:tabs>
        <w:tab w:val="center" w:pos="4680"/>
        <w:tab w:val="right" w:pos="9360"/>
      </w:tabs>
    </w:pPr>
  </w:style>
  <w:style w:type="character" w:customStyle="1" w:styleId="HeaderChar">
    <w:name w:val="Header Char"/>
    <w:basedOn w:val="DefaultParagraphFont"/>
    <w:link w:val="Header"/>
    <w:uiPriority w:val="99"/>
    <w:rsid w:val="00C0258C"/>
  </w:style>
  <w:style w:type="paragraph" w:styleId="Footer">
    <w:name w:val="footer"/>
    <w:basedOn w:val="Normal"/>
    <w:link w:val="FooterChar"/>
    <w:uiPriority w:val="99"/>
    <w:unhideWhenUsed/>
    <w:rsid w:val="00C0258C"/>
    <w:pPr>
      <w:tabs>
        <w:tab w:val="center" w:pos="4680"/>
        <w:tab w:val="right" w:pos="9360"/>
      </w:tabs>
    </w:pPr>
  </w:style>
  <w:style w:type="character" w:customStyle="1" w:styleId="FooterChar">
    <w:name w:val="Footer Char"/>
    <w:basedOn w:val="DefaultParagraphFont"/>
    <w:link w:val="Footer"/>
    <w:uiPriority w:val="99"/>
    <w:rsid w:val="00C0258C"/>
  </w:style>
  <w:style w:type="character" w:customStyle="1" w:styleId="mceitemhidden">
    <w:name w:val="mceitemhidden"/>
    <w:basedOn w:val="DefaultParagraphFont"/>
    <w:rsid w:val="00767CEF"/>
  </w:style>
  <w:style w:type="paragraph" w:styleId="ListParagraph">
    <w:name w:val="List Paragraph"/>
    <w:aliases w:val="Paragraph,IBL List Paragraph,List Paragraph Num,Дэд гарчиг,Heading Number,Bullets,AusAID List Paragraph,ADB paragraph numbering,列出段落3,列出段落1,Text,Citation List,Subtitle1,Subtitle11,Figure Title,List Paragraph1,List Paragraph 1,References"/>
    <w:basedOn w:val="Normal"/>
    <w:link w:val="ListParagraphChar"/>
    <w:uiPriority w:val="34"/>
    <w:qFormat/>
    <w:rsid w:val="00040375"/>
    <w:pPr>
      <w:spacing w:after="200" w:line="276" w:lineRule="auto"/>
      <w:ind w:left="720"/>
      <w:contextualSpacing/>
    </w:pPr>
    <w:rPr>
      <w:rFonts w:asciiTheme="minorHAnsi" w:hAnsiTheme="minorHAnsi" w:cstheme="minorBidi"/>
      <w:sz w:val="22"/>
      <w:szCs w:val="22"/>
      <w:lang w:val="mn-MN"/>
    </w:rPr>
  </w:style>
  <w:style w:type="character" w:customStyle="1" w:styleId="ListParagraphChar">
    <w:name w:val="List Paragraph Char"/>
    <w:aliases w:val="Paragraph Char,IBL List Paragraph Char,List Paragraph Num Char,Дэд гарчиг Char,Heading Number Char,Bullets Char,AusAID List Paragraph Char,ADB paragraph numbering Char,列出段落3 Char,列出段落1 Char,Text Char,Citation List Char,Subtitle1 Char"/>
    <w:basedOn w:val="DefaultParagraphFont"/>
    <w:link w:val="ListParagraph"/>
    <w:uiPriority w:val="34"/>
    <w:qFormat/>
    <w:locked/>
    <w:rsid w:val="00040375"/>
    <w:rPr>
      <w:rFonts w:asciiTheme="minorHAnsi" w:hAnsiTheme="minorHAnsi" w:cstheme="minorBidi"/>
      <w:sz w:val="22"/>
      <w:szCs w:val="22"/>
      <w:lang w:val="mn-MN"/>
    </w:rPr>
  </w:style>
  <w:style w:type="character" w:customStyle="1" w:styleId="tojvnm2t">
    <w:name w:val="tojvnm2t"/>
    <w:basedOn w:val="DefaultParagraphFont"/>
    <w:rsid w:val="008A7E0B"/>
  </w:style>
  <w:style w:type="character" w:styleId="Emphasis">
    <w:name w:val="Emphasis"/>
    <w:basedOn w:val="DefaultParagraphFont"/>
    <w:uiPriority w:val="20"/>
    <w:qFormat/>
    <w:rsid w:val="00CE0BFF"/>
    <w:rPr>
      <w:i/>
      <w:iCs/>
    </w:rPr>
  </w:style>
  <w:style w:type="paragraph" w:styleId="BalloonText">
    <w:name w:val="Balloon Text"/>
    <w:basedOn w:val="Normal"/>
    <w:link w:val="BalloonTextChar"/>
    <w:uiPriority w:val="99"/>
    <w:semiHidden/>
    <w:unhideWhenUsed/>
    <w:rsid w:val="002B57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772"/>
    <w:rPr>
      <w:rFonts w:ascii="Segoe UI" w:hAnsi="Segoe UI" w:cs="Segoe UI"/>
      <w:sz w:val="18"/>
      <w:szCs w:val="18"/>
    </w:rPr>
  </w:style>
  <w:style w:type="paragraph" w:styleId="Revision">
    <w:name w:val="Revision"/>
    <w:hidden/>
    <w:uiPriority w:val="99"/>
    <w:semiHidden/>
    <w:rsid w:val="00E6055C"/>
  </w:style>
  <w:style w:type="character" w:customStyle="1" w:styleId="Heading2Char">
    <w:name w:val="Heading 2 Char"/>
    <w:basedOn w:val="DefaultParagraphFont"/>
    <w:link w:val="Heading2"/>
    <w:uiPriority w:val="9"/>
    <w:semiHidden/>
    <w:rsid w:val="00055EFF"/>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055EFF"/>
  </w:style>
  <w:style w:type="paragraph" w:styleId="NormalWeb">
    <w:name w:val="Normal (Web)"/>
    <w:basedOn w:val="Normal"/>
    <w:uiPriority w:val="99"/>
    <w:unhideWhenUsed/>
    <w:rsid w:val="00066AE9"/>
    <w:pPr>
      <w:spacing w:before="100" w:beforeAutospacing="1" w:after="100" w:afterAutospacing="1"/>
    </w:pPr>
    <w:rPr>
      <w:rFonts w:ascii="Times New Roman" w:eastAsiaTheme="minorEastAsia" w:hAnsi="Times New Roman" w:cs="Times New Roman"/>
      <w:lang w:eastAsia="ko-KR" w:bidi="mn-Mong-MN"/>
    </w:rPr>
  </w:style>
  <w:style w:type="character" w:styleId="Hyperlink">
    <w:name w:val="Hyperlink"/>
    <w:basedOn w:val="DefaultParagraphFont"/>
    <w:uiPriority w:val="99"/>
    <w:unhideWhenUsed/>
    <w:rsid w:val="00066AE9"/>
    <w:rPr>
      <w:color w:val="0000FF"/>
      <w:u w:val="single"/>
    </w:rPr>
  </w:style>
  <w:style w:type="paragraph" w:styleId="NoSpacing">
    <w:name w:val="No Spacing"/>
    <w:link w:val="NoSpacingChar"/>
    <w:uiPriority w:val="1"/>
    <w:qFormat/>
    <w:rsid w:val="005D0EFA"/>
    <w:rPr>
      <w:rFonts w:ascii="Arial Mon" w:eastAsia="Calibri" w:hAnsi="Arial Mon" w:cs="Times New Roman"/>
      <w:szCs w:val="22"/>
    </w:rPr>
  </w:style>
  <w:style w:type="character" w:customStyle="1" w:styleId="NoSpacingChar">
    <w:name w:val="No Spacing Char"/>
    <w:link w:val="NoSpacing"/>
    <w:uiPriority w:val="1"/>
    <w:locked/>
    <w:rsid w:val="005D0EFA"/>
    <w:rPr>
      <w:rFonts w:ascii="Arial Mon" w:eastAsia="Calibri" w:hAnsi="Arial Mon" w:cs="Times New Roman"/>
      <w:szCs w:val="22"/>
    </w:rPr>
  </w:style>
  <w:style w:type="character" w:customStyle="1" w:styleId="Bodytext">
    <w:name w:val="Body text_"/>
    <w:basedOn w:val="DefaultParagraphFont"/>
    <w:link w:val="BodyText2"/>
    <w:rsid w:val="005D0EFA"/>
    <w:rPr>
      <w:rFonts w:eastAsia="Arial"/>
      <w:sz w:val="21"/>
      <w:szCs w:val="21"/>
      <w:shd w:val="clear" w:color="auto" w:fill="FFFFFF"/>
    </w:rPr>
  </w:style>
  <w:style w:type="paragraph" w:customStyle="1" w:styleId="BodyText2">
    <w:name w:val="Body Text2"/>
    <w:basedOn w:val="Normal"/>
    <w:link w:val="Bodytext"/>
    <w:rsid w:val="005D0EFA"/>
    <w:pPr>
      <w:widowControl w:val="0"/>
      <w:shd w:val="clear" w:color="auto" w:fill="FFFFFF"/>
      <w:spacing w:after="180" w:line="259" w:lineRule="exact"/>
      <w:jc w:val="center"/>
    </w:pPr>
    <w:rPr>
      <w:rFonts w:eastAsia="Arial"/>
      <w:sz w:val="21"/>
      <w:szCs w:val="21"/>
    </w:rPr>
  </w:style>
  <w:style w:type="paragraph" w:customStyle="1" w:styleId="Default">
    <w:name w:val="Default"/>
    <w:rsid w:val="005D0EFA"/>
    <w:pPr>
      <w:autoSpaceDE w:val="0"/>
      <w:autoSpaceDN w:val="0"/>
      <w:adjustRightInd w:val="0"/>
    </w:pPr>
    <w:rPr>
      <w:color w:val="000000"/>
    </w:rPr>
  </w:style>
  <w:style w:type="table" w:customStyle="1" w:styleId="TableGrid1">
    <w:name w:val="Table Grid1"/>
    <w:basedOn w:val="TableNormal"/>
    <w:next w:val="TableGrid"/>
    <w:uiPriority w:val="39"/>
    <w:rsid w:val="00A43116"/>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14C"/>
  </w:style>
  <w:style w:type="paragraph" w:styleId="Heading2">
    <w:name w:val="heading 2"/>
    <w:basedOn w:val="Normal"/>
    <w:next w:val="Normal"/>
    <w:link w:val="Heading2Char"/>
    <w:uiPriority w:val="9"/>
    <w:semiHidden/>
    <w:unhideWhenUsed/>
    <w:qFormat/>
    <w:rsid w:val="00055EFF"/>
    <w:pPr>
      <w:keepNext/>
      <w:keepLines/>
      <w:spacing w:before="4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07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0258C"/>
    <w:pPr>
      <w:tabs>
        <w:tab w:val="center" w:pos="4680"/>
        <w:tab w:val="right" w:pos="9360"/>
      </w:tabs>
    </w:pPr>
  </w:style>
  <w:style w:type="character" w:customStyle="1" w:styleId="HeaderChar">
    <w:name w:val="Header Char"/>
    <w:basedOn w:val="DefaultParagraphFont"/>
    <w:link w:val="Header"/>
    <w:uiPriority w:val="99"/>
    <w:rsid w:val="00C0258C"/>
  </w:style>
  <w:style w:type="paragraph" w:styleId="Footer">
    <w:name w:val="footer"/>
    <w:basedOn w:val="Normal"/>
    <w:link w:val="FooterChar"/>
    <w:uiPriority w:val="99"/>
    <w:unhideWhenUsed/>
    <w:rsid w:val="00C0258C"/>
    <w:pPr>
      <w:tabs>
        <w:tab w:val="center" w:pos="4680"/>
        <w:tab w:val="right" w:pos="9360"/>
      </w:tabs>
    </w:pPr>
  </w:style>
  <w:style w:type="character" w:customStyle="1" w:styleId="FooterChar">
    <w:name w:val="Footer Char"/>
    <w:basedOn w:val="DefaultParagraphFont"/>
    <w:link w:val="Footer"/>
    <w:uiPriority w:val="99"/>
    <w:rsid w:val="00C0258C"/>
  </w:style>
  <w:style w:type="character" w:customStyle="1" w:styleId="mceitemhidden">
    <w:name w:val="mceitemhidden"/>
    <w:basedOn w:val="DefaultParagraphFont"/>
    <w:rsid w:val="00767CEF"/>
  </w:style>
  <w:style w:type="paragraph" w:styleId="ListParagraph">
    <w:name w:val="List Paragraph"/>
    <w:aliases w:val="Paragraph,IBL List Paragraph,List Paragraph Num,Дэд гарчиг,Heading Number,Bullets,AusAID List Paragraph,ADB paragraph numbering,列出段落3,列出段落1,Text,Citation List,Subtitle1,Subtitle11,Figure Title,List Paragraph1,List Paragraph 1,References"/>
    <w:basedOn w:val="Normal"/>
    <w:link w:val="ListParagraphChar"/>
    <w:uiPriority w:val="34"/>
    <w:qFormat/>
    <w:rsid w:val="00040375"/>
    <w:pPr>
      <w:spacing w:after="200" w:line="276" w:lineRule="auto"/>
      <w:ind w:left="720"/>
      <w:contextualSpacing/>
    </w:pPr>
    <w:rPr>
      <w:rFonts w:asciiTheme="minorHAnsi" w:hAnsiTheme="minorHAnsi" w:cstheme="minorBidi"/>
      <w:sz w:val="22"/>
      <w:szCs w:val="22"/>
      <w:lang w:val="mn-MN"/>
    </w:rPr>
  </w:style>
  <w:style w:type="character" w:customStyle="1" w:styleId="ListParagraphChar">
    <w:name w:val="List Paragraph Char"/>
    <w:aliases w:val="Paragraph Char,IBL List Paragraph Char,List Paragraph Num Char,Дэд гарчиг Char,Heading Number Char,Bullets Char,AusAID List Paragraph Char,ADB paragraph numbering Char,列出段落3 Char,列出段落1 Char,Text Char,Citation List Char,Subtitle1 Char"/>
    <w:basedOn w:val="DefaultParagraphFont"/>
    <w:link w:val="ListParagraph"/>
    <w:uiPriority w:val="34"/>
    <w:qFormat/>
    <w:locked/>
    <w:rsid w:val="00040375"/>
    <w:rPr>
      <w:rFonts w:asciiTheme="minorHAnsi" w:hAnsiTheme="minorHAnsi" w:cstheme="minorBidi"/>
      <w:sz w:val="22"/>
      <w:szCs w:val="22"/>
      <w:lang w:val="mn-MN"/>
    </w:rPr>
  </w:style>
  <w:style w:type="character" w:customStyle="1" w:styleId="tojvnm2t">
    <w:name w:val="tojvnm2t"/>
    <w:basedOn w:val="DefaultParagraphFont"/>
    <w:rsid w:val="008A7E0B"/>
  </w:style>
  <w:style w:type="character" w:styleId="Emphasis">
    <w:name w:val="Emphasis"/>
    <w:basedOn w:val="DefaultParagraphFont"/>
    <w:uiPriority w:val="20"/>
    <w:qFormat/>
    <w:rsid w:val="00CE0BFF"/>
    <w:rPr>
      <w:i/>
      <w:iCs/>
    </w:rPr>
  </w:style>
  <w:style w:type="paragraph" w:styleId="BalloonText">
    <w:name w:val="Balloon Text"/>
    <w:basedOn w:val="Normal"/>
    <w:link w:val="BalloonTextChar"/>
    <w:uiPriority w:val="99"/>
    <w:semiHidden/>
    <w:unhideWhenUsed/>
    <w:rsid w:val="002B57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772"/>
    <w:rPr>
      <w:rFonts w:ascii="Segoe UI" w:hAnsi="Segoe UI" w:cs="Segoe UI"/>
      <w:sz w:val="18"/>
      <w:szCs w:val="18"/>
    </w:rPr>
  </w:style>
  <w:style w:type="paragraph" w:styleId="Revision">
    <w:name w:val="Revision"/>
    <w:hidden/>
    <w:uiPriority w:val="99"/>
    <w:semiHidden/>
    <w:rsid w:val="00E6055C"/>
  </w:style>
  <w:style w:type="character" w:customStyle="1" w:styleId="Heading2Char">
    <w:name w:val="Heading 2 Char"/>
    <w:basedOn w:val="DefaultParagraphFont"/>
    <w:link w:val="Heading2"/>
    <w:uiPriority w:val="9"/>
    <w:semiHidden/>
    <w:rsid w:val="00055EFF"/>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055EFF"/>
  </w:style>
  <w:style w:type="paragraph" w:styleId="NormalWeb">
    <w:name w:val="Normal (Web)"/>
    <w:basedOn w:val="Normal"/>
    <w:uiPriority w:val="99"/>
    <w:unhideWhenUsed/>
    <w:rsid w:val="00066AE9"/>
    <w:pPr>
      <w:spacing w:before="100" w:beforeAutospacing="1" w:after="100" w:afterAutospacing="1"/>
    </w:pPr>
    <w:rPr>
      <w:rFonts w:ascii="Times New Roman" w:eastAsiaTheme="minorEastAsia" w:hAnsi="Times New Roman" w:cs="Times New Roman"/>
      <w:lang w:eastAsia="ko-KR" w:bidi="mn-Mong-MN"/>
    </w:rPr>
  </w:style>
  <w:style w:type="character" w:styleId="Hyperlink">
    <w:name w:val="Hyperlink"/>
    <w:basedOn w:val="DefaultParagraphFont"/>
    <w:uiPriority w:val="99"/>
    <w:unhideWhenUsed/>
    <w:rsid w:val="00066AE9"/>
    <w:rPr>
      <w:color w:val="0000FF"/>
      <w:u w:val="single"/>
    </w:rPr>
  </w:style>
  <w:style w:type="paragraph" w:styleId="NoSpacing">
    <w:name w:val="No Spacing"/>
    <w:link w:val="NoSpacingChar"/>
    <w:uiPriority w:val="1"/>
    <w:qFormat/>
    <w:rsid w:val="005D0EFA"/>
    <w:rPr>
      <w:rFonts w:ascii="Arial Mon" w:eastAsia="Calibri" w:hAnsi="Arial Mon" w:cs="Times New Roman"/>
      <w:szCs w:val="22"/>
    </w:rPr>
  </w:style>
  <w:style w:type="character" w:customStyle="1" w:styleId="NoSpacingChar">
    <w:name w:val="No Spacing Char"/>
    <w:link w:val="NoSpacing"/>
    <w:uiPriority w:val="1"/>
    <w:locked/>
    <w:rsid w:val="005D0EFA"/>
    <w:rPr>
      <w:rFonts w:ascii="Arial Mon" w:eastAsia="Calibri" w:hAnsi="Arial Mon" w:cs="Times New Roman"/>
      <w:szCs w:val="22"/>
    </w:rPr>
  </w:style>
  <w:style w:type="character" w:customStyle="1" w:styleId="Bodytext">
    <w:name w:val="Body text_"/>
    <w:basedOn w:val="DefaultParagraphFont"/>
    <w:link w:val="BodyText2"/>
    <w:rsid w:val="005D0EFA"/>
    <w:rPr>
      <w:rFonts w:eastAsia="Arial"/>
      <w:sz w:val="21"/>
      <w:szCs w:val="21"/>
      <w:shd w:val="clear" w:color="auto" w:fill="FFFFFF"/>
    </w:rPr>
  </w:style>
  <w:style w:type="paragraph" w:customStyle="1" w:styleId="BodyText2">
    <w:name w:val="Body Text2"/>
    <w:basedOn w:val="Normal"/>
    <w:link w:val="Bodytext"/>
    <w:rsid w:val="005D0EFA"/>
    <w:pPr>
      <w:widowControl w:val="0"/>
      <w:shd w:val="clear" w:color="auto" w:fill="FFFFFF"/>
      <w:spacing w:after="180" w:line="259" w:lineRule="exact"/>
      <w:jc w:val="center"/>
    </w:pPr>
    <w:rPr>
      <w:rFonts w:eastAsia="Arial"/>
      <w:sz w:val="21"/>
      <w:szCs w:val="21"/>
    </w:rPr>
  </w:style>
  <w:style w:type="paragraph" w:customStyle="1" w:styleId="Default">
    <w:name w:val="Default"/>
    <w:rsid w:val="005D0EFA"/>
    <w:pPr>
      <w:autoSpaceDE w:val="0"/>
      <w:autoSpaceDN w:val="0"/>
      <w:adjustRightInd w:val="0"/>
    </w:pPr>
    <w:rPr>
      <w:color w:val="000000"/>
    </w:rPr>
  </w:style>
  <w:style w:type="table" w:customStyle="1" w:styleId="TableGrid1">
    <w:name w:val="Table Grid1"/>
    <w:basedOn w:val="TableNormal"/>
    <w:next w:val="TableGrid"/>
    <w:uiPriority w:val="39"/>
    <w:rsid w:val="00A43116"/>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1891">
      <w:bodyDiv w:val="1"/>
      <w:marLeft w:val="0"/>
      <w:marRight w:val="0"/>
      <w:marTop w:val="0"/>
      <w:marBottom w:val="0"/>
      <w:divBdr>
        <w:top w:val="none" w:sz="0" w:space="0" w:color="auto"/>
        <w:left w:val="none" w:sz="0" w:space="0" w:color="auto"/>
        <w:bottom w:val="none" w:sz="0" w:space="0" w:color="auto"/>
        <w:right w:val="none" w:sz="0" w:space="0" w:color="auto"/>
      </w:divBdr>
    </w:div>
    <w:div w:id="76177948">
      <w:bodyDiv w:val="1"/>
      <w:marLeft w:val="0"/>
      <w:marRight w:val="0"/>
      <w:marTop w:val="0"/>
      <w:marBottom w:val="0"/>
      <w:divBdr>
        <w:top w:val="none" w:sz="0" w:space="0" w:color="auto"/>
        <w:left w:val="none" w:sz="0" w:space="0" w:color="auto"/>
        <w:bottom w:val="none" w:sz="0" w:space="0" w:color="auto"/>
        <w:right w:val="none" w:sz="0" w:space="0" w:color="auto"/>
      </w:divBdr>
    </w:div>
    <w:div w:id="680623641">
      <w:bodyDiv w:val="1"/>
      <w:marLeft w:val="0"/>
      <w:marRight w:val="0"/>
      <w:marTop w:val="0"/>
      <w:marBottom w:val="0"/>
      <w:divBdr>
        <w:top w:val="none" w:sz="0" w:space="0" w:color="auto"/>
        <w:left w:val="none" w:sz="0" w:space="0" w:color="auto"/>
        <w:bottom w:val="none" w:sz="0" w:space="0" w:color="auto"/>
        <w:right w:val="none" w:sz="0" w:space="0" w:color="auto"/>
      </w:divBdr>
    </w:div>
    <w:div w:id="804471612">
      <w:bodyDiv w:val="1"/>
      <w:marLeft w:val="0"/>
      <w:marRight w:val="0"/>
      <w:marTop w:val="0"/>
      <w:marBottom w:val="0"/>
      <w:divBdr>
        <w:top w:val="none" w:sz="0" w:space="0" w:color="auto"/>
        <w:left w:val="none" w:sz="0" w:space="0" w:color="auto"/>
        <w:bottom w:val="none" w:sz="0" w:space="0" w:color="auto"/>
        <w:right w:val="none" w:sz="0" w:space="0" w:color="auto"/>
      </w:divBdr>
    </w:div>
    <w:div w:id="952401436">
      <w:bodyDiv w:val="1"/>
      <w:marLeft w:val="0"/>
      <w:marRight w:val="0"/>
      <w:marTop w:val="0"/>
      <w:marBottom w:val="0"/>
      <w:divBdr>
        <w:top w:val="none" w:sz="0" w:space="0" w:color="auto"/>
        <w:left w:val="none" w:sz="0" w:space="0" w:color="auto"/>
        <w:bottom w:val="none" w:sz="0" w:space="0" w:color="auto"/>
        <w:right w:val="none" w:sz="0" w:space="0" w:color="auto"/>
      </w:divBdr>
    </w:div>
    <w:div w:id="1147893844">
      <w:bodyDiv w:val="1"/>
      <w:marLeft w:val="0"/>
      <w:marRight w:val="0"/>
      <w:marTop w:val="0"/>
      <w:marBottom w:val="0"/>
      <w:divBdr>
        <w:top w:val="none" w:sz="0" w:space="0" w:color="auto"/>
        <w:left w:val="none" w:sz="0" w:space="0" w:color="auto"/>
        <w:bottom w:val="none" w:sz="0" w:space="0" w:color="auto"/>
        <w:right w:val="none" w:sz="0" w:space="0" w:color="auto"/>
      </w:divBdr>
    </w:div>
    <w:div w:id="1281301092">
      <w:bodyDiv w:val="1"/>
      <w:marLeft w:val="0"/>
      <w:marRight w:val="0"/>
      <w:marTop w:val="0"/>
      <w:marBottom w:val="0"/>
      <w:divBdr>
        <w:top w:val="none" w:sz="0" w:space="0" w:color="auto"/>
        <w:left w:val="none" w:sz="0" w:space="0" w:color="auto"/>
        <w:bottom w:val="none" w:sz="0" w:space="0" w:color="auto"/>
        <w:right w:val="none" w:sz="0" w:space="0" w:color="auto"/>
      </w:divBdr>
    </w:div>
    <w:div w:id="1496144901">
      <w:bodyDiv w:val="1"/>
      <w:marLeft w:val="0"/>
      <w:marRight w:val="0"/>
      <w:marTop w:val="0"/>
      <w:marBottom w:val="0"/>
      <w:divBdr>
        <w:top w:val="none" w:sz="0" w:space="0" w:color="auto"/>
        <w:left w:val="none" w:sz="0" w:space="0" w:color="auto"/>
        <w:bottom w:val="none" w:sz="0" w:space="0" w:color="auto"/>
        <w:right w:val="none" w:sz="0" w:space="0" w:color="auto"/>
      </w:divBdr>
    </w:div>
    <w:div w:id="1738088846">
      <w:bodyDiv w:val="1"/>
      <w:marLeft w:val="0"/>
      <w:marRight w:val="0"/>
      <w:marTop w:val="0"/>
      <w:marBottom w:val="0"/>
      <w:divBdr>
        <w:top w:val="none" w:sz="0" w:space="0" w:color="auto"/>
        <w:left w:val="none" w:sz="0" w:space="0" w:color="auto"/>
        <w:bottom w:val="none" w:sz="0" w:space="0" w:color="auto"/>
        <w:right w:val="none" w:sz="0" w:space="0" w:color="auto"/>
      </w:divBdr>
    </w:div>
    <w:div w:id="191516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87208-6436-4C7E-BEBB-C06FBF05F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13</Pages>
  <Words>3673</Words>
  <Characters>20940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Battsetseg-pc</dc:creator>
  <cp:lastModifiedBy>PC5</cp:lastModifiedBy>
  <cp:revision>542</cp:revision>
  <cp:lastPrinted>2023-03-27T05:51:00Z</cp:lastPrinted>
  <dcterms:created xsi:type="dcterms:W3CDTF">2023-07-28T06:39:00Z</dcterms:created>
  <dcterms:modified xsi:type="dcterms:W3CDTF">2024-01-31T03:32:00Z</dcterms:modified>
</cp:coreProperties>
</file>