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AC766" w14:textId="77777777" w:rsidR="0054620C" w:rsidRDefault="00EC39E2" w:rsidP="00EC39E2">
      <w:pPr>
        <w:jc w:val="center"/>
        <w:rPr>
          <w:lang w:val="mn-MN"/>
        </w:rPr>
      </w:pPr>
      <w:r>
        <w:rPr>
          <w:lang w:val="mn-MN"/>
        </w:rPr>
        <w:t>ХЯНАЛТ ШИНЖИЛГЭЭ ҮНЭЛГЭЭНИЙ ЗӨВЛӨМЖИЙН БИЕЛЭЛТ</w:t>
      </w:r>
    </w:p>
    <w:p w14:paraId="6BE0541E" w14:textId="77777777" w:rsidR="00692217" w:rsidRDefault="00692217" w:rsidP="00692217">
      <w:pPr>
        <w:jc w:val="right"/>
        <w:rPr>
          <w:lang w:val="mn-MN"/>
        </w:rPr>
      </w:pPr>
      <w:r>
        <w:rPr>
          <w:lang w:val="mn-MN"/>
        </w:rPr>
        <w:t>2023.11.05</w:t>
      </w:r>
    </w:p>
    <w:tbl>
      <w:tblPr>
        <w:tblStyle w:val="TableGrid"/>
        <w:tblW w:w="0" w:type="auto"/>
        <w:tblLook w:val="04A0" w:firstRow="1" w:lastRow="0" w:firstColumn="1" w:lastColumn="0" w:noHBand="0" w:noVBand="1"/>
      </w:tblPr>
      <w:tblGrid>
        <w:gridCol w:w="606"/>
        <w:gridCol w:w="5873"/>
        <w:gridCol w:w="5846"/>
        <w:gridCol w:w="742"/>
      </w:tblGrid>
      <w:tr w:rsidR="00FF6B15" w:rsidRPr="009C19A7" w14:paraId="20AAAD9B" w14:textId="77777777" w:rsidTr="69B9A6C9">
        <w:tc>
          <w:tcPr>
            <w:tcW w:w="606" w:type="dxa"/>
          </w:tcPr>
          <w:p w14:paraId="1807E85B"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w:t>
            </w:r>
          </w:p>
        </w:tc>
        <w:tc>
          <w:tcPr>
            <w:tcW w:w="5873" w:type="dxa"/>
          </w:tcPr>
          <w:p w14:paraId="02699C71"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ЗӨВЛӨМЖ</w:t>
            </w:r>
          </w:p>
        </w:tc>
        <w:tc>
          <w:tcPr>
            <w:tcW w:w="5846" w:type="dxa"/>
          </w:tcPr>
          <w:p w14:paraId="28A34310"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БИЕЛЭЛТ</w:t>
            </w:r>
          </w:p>
        </w:tc>
        <w:tc>
          <w:tcPr>
            <w:tcW w:w="625" w:type="dxa"/>
          </w:tcPr>
          <w:p w14:paraId="1A509682"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ХУВЬ</w:t>
            </w:r>
          </w:p>
        </w:tc>
      </w:tr>
      <w:tr w:rsidR="00EC39E2" w:rsidRPr="009C19A7" w14:paraId="06F000E5" w14:textId="77777777" w:rsidTr="69B9A6C9">
        <w:tc>
          <w:tcPr>
            <w:tcW w:w="12950" w:type="dxa"/>
            <w:gridSpan w:val="4"/>
          </w:tcPr>
          <w:p w14:paraId="4ED2C583"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1.</w:t>
            </w:r>
            <w:r w:rsidRPr="009C19A7">
              <w:rPr>
                <w:rFonts w:ascii="Arial" w:hAnsi="Arial" w:cs="Arial"/>
                <w:sz w:val="20"/>
                <w:szCs w:val="20"/>
                <w:lang w:val="mn-MN"/>
              </w:rPr>
              <w:tab/>
              <w:t>Бодлогын баримт бичгийн хэрэгжилтийн үнэлгээ:</w:t>
            </w:r>
          </w:p>
        </w:tc>
      </w:tr>
      <w:tr w:rsidR="00FF6B15" w:rsidRPr="009C19A7" w14:paraId="65F7FF52" w14:textId="77777777" w:rsidTr="69B9A6C9">
        <w:tc>
          <w:tcPr>
            <w:tcW w:w="606" w:type="dxa"/>
          </w:tcPr>
          <w:p w14:paraId="405EFD8D"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1.1</w:t>
            </w:r>
          </w:p>
        </w:tc>
        <w:tc>
          <w:tcPr>
            <w:tcW w:w="5873" w:type="dxa"/>
          </w:tcPr>
          <w:p w14:paraId="1731D215"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Бодлогын баримт бичиг, хууль тогтоомжоос өөрийн байгууллагад хамааралтай заалтуудын хэрэгжилтийг эрчимжүүлж, бодит үр дүнг дээшлүүлэх;</w:t>
            </w:r>
          </w:p>
        </w:tc>
        <w:tc>
          <w:tcPr>
            <w:tcW w:w="5846" w:type="dxa"/>
          </w:tcPr>
          <w:p w14:paraId="6D552A85" w14:textId="2959A1C3" w:rsidR="00EC39E2" w:rsidRPr="00715B40" w:rsidRDefault="00D67936" w:rsidP="009C19A7">
            <w:pPr>
              <w:jc w:val="both"/>
              <w:rPr>
                <w:rFonts w:ascii="Arial" w:hAnsi="Arial" w:cs="Arial"/>
                <w:sz w:val="20"/>
                <w:szCs w:val="20"/>
                <w:lang w:val="mn-MN"/>
              </w:rPr>
            </w:pPr>
            <w:r>
              <w:rPr>
                <w:rFonts w:ascii="Arial" w:hAnsi="Arial" w:cs="Arial"/>
                <w:sz w:val="20"/>
                <w:szCs w:val="20"/>
                <w:lang w:val="mn-MN"/>
              </w:rPr>
              <w:t xml:space="preserve">57 </w:t>
            </w:r>
            <w:r w:rsidR="00715B40">
              <w:rPr>
                <w:rFonts w:ascii="Arial" w:hAnsi="Arial" w:cs="Arial"/>
                <w:sz w:val="20"/>
                <w:szCs w:val="20"/>
                <w:lang w:val="mn-MN"/>
              </w:rPr>
              <w:t>бичиг баримт, хууль тогтоомжоос б</w:t>
            </w:r>
            <w:r>
              <w:rPr>
                <w:rFonts w:ascii="Arial" w:hAnsi="Arial" w:cs="Arial"/>
                <w:sz w:val="20"/>
                <w:szCs w:val="20"/>
                <w:lang w:val="mn-MN"/>
              </w:rPr>
              <w:t>оловсролын байгуулагад хамааралтай 54</w:t>
            </w:r>
            <w:r w:rsidR="00715B40">
              <w:rPr>
                <w:rFonts w:ascii="Arial" w:hAnsi="Arial" w:cs="Arial"/>
                <w:sz w:val="20"/>
                <w:szCs w:val="20"/>
                <w:lang w:val="mn-MN"/>
              </w:rPr>
              <w:t xml:space="preserve"> з</w:t>
            </w:r>
            <w:r>
              <w:rPr>
                <w:rFonts w:ascii="Arial" w:hAnsi="Arial" w:cs="Arial"/>
                <w:sz w:val="20"/>
                <w:szCs w:val="20"/>
                <w:lang w:val="mn-MN"/>
              </w:rPr>
              <w:t xml:space="preserve">аалтуудыг хэрэгжүүлж, үр дүнг  97,5 </w:t>
            </w:r>
            <w:r w:rsidR="00715B40">
              <w:rPr>
                <w:rFonts w:ascii="Arial" w:hAnsi="Arial" w:cs="Arial"/>
                <w:sz w:val="20"/>
                <w:szCs w:val="20"/>
                <w:lang w:val="mn-MN"/>
              </w:rPr>
              <w:t>хувиар днншлүүлсэн.</w:t>
            </w:r>
          </w:p>
        </w:tc>
        <w:tc>
          <w:tcPr>
            <w:tcW w:w="625" w:type="dxa"/>
          </w:tcPr>
          <w:p w14:paraId="774D27AD" w14:textId="5B6CA3D7" w:rsidR="00EC39E2" w:rsidRPr="009C19A7" w:rsidRDefault="00715B4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4E585D48" w14:textId="77777777" w:rsidTr="69B9A6C9">
        <w:tc>
          <w:tcPr>
            <w:tcW w:w="606" w:type="dxa"/>
          </w:tcPr>
          <w:p w14:paraId="760AE725"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1.2</w:t>
            </w:r>
          </w:p>
        </w:tc>
        <w:tc>
          <w:tcPr>
            <w:tcW w:w="5873" w:type="dxa"/>
          </w:tcPr>
          <w:p w14:paraId="1B526809"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Бодлогын баримт бичиг, хууль тогтоомж, гүйцэтгэлийн төлөвлөгөөний хэрэгжилтийг тайлагнахдаа зорилт арга хэмжээнд нийцсэн, шалгуур үзүүлэлтийн дагуу зорилтот түвшин хүрсэн эсэхийг илэрхийлж тайлагнах;</w:t>
            </w:r>
          </w:p>
        </w:tc>
        <w:tc>
          <w:tcPr>
            <w:tcW w:w="5846" w:type="dxa"/>
          </w:tcPr>
          <w:p w14:paraId="436DE2D5" w14:textId="54F50161" w:rsidR="00EC39E2" w:rsidRPr="009C19A7" w:rsidRDefault="00715B40" w:rsidP="009C19A7">
            <w:pPr>
              <w:jc w:val="both"/>
              <w:rPr>
                <w:rFonts w:ascii="Arial" w:hAnsi="Arial" w:cs="Arial"/>
                <w:sz w:val="20"/>
                <w:szCs w:val="20"/>
                <w:lang w:val="mn-MN"/>
              </w:rPr>
            </w:pPr>
            <w:r w:rsidRPr="009C19A7">
              <w:rPr>
                <w:rFonts w:ascii="Arial" w:hAnsi="Arial" w:cs="Arial"/>
                <w:sz w:val="20"/>
                <w:szCs w:val="20"/>
                <w:lang w:val="mn-MN"/>
              </w:rPr>
              <w:t>Бодлогын баримт бичиг, хууль тогтоомж, гүйцэтгэлийн төлөвлөгөөний хэрэгжилтийг тайлагнахдаа зорилт арга хэмжээнд нийцсэн, шалгуур үзүүлэлтийн дагуу зорилтот түвшин хүрсэн эсэхийг илэрхийлж тайлагна</w:t>
            </w:r>
            <w:r>
              <w:rPr>
                <w:rFonts w:ascii="Arial" w:hAnsi="Arial" w:cs="Arial"/>
                <w:sz w:val="20"/>
                <w:szCs w:val="20"/>
                <w:lang w:val="mn-MN"/>
              </w:rPr>
              <w:t>сан.</w:t>
            </w:r>
          </w:p>
        </w:tc>
        <w:tc>
          <w:tcPr>
            <w:tcW w:w="625" w:type="dxa"/>
          </w:tcPr>
          <w:p w14:paraId="69A3DCBE" w14:textId="40440003" w:rsidR="00EC39E2" w:rsidRPr="009C19A7" w:rsidRDefault="00715B4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5C9C8F9E" w14:textId="77777777" w:rsidTr="69B9A6C9">
        <w:tc>
          <w:tcPr>
            <w:tcW w:w="606" w:type="dxa"/>
          </w:tcPr>
          <w:p w14:paraId="2EFF8174"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1.3</w:t>
            </w:r>
          </w:p>
        </w:tc>
        <w:tc>
          <w:tcPr>
            <w:tcW w:w="5873" w:type="dxa"/>
          </w:tcPr>
          <w:p w14:paraId="1B160101"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Үнэлгээг Засгийн газрын 2020 оны “Журам шинэчлэн батлах тухай” 206 дугаар тогтоолын 6.2.1,6.2.2-д заасан аргачлалын дагуу үнэлэх, 2000 тэмдэгтэд багтаан товч, тодорхой тайлагнах;</w:t>
            </w:r>
          </w:p>
        </w:tc>
        <w:tc>
          <w:tcPr>
            <w:tcW w:w="5846" w:type="dxa"/>
          </w:tcPr>
          <w:p w14:paraId="3631503E" w14:textId="1180C8F9" w:rsidR="00EC39E2" w:rsidRPr="009C19A7" w:rsidRDefault="00715B40" w:rsidP="009C19A7">
            <w:pPr>
              <w:jc w:val="both"/>
              <w:rPr>
                <w:rFonts w:ascii="Arial" w:hAnsi="Arial" w:cs="Arial"/>
                <w:sz w:val="20"/>
                <w:szCs w:val="20"/>
                <w:lang w:val="mn-MN"/>
              </w:rPr>
            </w:pPr>
            <w:r w:rsidRPr="009C19A7">
              <w:rPr>
                <w:rFonts w:ascii="Arial" w:hAnsi="Arial" w:cs="Arial"/>
                <w:sz w:val="20"/>
                <w:szCs w:val="20"/>
                <w:lang w:val="mn-MN"/>
              </w:rPr>
              <w:t>2000 тэмдэгтэд багтаан товч, тодорхой тайлагна</w:t>
            </w:r>
            <w:r>
              <w:rPr>
                <w:rFonts w:ascii="Arial" w:hAnsi="Arial" w:cs="Arial"/>
                <w:sz w:val="20"/>
                <w:szCs w:val="20"/>
                <w:lang w:val="mn-MN"/>
              </w:rPr>
              <w:t>сан.</w:t>
            </w:r>
          </w:p>
        </w:tc>
        <w:tc>
          <w:tcPr>
            <w:tcW w:w="625" w:type="dxa"/>
          </w:tcPr>
          <w:p w14:paraId="1CE01BF0" w14:textId="5BB5ED12" w:rsidR="00EC39E2" w:rsidRPr="009C19A7" w:rsidRDefault="00715B4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18B4D6C2" w14:textId="77777777" w:rsidTr="69B9A6C9">
        <w:tc>
          <w:tcPr>
            <w:tcW w:w="606" w:type="dxa"/>
          </w:tcPr>
          <w:p w14:paraId="7D3E7A89"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1.4</w:t>
            </w:r>
          </w:p>
        </w:tc>
        <w:tc>
          <w:tcPr>
            <w:tcW w:w="5873" w:type="dxa"/>
          </w:tcPr>
          <w:p w14:paraId="60EFC750"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Бодлогын баримт бичиг, хууль тогтоомж, гүйцэтгэлийн төлөвлөгөөний хэрэгжилтийг хугацаанд нь тайлагнах.</w:t>
            </w:r>
          </w:p>
        </w:tc>
        <w:tc>
          <w:tcPr>
            <w:tcW w:w="5846" w:type="dxa"/>
          </w:tcPr>
          <w:p w14:paraId="69BE377B" w14:textId="0459F69B" w:rsidR="00EC39E2" w:rsidRPr="009C19A7" w:rsidRDefault="00715B40" w:rsidP="009C19A7">
            <w:pPr>
              <w:jc w:val="both"/>
              <w:rPr>
                <w:rFonts w:ascii="Arial" w:hAnsi="Arial" w:cs="Arial"/>
                <w:sz w:val="20"/>
                <w:szCs w:val="20"/>
                <w:lang w:val="mn-MN"/>
              </w:rPr>
            </w:pPr>
            <w:r>
              <w:rPr>
                <w:rFonts w:ascii="Arial" w:hAnsi="Arial" w:cs="Arial"/>
                <w:sz w:val="20"/>
                <w:szCs w:val="20"/>
                <w:lang w:val="mn-MN"/>
              </w:rPr>
              <w:t>Хугацаанд нв тайлагнасан.</w:t>
            </w:r>
          </w:p>
        </w:tc>
        <w:tc>
          <w:tcPr>
            <w:tcW w:w="625" w:type="dxa"/>
          </w:tcPr>
          <w:p w14:paraId="41634758" w14:textId="58941915" w:rsidR="00EC39E2" w:rsidRPr="009C19A7" w:rsidRDefault="00715B4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0568321A" w14:textId="77777777" w:rsidTr="69B9A6C9">
        <w:tc>
          <w:tcPr>
            <w:tcW w:w="606" w:type="dxa"/>
          </w:tcPr>
          <w:p w14:paraId="6C9F9782"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1.5</w:t>
            </w:r>
          </w:p>
        </w:tc>
        <w:tc>
          <w:tcPr>
            <w:tcW w:w="5873" w:type="dxa"/>
          </w:tcPr>
          <w:p w14:paraId="4184378F"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Ерөнхийлөгчийн 2018 оны “Монгол бичгийг хэрэглээнд нэвтрүүлэх ажлыг эрчимжүүлэх тухай” 46 дугаар зарлигийн 3-т “Албан байгууллага, аж ахуй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хөхүүлэн дэмжиж, урамшуулж ажиллах.</w:t>
            </w:r>
          </w:p>
        </w:tc>
        <w:tc>
          <w:tcPr>
            <w:tcW w:w="5846" w:type="dxa"/>
          </w:tcPr>
          <w:p w14:paraId="23CEBBD0" w14:textId="383EE4BE" w:rsidR="00BE3892" w:rsidRPr="00BE3892" w:rsidRDefault="00BE3892" w:rsidP="00BE3892">
            <w:pPr>
              <w:jc w:val="both"/>
              <w:rPr>
                <w:rFonts w:ascii="Arial" w:hAnsi="Arial" w:cs="Arial"/>
                <w:sz w:val="20"/>
                <w:szCs w:val="20"/>
                <w:lang w:val="mn-MN"/>
              </w:rPr>
            </w:pPr>
            <w:r w:rsidRPr="00BE3892">
              <w:rPr>
                <w:rFonts w:ascii="Arial" w:hAnsi="Arial" w:cs="Arial"/>
                <w:sz w:val="20"/>
                <w:szCs w:val="20"/>
                <w:lang w:val="mn-MN"/>
              </w:rPr>
              <w:t xml:space="preserve">Хэлний Бодлогын Үндэсний зөвлөлөөс багш урин аймгийн төрийн байгууллага бүрээс  удирдлагууд, архив бичиг хэргийн ажилтан, төрийн албан хаагч  нийт </w:t>
            </w:r>
            <w:r w:rsidR="00715B40">
              <w:rPr>
                <w:rFonts w:ascii="Arial" w:hAnsi="Arial" w:cs="Arial"/>
                <w:sz w:val="20"/>
                <w:szCs w:val="20"/>
                <w:lang w:val="mn-MN"/>
              </w:rPr>
              <w:t>16</w:t>
            </w:r>
            <w:r w:rsidRPr="00BE3892">
              <w:rPr>
                <w:rFonts w:ascii="Arial" w:hAnsi="Arial" w:cs="Arial"/>
                <w:sz w:val="20"/>
                <w:szCs w:val="20"/>
                <w:lang w:val="mn-MN"/>
              </w:rPr>
              <w:t>0 гаруй иргэд хамрагдаж, Монгол бичгийн  байти програм ашиглан албан бичиг хөтлөлтийн талаар сургалт</w:t>
            </w:r>
            <w:r w:rsidR="00715B40">
              <w:rPr>
                <w:rFonts w:ascii="Arial" w:hAnsi="Arial" w:cs="Arial"/>
                <w:sz w:val="20"/>
                <w:szCs w:val="20"/>
                <w:lang w:val="mn-MN"/>
              </w:rPr>
              <w:t>ын 2 удаа</w:t>
            </w:r>
            <w:r w:rsidRPr="00BE3892">
              <w:rPr>
                <w:rFonts w:ascii="Arial" w:hAnsi="Arial" w:cs="Arial"/>
                <w:sz w:val="20"/>
                <w:szCs w:val="20"/>
                <w:lang w:val="mn-MN"/>
              </w:rPr>
              <w:t xml:space="preserve"> </w:t>
            </w:r>
            <w:r w:rsidR="00715B40">
              <w:rPr>
                <w:rFonts w:ascii="Arial" w:hAnsi="Arial" w:cs="Arial"/>
                <w:sz w:val="20"/>
                <w:szCs w:val="20"/>
                <w:lang w:val="mn-MN"/>
              </w:rPr>
              <w:t>зохион байгуулсан.</w:t>
            </w:r>
          </w:p>
          <w:p w14:paraId="4D07E27E" w14:textId="4C8C9E51" w:rsidR="00BE3892" w:rsidRPr="00BE3892" w:rsidRDefault="00BE3892" w:rsidP="00BE3892">
            <w:pPr>
              <w:jc w:val="both"/>
              <w:rPr>
                <w:rFonts w:ascii="Arial" w:hAnsi="Arial" w:cs="Arial"/>
                <w:sz w:val="20"/>
                <w:szCs w:val="20"/>
                <w:lang w:val="mn-MN"/>
              </w:rPr>
            </w:pPr>
            <w:r w:rsidRPr="00BE3892">
              <w:rPr>
                <w:rFonts w:ascii="Arial" w:hAnsi="Arial" w:cs="Arial"/>
                <w:sz w:val="20"/>
                <w:szCs w:val="20"/>
                <w:lang w:val="mn-MN"/>
              </w:rPr>
              <w:t xml:space="preserve">        Аймгийн хэмжээнд Үндэсний бичгийн хэрэгжилт, төрийн болон төрийн бус байгууллагуудын хаягжилтад 100 хяналт тавьж,</w:t>
            </w:r>
            <w:r w:rsidR="00715B40">
              <w:rPr>
                <w:rFonts w:ascii="Arial" w:hAnsi="Arial" w:cs="Arial"/>
                <w:sz w:val="20"/>
                <w:szCs w:val="20"/>
                <w:lang w:val="mn-MN"/>
              </w:rPr>
              <w:t xml:space="preserve"> төр, хувийн болон төрийн бус 130 байгууллагын хаягжилт 90% тай,</w:t>
            </w:r>
            <w:r w:rsidRPr="00BE3892">
              <w:rPr>
                <w:rFonts w:ascii="Arial" w:hAnsi="Arial" w:cs="Arial"/>
                <w:sz w:val="20"/>
                <w:szCs w:val="20"/>
                <w:lang w:val="mn-MN"/>
              </w:rPr>
              <w:t xml:space="preserve"> Монголын Үндэсний телевиз</w:t>
            </w:r>
            <w:r w:rsidR="00715B40">
              <w:rPr>
                <w:rFonts w:ascii="Arial" w:hAnsi="Arial" w:cs="Arial"/>
                <w:sz w:val="20"/>
                <w:szCs w:val="20"/>
                <w:lang w:val="mn-MN"/>
              </w:rPr>
              <w:t>ээр сурталчилсан.</w:t>
            </w:r>
          </w:p>
          <w:p w14:paraId="085440FE" w14:textId="4288E400" w:rsidR="00EC39E2" w:rsidRPr="009C19A7" w:rsidRDefault="00BE3892" w:rsidP="00BE3892">
            <w:pPr>
              <w:jc w:val="both"/>
              <w:rPr>
                <w:rFonts w:ascii="Arial" w:hAnsi="Arial" w:cs="Arial"/>
                <w:sz w:val="20"/>
                <w:szCs w:val="20"/>
                <w:lang w:val="mn-MN"/>
              </w:rPr>
            </w:pPr>
            <w:r w:rsidRPr="00BE3892">
              <w:rPr>
                <w:rFonts w:ascii="Arial" w:hAnsi="Arial" w:cs="Arial"/>
                <w:sz w:val="20"/>
                <w:szCs w:val="20"/>
                <w:lang w:val="mn-MN"/>
              </w:rPr>
              <w:t xml:space="preserve">       Гавьяат багш Н.Түмэн-Өлзийн нэрэмжит үндэсний бичгийн олимпиад зохион явуулахаар бэлтгэл ажил хангагдаад байна.</w:t>
            </w:r>
          </w:p>
        </w:tc>
        <w:tc>
          <w:tcPr>
            <w:tcW w:w="625" w:type="dxa"/>
          </w:tcPr>
          <w:p w14:paraId="234E1429" w14:textId="73EDA89F" w:rsidR="00EC39E2" w:rsidRPr="009C19A7" w:rsidRDefault="00715B4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28E7AA51" w14:textId="77777777" w:rsidTr="69B9A6C9">
        <w:tc>
          <w:tcPr>
            <w:tcW w:w="606" w:type="dxa"/>
          </w:tcPr>
          <w:p w14:paraId="0956D4AF"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1.6</w:t>
            </w:r>
          </w:p>
        </w:tc>
        <w:tc>
          <w:tcPr>
            <w:tcW w:w="5873" w:type="dxa"/>
          </w:tcPr>
          <w:p w14:paraId="6329EAC1"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Салбарын хөрөнгө оруулалтын ажлын чанар, гүйцэтгэлийг хангуулах чиглэлээр холбогдох байгууллагуудтай хамтран ажиллах.</w:t>
            </w:r>
          </w:p>
          <w:p w14:paraId="5A1FDC42"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lastRenderedPageBreak/>
              <w:t>Шинэ сэргэлтийн бодлогын хүрээнд орон нутгийг сурталчлах, “Нээлттэй Говьсүмбэр” хөтөлбөрт тусгагдсан арга хэмжээг үр дүнтэй хэрэгжүүлж, тайлагнах</w:t>
            </w:r>
          </w:p>
        </w:tc>
        <w:tc>
          <w:tcPr>
            <w:tcW w:w="5846" w:type="dxa"/>
          </w:tcPr>
          <w:p w14:paraId="1351AA45" w14:textId="51EE6305" w:rsidR="00EC39E2" w:rsidRPr="009C19A7" w:rsidRDefault="00E25685" w:rsidP="009C19A7">
            <w:pPr>
              <w:jc w:val="both"/>
              <w:rPr>
                <w:rFonts w:ascii="Arial" w:hAnsi="Arial" w:cs="Arial"/>
                <w:sz w:val="20"/>
                <w:szCs w:val="20"/>
                <w:lang w:val="mn-MN"/>
              </w:rPr>
            </w:pPr>
            <w:r>
              <w:rPr>
                <w:rFonts w:ascii="Arial" w:hAnsi="Arial" w:cs="Arial"/>
                <w:sz w:val="20"/>
                <w:szCs w:val="20"/>
                <w:lang w:val="mn-MN"/>
              </w:rPr>
              <w:lastRenderedPageBreak/>
              <w:t>Шивээговь сумын ЕБСургуулийн ажил нь энэ онд 9 сарын 20-ны өдрөөс  компани нь ирж 1-р давхрын арматур төмрийг суулгасан</w:t>
            </w:r>
            <w:r w:rsidR="00715B40">
              <w:rPr>
                <w:rFonts w:ascii="Arial" w:hAnsi="Arial" w:cs="Arial"/>
                <w:sz w:val="20"/>
                <w:szCs w:val="20"/>
                <w:lang w:val="mn-MN"/>
              </w:rPr>
              <w:t>,</w:t>
            </w:r>
            <w:r>
              <w:rPr>
                <w:rFonts w:ascii="Arial" w:hAnsi="Arial" w:cs="Arial"/>
                <w:sz w:val="20"/>
                <w:szCs w:val="20"/>
                <w:lang w:val="mn-MN"/>
              </w:rPr>
              <w:t xml:space="preserve">  цутгалт хийгдэж эхлээгүй </w:t>
            </w:r>
            <w:r w:rsidR="00715B40">
              <w:rPr>
                <w:rFonts w:ascii="Arial" w:hAnsi="Arial" w:cs="Arial"/>
                <w:sz w:val="20"/>
                <w:szCs w:val="20"/>
                <w:lang w:val="mn-MN"/>
              </w:rPr>
              <w:t xml:space="preserve">, гүйцэтгэл </w:t>
            </w:r>
            <w:r w:rsidR="00715B40">
              <w:rPr>
                <w:rFonts w:ascii="Arial" w:hAnsi="Arial" w:cs="Arial"/>
                <w:sz w:val="20"/>
                <w:szCs w:val="20"/>
                <w:lang w:val="mn-MN"/>
              </w:rPr>
              <w:lastRenderedPageBreak/>
              <w:t>45% байна.</w:t>
            </w:r>
            <w:r>
              <w:rPr>
                <w:rFonts w:ascii="Arial" w:hAnsi="Arial" w:cs="Arial"/>
                <w:sz w:val="20"/>
                <w:szCs w:val="20"/>
                <w:lang w:val="mn-MN"/>
              </w:rPr>
              <w:t xml:space="preserve"> 2023 оны 10-р сарын 11-ны өдөр аймгийн Засаг даргын захирамжаар байгуулагдсан ажлын хэсэг барилгыг барьж байгаа компанийн удирдлагуудтай уулзахад зургийн ажлаа үнийн өсөлттэй холбоотой дахин магадлуулж батлуулахаар өгсөн батлагдаад ирвэл ажилаа хийж дуусгахаар ярилцсан.  Шивээговь сумын цэцэрлэгийн барилгын ажил нь 80 хувьтай </w:t>
            </w:r>
            <w:r w:rsidR="00715B40">
              <w:rPr>
                <w:rFonts w:ascii="Arial" w:hAnsi="Arial" w:cs="Arial"/>
                <w:sz w:val="20"/>
                <w:szCs w:val="20"/>
                <w:lang w:val="mn-MN"/>
              </w:rPr>
              <w:t>гүйцэтгэлтэй</w:t>
            </w:r>
            <w:r>
              <w:rPr>
                <w:rFonts w:ascii="Arial" w:hAnsi="Arial" w:cs="Arial"/>
                <w:sz w:val="20"/>
                <w:szCs w:val="20"/>
                <w:lang w:val="mn-MN"/>
              </w:rPr>
              <w:t xml:space="preserve"> байна.Сүмбэр сумын 5-р цэцэрлэгийн өргөтгөлийн ажил нь мөн үнийн өсөлттэй холбоотой зургийн ажлаа магадлалаар батлуулахаар хөөцөлдөж бай</w:t>
            </w:r>
            <w:r w:rsidR="00C4486E">
              <w:rPr>
                <w:rFonts w:ascii="Arial" w:hAnsi="Arial" w:cs="Arial"/>
                <w:sz w:val="20"/>
                <w:szCs w:val="20"/>
                <w:lang w:val="mn-MN"/>
              </w:rPr>
              <w:t>на,гүйцнтг</w:t>
            </w:r>
          </w:p>
        </w:tc>
        <w:tc>
          <w:tcPr>
            <w:tcW w:w="625" w:type="dxa"/>
          </w:tcPr>
          <w:p w14:paraId="3EFDC7D2" w14:textId="77777777" w:rsidR="00EC39E2" w:rsidRPr="009C19A7" w:rsidRDefault="00EC39E2" w:rsidP="009C19A7">
            <w:pPr>
              <w:jc w:val="both"/>
              <w:rPr>
                <w:rFonts w:ascii="Arial" w:hAnsi="Arial" w:cs="Arial"/>
                <w:sz w:val="20"/>
                <w:szCs w:val="20"/>
                <w:lang w:val="mn-MN"/>
              </w:rPr>
            </w:pPr>
          </w:p>
        </w:tc>
      </w:tr>
      <w:tr w:rsidR="00FF6B15" w:rsidRPr="009C19A7" w14:paraId="46E8A817" w14:textId="77777777" w:rsidTr="69B9A6C9">
        <w:tc>
          <w:tcPr>
            <w:tcW w:w="606" w:type="dxa"/>
          </w:tcPr>
          <w:p w14:paraId="5A7DB5E6"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lastRenderedPageBreak/>
              <w:t>1.7</w:t>
            </w:r>
          </w:p>
        </w:tc>
        <w:tc>
          <w:tcPr>
            <w:tcW w:w="5873" w:type="dxa"/>
          </w:tcPr>
          <w:p w14:paraId="23B8158B"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Сүмбэр сумын 1 дүгээр сургуулийн 320 хүүхдийн өргөтгөлийн барилгын төсөв хөрөнгийг шийдвэрлэх, барилгын ажлыг эхлүүлэхэд дэмжлэг үзүүлж, санаачлага гарган ажиллах.</w:t>
            </w:r>
          </w:p>
        </w:tc>
        <w:tc>
          <w:tcPr>
            <w:tcW w:w="5846" w:type="dxa"/>
          </w:tcPr>
          <w:p w14:paraId="681F38EE" w14:textId="0F8B0521" w:rsidR="00EC39E2" w:rsidRPr="009C19A7" w:rsidRDefault="00CB15B9" w:rsidP="009C19A7">
            <w:pPr>
              <w:jc w:val="both"/>
              <w:rPr>
                <w:rFonts w:ascii="Arial" w:hAnsi="Arial" w:cs="Arial"/>
                <w:sz w:val="20"/>
                <w:szCs w:val="20"/>
                <w:lang w:val="mn-MN"/>
              </w:rPr>
            </w:pPr>
            <w:r>
              <w:rPr>
                <w:rFonts w:ascii="Arial" w:hAnsi="Arial" w:cs="Arial"/>
                <w:sz w:val="20"/>
                <w:szCs w:val="20"/>
                <w:lang w:val="mn-MN"/>
              </w:rPr>
              <w:t>1-р сургуулийн 320 хүүхдийн өргөтгөлийн ажил, 5-р сургуулийн 320 хүүхдийн өргөтгөлийн ажил, 6-р цэцэрлэгийн өргөтгөлийн ажлууд нь 2024 оны улсын төсвийн хөрөнгө оруулалтанд шинээр баригдахаар тусгагдсан болно.</w:t>
            </w:r>
          </w:p>
        </w:tc>
        <w:tc>
          <w:tcPr>
            <w:tcW w:w="625" w:type="dxa"/>
          </w:tcPr>
          <w:p w14:paraId="10D7EE96" w14:textId="115C13C3" w:rsidR="00EC39E2" w:rsidRPr="009C19A7" w:rsidRDefault="00C4486E"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53AE419A" w14:textId="77777777" w:rsidTr="69B9A6C9">
        <w:tc>
          <w:tcPr>
            <w:tcW w:w="606" w:type="dxa"/>
          </w:tcPr>
          <w:p w14:paraId="66854BA7"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1.8</w:t>
            </w:r>
          </w:p>
        </w:tc>
        <w:tc>
          <w:tcPr>
            <w:tcW w:w="5873" w:type="dxa"/>
          </w:tcPr>
          <w:p w14:paraId="22B42295"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Шивээговь сумын Ерөнхий боловсролын 320 хүүхдийн сургууль, цэцэрлэгийн барилга, сургууль, цэцэрлэг, дотуур байрны их засварын ажлын гүйцэтгэлийг сайжруулах, үр дүнг дээшлүүлэх.</w:t>
            </w:r>
          </w:p>
        </w:tc>
        <w:tc>
          <w:tcPr>
            <w:tcW w:w="5846" w:type="dxa"/>
          </w:tcPr>
          <w:p w14:paraId="739F6A98" w14:textId="115EBB48" w:rsidR="00EC39E2" w:rsidRPr="009C19A7" w:rsidRDefault="00CB15B9" w:rsidP="00E25685">
            <w:pPr>
              <w:jc w:val="both"/>
              <w:rPr>
                <w:rFonts w:ascii="Arial" w:hAnsi="Arial" w:cs="Arial"/>
                <w:sz w:val="20"/>
                <w:szCs w:val="20"/>
                <w:lang w:val="mn-MN"/>
              </w:rPr>
            </w:pPr>
            <w:r>
              <w:rPr>
                <w:rFonts w:ascii="Arial" w:hAnsi="Arial" w:cs="Arial"/>
                <w:sz w:val="20"/>
                <w:szCs w:val="20"/>
                <w:lang w:val="mn-MN"/>
              </w:rPr>
              <w:t>Шивээговь сумын ЕБСургуулийн ажил нь энэ онд 9 сар</w:t>
            </w:r>
            <w:r w:rsidR="00107ED4">
              <w:rPr>
                <w:rFonts w:ascii="Arial" w:hAnsi="Arial" w:cs="Arial"/>
                <w:sz w:val="20"/>
                <w:szCs w:val="20"/>
                <w:lang w:val="mn-MN"/>
              </w:rPr>
              <w:t xml:space="preserve">ын 20-ны өдрөөс  </w:t>
            </w:r>
            <w:r>
              <w:rPr>
                <w:rFonts w:ascii="Arial" w:hAnsi="Arial" w:cs="Arial"/>
                <w:sz w:val="20"/>
                <w:szCs w:val="20"/>
                <w:lang w:val="mn-MN"/>
              </w:rPr>
              <w:t>компани нь ирж 1-р давхрын</w:t>
            </w:r>
            <w:r w:rsidR="00107ED4">
              <w:rPr>
                <w:rFonts w:ascii="Arial" w:hAnsi="Arial" w:cs="Arial"/>
                <w:sz w:val="20"/>
                <w:szCs w:val="20"/>
                <w:lang w:val="mn-MN"/>
              </w:rPr>
              <w:t xml:space="preserve"> арматур төмрийг суулгасан </w:t>
            </w:r>
            <w:r>
              <w:rPr>
                <w:rFonts w:ascii="Arial" w:hAnsi="Arial" w:cs="Arial"/>
                <w:sz w:val="20"/>
                <w:szCs w:val="20"/>
                <w:lang w:val="mn-MN"/>
              </w:rPr>
              <w:t xml:space="preserve"> цутгалт</w:t>
            </w:r>
            <w:r w:rsidR="00107ED4">
              <w:rPr>
                <w:rFonts w:ascii="Arial" w:hAnsi="Arial" w:cs="Arial"/>
                <w:sz w:val="20"/>
                <w:szCs w:val="20"/>
                <w:lang w:val="mn-MN"/>
              </w:rPr>
              <w:t xml:space="preserve"> хийгдэж эхлээгүй бай</w:t>
            </w:r>
            <w:r w:rsidR="00C4486E">
              <w:rPr>
                <w:rFonts w:ascii="Arial" w:hAnsi="Arial" w:cs="Arial"/>
                <w:sz w:val="20"/>
                <w:szCs w:val="20"/>
                <w:lang w:val="mn-MN"/>
              </w:rPr>
              <w:t>на, гүйцэтгэл 45%,</w:t>
            </w:r>
            <w:r>
              <w:rPr>
                <w:rFonts w:ascii="Arial" w:hAnsi="Arial" w:cs="Arial"/>
                <w:sz w:val="20"/>
                <w:szCs w:val="20"/>
                <w:lang w:val="mn-MN"/>
              </w:rPr>
              <w:t>.</w:t>
            </w:r>
            <w:r w:rsidR="00107ED4">
              <w:rPr>
                <w:rFonts w:ascii="Arial" w:hAnsi="Arial" w:cs="Arial"/>
                <w:sz w:val="20"/>
                <w:szCs w:val="20"/>
                <w:lang w:val="mn-MN"/>
              </w:rPr>
              <w:t xml:space="preserve"> 2023 оны 10-р сарын 11-ны өдөр аймгийн Засаг даргын захирамжаар байгуулагдсан ажлын хэсэг барилгыг барьж байгаа компа</w:t>
            </w:r>
            <w:r w:rsidR="00E25685">
              <w:rPr>
                <w:rFonts w:ascii="Arial" w:hAnsi="Arial" w:cs="Arial"/>
                <w:sz w:val="20"/>
                <w:szCs w:val="20"/>
                <w:lang w:val="mn-MN"/>
              </w:rPr>
              <w:t xml:space="preserve">нийн удирдлагуудтай уулзахад зургийн ажлаа үнийн өсөлттэй холбоотой дахин магадлуулж батлуулахаар өгсөн батлагдаад ирвэл ажилаа хийж дуусгахаар ярилцсан. </w:t>
            </w:r>
            <w:r w:rsidR="00107ED4">
              <w:rPr>
                <w:rFonts w:ascii="Arial" w:hAnsi="Arial" w:cs="Arial"/>
                <w:sz w:val="20"/>
                <w:szCs w:val="20"/>
                <w:lang w:val="mn-MN"/>
              </w:rPr>
              <w:t xml:space="preserve"> </w:t>
            </w:r>
            <w:r w:rsidR="00E25685">
              <w:rPr>
                <w:rFonts w:ascii="Arial" w:hAnsi="Arial" w:cs="Arial"/>
                <w:sz w:val="20"/>
                <w:szCs w:val="20"/>
                <w:lang w:val="mn-MN"/>
              </w:rPr>
              <w:t>Шивээговь сумын ц</w:t>
            </w:r>
            <w:r>
              <w:rPr>
                <w:rFonts w:ascii="Arial" w:hAnsi="Arial" w:cs="Arial"/>
                <w:sz w:val="20"/>
                <w:szCs w:val="20"/>
                <w:lang w:val="mn-MN"/>
              </w:rPr>
              <w:t xml:space="preserve">эцэрлэгийн барилгын ажил нь 80 хувьтай явагдаж байна. </w:t>
            </w:r>
          </w:p>
        </w:tc>
        <w:tc>
          <w:tcPr>
            <w:tcW w:w="625" w:type="dxa"/>
          </w:tcPr>
          <w:p w14:paraId="45C93976" w14:textId="4D285EE4" w:rsidR="00EC39E2" w:rsidRPr="009C19A7" w:rsidRDefault="00C4486E" w:rsidP="009C19A7">
            <w:pPr>
              <w:jc w:val="both"/>
              <w:rPr>
                <w:rFonts w:ascii="Arial" w:hAnsi="Arial" w:cs="Arial"/>
                <w:sz w:val="20"/>
                <w:szCs w:val="20"/>
                <w:lang w:val="mn-MN"/>
              </w:rPr>
            </w:pPr>
            <w:r>
              <w:rPr>
                <w:rFonts w:ascii="Arial" w:hAnsi="Arial" w:cs="Arial"/>
                <w:sz w:val="20"/>
                <w:szCs w:val="20"/>
                <w:lang w:val="mn-MN"/>
              </w:rPr>
              <w:t>70</w:t>
            </w:r>
          </w:p>
        </w:tc>
      </w:tr>
      <w:tr w:rsidR="00FF6B15" w:rsidRPr="009C19A7" w14:paraId="65C798B4" w14:textId="77777777" w:rsidTr="69B9A6C9">
        <w:tc>
          <w:tcPr>
            <w:tcW w:w="606" w:type="dxa"/>
          </w:tcPr>
          <w:p w14:paraId="5F1793B3"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1.9</w:t>
            </w:r>
          </w:p>
        </w:tc>
        <w:tc>
          <w:tcPr>
            <w:tcW w:w="5873" w:type="dxa"/>
          </w:tcPr>
          <w:p w14:paraId="268A234E"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Шинжлэх ухаан, инновацийг дэмжих үйл ажиллагаанд ахиц гаргах.</w:t>
            </w:r>
          </w:p>
        </w:tc>
        <w:tc>
          <w:tcPr>
            <w:tcW w:w="5846" w:type="dxa"/>
          </w:tcPr>
          <w:p w14:paraId="022B459F" w14:textId="77777777" w:rsidR="00C4486E" w:rsidRDefault="004B4D7D" w:rsidP="009C19A7">
            <w:pPr>
              <w:jc w:val="both"/>
              <w:rPr>
                <w:rFonts w:ascii="Arial" w:hAnsi="Arial" w:cs="Arial"/>
                <w:sz w:val="20"/>
                <w:szCs w:val="20"/>
                <w:lang w:val="mn-MN"/>
              </w:rPr>
            </w:pPr>
            <w:r>
              <w:rPr>
                <w:rFonts w:ascii="Arial" w:hAnsi="Arial" w:cs="Arial"/>
                <w:sz w:val="20"/>
                <w:szCs w:val="20"/>
                <w:lang w:val="mn-MN"/>
              </w:rPr>
              <w:t xml:space="preserve">   </w:t>
            </w:r>
            <w:r w:rsidR="006D1A52">
              <w:rPr>
                <w:rFonts w:ascii="Arial" w:hAnsi="Arial" w:cs="Arial"/>
                <w:sz w:val="20"/>
                <w:szCs w:val="20"/>
              </w:rPr>
              <w:t xml:space="preserve"> </w:t>
            </w:r>
            <w:r w:rsidR="00BC48A7">
              <w:rPr>
                <w:rFonts w:ascii="Arial" w:hAnsi="Arial" w:cs="Arial"/>
                <w:sz w:val="20"/>
                <w:szCs w:val="20"/>
                <w:lang w:val="mn-MN"/>
              </w:rPr>
              <w:t>Аймгийн ш</w:t>
            </w:r>
            <w:r w:rsidR="00BC48A7" w:rsidRPr="00BC48A7">
              <w:rPr>
                <w:rFonts w:ascii="Arial" w:hAnsi="Arial" w:cs="Arial"/>
                <w:sz w:val="20"/>
                <w:szCs w:val="20"/>
                <w:lang w:val="mn-MN"/>
              </w:rPr>
              <w:t>инжлэх ухаан, инноваций</w:t>
            </w:r>
            <w:r w:rsidR="00BC48A7">
              <w:rPr>
                <w:rFonts w:ascii="Arial" w:hAnsi="Arial" w:cs="Arial"/>
                <w:sz w:val="20"/>
                <w:szCs w:val="20"/>
                <w:lang w:val="mn-MN"/>
              </w:rPr>
              <w:t>н зөвлөлийг хуралдуулж, МОН</w:t>
            </w:r>
            <w:r w:rsidR="00BC48A7">
              <w:rPr>
                <w:rFonts w:ascii="Arial" w:hAnsi="Arial" w:cs="Arial"/>
                <w:sz w:val="20"/>
                <w:szCs w:val="20"/>
              </w:rPr>
              <w:t>–</w:t>
            </w:r>
            <w:r w:rsidR="00C4486E">
              <w:rPr>
                <w:rFonts w:ascii="Arial" w:hAnsi="Arial" w:cs="Arial"/>
                <w:sz w:val="20"/>
                <w:szCs w:val="20"/>
                <w:lang w:val="mn-MN"/>
              </w:rPr>
              <w:t>И</w:t>
            </w:r>
            <w:r w:rsidR="00BC48A7">
              <w:rPr>
                <w:rFonts w:ascii="Arial" w:hAnsi="Arial" w:cs="Arial"/>
                <w:sz w:val="20"/>
                <w:szCs w:val="20"/>
                <w:lang w:val="mn-MN"/>
              </w:rPr>
              <w:t xml:space="preserve">КС хөтөлбөрийг танилцуулж, орон нутагт </w:t>
            </w:r>
            <w:r w:rsidR="00BC48A7" w:rsidRPr="00BC48A7">
              <w:rPr>
                <w:rFonts w:ascii="Arial" w:hAnsi="Arial" w:cs="Arial"/>
                <w:sz w:val="20"/>
                <w:szCs w:val="20"/>
                <w:lang w:val="mn-MN"/>
              </w:rPr>
              <w:t>инновацийн</w:t>
            </w:r>
            <w:r w:rsidR="00BC48A7">
              <w:rPr>
                <w:rFonts w:ascii="Arial" w:hAnsi="Arial" w:cs="Arial"/>
                <w:sz w:val="20"/>
                <w:szCs w:val="20"/>
                <w:lang w:val="mn-MN"/>
              </w:rPr>
              <w:t xml:space="preserve">   соёлыг дээшлүүлэх санал солилцсон. </w:t>
            </w:r>
          </w:p>
          <w:p w14:paraId="7A46E94F" w14:textId="77777777" w:rsidR="00C4486E" w:rsidRDefault="00C4486E" w:rsidP="009C19A7">
            <w:pPr>
              <w:jc w:val="both"/>
              <w:rPr>
                <w:rFonts w:ascii="Arial" w:hAnsi="Arial" w:cs="Arial"/>
                <w:sz w:val="20"/>
                <w:szCs w:val="20"/>
                <w:lang w:val="mn-MN" w:bidi="mn-Mong-CN"/>
              </w:rPr>
            </w:pPr>
            <w:r w:rsidRPr="00C4486E">
              <w:rPr>
                <w:rFonts w:ascii="Arial" w:hAnsi="Arial" w:cs="Arial"/>
                <w:sz w:val="20"/>
                <w:szCs w:val="20"/>
                <w:lang w:val="mn-MN"/>
              </w:rPr>
              <w:t>Аймгийн Засаг даргын Тамгын газрын 2023 оны 02 дугаар сарын 02-ны өдрийн 01/122 дугаар албан бичгийг төрийн 40 байгууллага руу хүргүүлж, судалгаа, шинжилгээнд суурилан нэвтрүүлж буй шинэлэг ажлын мэдээл</w:t>
            </w:r>
            <w:r w:rsidRPr="00C4486E">
              <w:rPr>
                <w:rFonts w:ascii="Arial" w:hAnsi="Arial" w:cs="Arial"/>
                <w:sz w:val="20"/>
                <w:szCs w:val="20"/>
                <w:lang w:val="mn-MN" w:bidi="mn-Mong-CN"/>
              </w:rPr>
              <w:t>лийн сан бүрдүүлсэн.</w:t>
            </w:r>
          </w:p>
          <w:p w14:paraId="476C3439" w14:textId="52ED724E" w:rsidR="00EC39E2" w:rsidRPr="00C4486E" w:rsidRDefault="00C4486E" w:rsidP="009C19A7">
            <w:pPr>
              <w:jc w:val="both"/>
              <w:rPr>
                <w:rFonts w:ascii="Arial" w:hAnsi="Arial" w:cs="Arial"/>
                <w:sz w:val="20"/>
                <w:szCs w:val="20"/>
                <w:lang w:val="mn-MN"/>
              </w:rPr>
            </w:pPr>
            <w:r w:rsidRPr="00C4486E">
              <w:rPr>
                <w:rFonts w:ascii="Arial" w:hAnsi="Arial" w:cs="Arial"/>
                <w:sz w:val="20"/>
                <w:szCs w:val="20"/>
                <w:lang w:val="mn-MN" w:bidi="mn-Mong-CN"/>
              </w:rPr>
              <w:t xml:space="preserve">Шинжлэх ухаан, инновацийг орон нутагт хөгжүүлэх чиглэлээр иргэдэд чиглэсэн цахим сургалтыг 3 удаа, танхимын сургалт 2 удаа хийж, давхардсан тоогоор 180 иргэнийг хамруулсан. ШУТИС -ын эрдэмтэн багш нар, Худалдаа аж үйлдвэрийн орон нутгийн салбар, ХХҮГ, </w:t>
            </w:r>
            <w:r w:rsidRPr="00C4486E">
              <w:rPr>
                <w:rFonts w:ascii="Arial" w:hAnsi="Arial" w:cs="Arial"/>
                <w:sz w:val="20"/>
                <w:szCs w:val="20"/>
                <w:lang w:val="mn-MN" w:bidi="mn-Mong-CN"/>
              </w:rPr>
              <w:lastRenderedPageBreak/>
              <w:t xml:space="preserve">ХХААГ, Сумдын засаг даргын тамгын газартай хамтран шинжлэх ухаан, инноваци шингэсэн 7 төсөл арга хэмжээг шалгаруулан 60.0 сая төгрөгийн дэмжлэг үзүүлсэн. </w:t>
            </w:r>
            <w:r w:rsidR="00BC48A7" w:rsidRPr="00C4486E">
              <w:rPr>
                <w:rFonts w:ascii="Arial" w:hAnsi="Arial" w:cs="Arial"/>
                <w:sz w:val="20"/>
                <w:szCs w:val="20"/>
                <w:lang w:val="mn-MN"/>
              </w:rPr>
              <w:t xml:space="preserve">  </w:t>
            </w:r>
          </w:p>
          <w:p w14:paraId="406D285D" w14:textId="4409DBCD" w:rsidR="00BC48A7" w:rsidRDefault="00BC48A7" w:rsidP="009C19A7">
            <w:pPr>
              <w:jc w:val="both"/>
              <w:rPr>
                <w:rFonts w:ascii="Arial" w:hAnsi="Arial" w:cs="Arial"/>
                <w:sz w:val="20"/>
                <w:szCs w:val="20"/>
                <w:lang w:val="mn-MN"/>
              </w:rPr>
            </w:pPr>
            <w:r>
              <w:rPr>
                <w:rFonts w:ascii="Arial" w:hAnsi="Arial" w:cs="Arial"/>
                <w:sz w:val="20"/>
                <w:szCs w:val="20"/>
                <w:lang w:val="mn-MN"/>
              </w:rPr>
              <w:t xml:space="preserve">  </w:t>
            </w:r>
            <w:r w:rsidR="004B4D7D">
              <w:rPr>
                <w:rFonts w:ascii="Arial" w:hAnsi="Arial" w:cs="Arial"/>
                <w:sz w:val="20"/>
                <w:szCs w:val="20"/>
                <w:lang w:val="mn-MN"/>
              </w:rPr>
              <w:t xml:space="preserve">   </w:t>
            </w:r>
            <w:r w:rsidRPr="00BC48A7">
              <w:rPr>
                <w:rFonts w:ascii="Arial" w:hAnsi="Arial" w:cs="Arial"/>
                <w:sz w:val="20"/>
                <w:szCs w:val="20"/>
                <w:lang w:val="mn-MN"/>
              </w:rPr>
              <w:t>МОН</w:t>
            </w:r>
            <w:r>
              <w:rPr>
                <w:rFonts w:ascii="Arial" w:hAnsi="Arial" w:cs="Arial"/>
                <w:sz w:val="20"/>
                <w:szCs w:val="20"/>
              </w:rPr>
              <w:t>-</w:t>
            </w:r>
            <w:r w:rsidR="00C4486E">
              <w:rPr>
                <w:rFonts w:ascii="Arial" w:hAnsi="Arial" w:cs="Arial"/>
                <w:sz w:val="20"/>
                <w:szCs w:val="20"/>
                <w:lang w:val="mn-MN"/>
              </w:rPr>
              <w:t>И</w:t>
            </w:r>
            <w:r w:rsidRPr="00BC48A7">
              <w:rPr>
                <w:rFonts w:ascii="Arial" w:hAnsi="Arial" w:cs="Arial"/>
                <w:sz w:val="20"/>
                <w:szCs w:val="20"/>
                <w:lang w:val="mn-MN"/>
              </w:rPr>
              <w:t>КС</w:t>
            </w:r>
            <w:r>
              <w:rPr>
                <w:rFonts w:ascii="Arial" w:hAnsi="Arial" w:cs="Arial"/>
                <w:sz w:val="20"/>
                <w:szCs w:val="20"/>
              </w:rPr>
              <w:t>-</w:t>
            </w:r>
            <w:r>
              <w:rPr>
                <w:rFonts w:ascii="Arial" w:hAnsi="Arial" w:cs="Arial"/>
                <w:sz w:val="20"/>
                <w:szCs w:val="20"/>
                <w:lang w:val="mn-MN"/>
              </w:rPr>
              <w:t xml:space="preserve">2023 хөтөлбөрийн уралдааныг танилцуулах, иргэдийн санал санаачилгыг дэмжих зорилготой сургалтыг 84 иргэний хүрээнд зохион байгуулсан. </w:t>
            </w:r>
            <w:r w:rsidRPr="00BC48A7">
              <w:rPr>
                <w:rFonts w:ascii="Arial" w:hAnsi="Arial" w:cs="Arial"/>
                <w:sz w:val="20"/>
                <w:szCs w:val="20"/>
                <w:lang w:val="mn-MN"/>
              </w:rPr>
              <w:t>МОН-</w:t>
            </w:r>
            <w:r w:rsidR="00C4486E">
              <w:rPr>
                <w:rFonts w:ascii="Arial" w:hAnsi="Arial" w:cs="Arial"/>
                <w:sz w:val="20"/>
                <w:szCs w:val="20"/>
                <w:lang w:val="mn-MN"/>
              </w:rPr>
              <w:t>И</w:t>
            </w:r>
            <w:r w:rsidRPr="00BC48A7">
              <w:rPr>
                <w:rFonts w:ascii="Arial" w:hAnsi="Arial" w:cs="Arial"/>
                <w:sz w:val="20"/>
                <w:szCs w:val="20"/>
                <w:lang w:val="mn-MN"/>
              </w:rPr>
              <w:t>КС-2023</w:t>
            </w:r>
            <w:r>
              <w:rPr>
                <w:rFonts w:ascii="Arial" w:hAnsi="Arial" w:cs="Arial"/>
                <w:sz w:val="20"/>
                <w:szCs w:val="20"/>
              </w:rPr>
              <w:t xml:space="preserve"> </w:t>
            </w:r>
            <w:r>
              <w:rPr>
                <w:rFonts w:ascii="Arial" w:hAnsi="Arial" w:cs="Arial"/>
                <w:sz w:val="20"/>
                <w:szCs w:val="20"/>
                <w:lang w:val="mn-MN"/>
              </w:rPr>
              <w:t>уралдаанд аймгийн хэмжээнд 5 санал илгээгдсэнээс</w:t>
            </w:r>
            <w:r w:rsidR="004B4D7D">
              <w:rPr>
                <w:rFonts w:ascii="Arial" w:hAnsi="Arial" w:cs="Arial"/>
                <w:sz w:val="20"/>
                <w:szCs w:val="20"/>
                <w:lang w:val="mn-MN"/>
              </w:rPr>
              <w:t>,</w:t>
            </w:r>
            <w:r>
              <w:rPr>
                <w:rFonts w:ascii="Arial" w:hAnsi="Arial" w:cs="Arial"/>
                <w:sz w:val="20"/>
                <w:szCs w:val="20"/>
                <w:lang w:val="mn-MN"/>
              </w:rPr>
              <w:t xml:space="preserve"> 2 төслийн сана</w:t>
            </w:r>
            <w:r w:rsidR="004B4D7D">
              <w:rPr>
                <w:rFonts w:ascii="Arial" w:hAnsi="Arial" w:cs="Arial"/>
                <w:sz w:val="20"/>
                <w:szCs w:val="20"/>
                <w:lang w:val="mn-MN"/>
              </w:rPr>
              <w:t>л</w:t>
            </w:r>
            <w:r>
              <w:rPr>
                <w:rFonts w:ascii="Arial" w:hAnsi="Arial" w:cs="Arial"/>
                <w:sz w:val="20"/>
                <w:szCs w:val="20"/>
                <w:lang w:val="mn-MN"/>
              </w:rPr>
              <w:t xml:space="preserve"> шилдэг 40 шалгарч дараагийн ша</w:t>
            </w:r>
            <w:r w:rsidR="004B4D7D">
              <w:rPr>
                <w:rFonts w:ascii="Arial" w:hAnsi="Arial" w:cs="Arial"/>
                <w:sz w:val="20"/>
                <w:szCs w:val="20"/>
                <w:lang w:val="mn-MN"/>
              </w:rPr>
              <w:t xml:space="preserve">лгаруулалтанд оролцож </w:t>
            </w:r>
            <w:r>
              <w:rPr>
                <w:rFonts w:ascii="Arial" w:hAnsi="Arial" w:cs="Arial"/>
                <w:sz w:val="20"/>
                <w:szCs w:val="20"/>
                <w:lang w:val="mn-MN"/>
              </w:rPr>
              <w:t>байна.</w:t>
            </w:r>
          </w:p>
          <w:p w14:paraId="2CDD4EF2" w14:textId="001E0DF6" w:rsidR="004B4D7D" w:rsidRDefault="004B4D7D" w:rsidP="009C19A7">
            <w:pPr>
              <w:jc w:val="both"/>
              <w:rPr>
                <w:rFonts w:ascii="Arial" w:hAnsi="Arial" w:cs="Arial"/>
                <w:sz w:val="20"/>
                <w:szCs w:val="20"/>
                <w:lang w:val="mn-MN"/>
              </w:rPr>
            </w:pPr>
            <w:r>
              <w:rPr>
                <w:rFonts w:ascii="Arial" w:hAnsi="Arial" w:cs="Arial"/>
                <w:sz w:val="20"/>
                <w:szCs w:val="20"/>
                <w:lang w:val="mn-MN"/>
              </w:rPr>
              <w:t xml:space="preserve">   </w:t>
            </w:r>
            <w:r w:rsidR="00071F9D">
              <w:rPr>
                <w:rFonts w:ascii="Arial" w:hAnsi="Arial" w:cs="Arial"/>
                <w:sz w:val="20"/>
                <w:szCs w:val="20"/>
                <w:lang w:val="mn-MN"/>
              </w:rPr>
              <w:t>Шинжлэх ухаан техн</w:t>
            </w:r>
            <w:r w:rsidR="00C4486E">
              <w:rPr>
                <w:rFonts w:ascii="Arial" w:hAnsi="Arial" w:cs="Arial"/>
                <w:sz w:val="20"/>
                <w:szCs w:val="20"/>
                <w:lang w:val="mn-MN"/>
              </w:rPr>
              <w:t>о</w:t>
            </w:r>
            <w:r w:rsidR="00071F9D">
              <w:rPr>
                <w:rFonts w:ascii="Arial" w:hAnsi="Arial" w:cs="Arial"/>
                <w:sz w:val="20"/>
                <w:szCs w:val="20"/>
                <w:lang w:val="mn-MN"/>
              </w:rPr>
              <w:t xml:space="preserve">логийн үндэсний зөвлөлөөс </w:t>
            </w:r>
            <w:r w:rsidR="00901A9B" w:rsidRPr="00901A9B">
              <w:rPr>
                <w:rFonts w:ascii="Arial" w:hAnsi="Arial" w:cs="Arial"/>
                <w:sz w:val="20"/>
                <w:szCs w:val="20"/>
                <w:lang w:val="mn-MN"/>
              </w:rPr>
              <w:t>МОН-</w:t>
            </w:r>
            <w:r w:rsidR="00C4486E">
              <w:rPr>
                <w:rFonts w:ascii="Arial" w:hAnsi="Arial" w:cs="Arial"/>
                <w:sz w:val="20"/>
                <w:szCs w:val="20"/>
                <w:lang w:val="mn-MN"/>
              </w:rPr>
              <w:t>И</w:t>
            </w:r>
            <w:r w:rsidR="00901A9B" w:rsidRPr="00901A9B">
              <w:rPr>
                <w:rFonts w:ascii="Arial" w:hAnsi="Arial" w:cs="Arial"/>
                <w:sz w:val="20"/>
                <w:szCs w:val="20"/>
                <w:lang w:val="mn-MN"/>
              </w:rPr>
              <w:t>КС</w:t>
            </w:r>
            <w:r w:rsidR="00901A9B">
              <w:rPr>
                <w:rFonts w:ascii="Arial" w:hAnsi="Arial" w:cs="Arial"/>
                <w:sz w:val="20"/>
                <w:szCs w:val="20"/>
                <w:lang w:val="mn-MN"/>
              </w:rPr>
              <w:t xml:space="preserve"> хөтөлбөрийн сургагч багш бэлтгэх онлайн </w:t>
            </w:r>
            <w:r w:rsidR="005A61E9">
              <w:rPr>
                <w:rFonts w:ascii="Arial" w:hAnsi="Arial" w:cs="Arial"/>
                <w:sz w:val="20"/>
                <w:szCs w:val="20"/>
                <w:lang w:val="mn-MN"/>
              </w:rPr>
              <w:t xml:space="preserve">3 </w:t>
            </w:r>
            <w:r w:rsidR="00901A9B">
              <w:rPr>
                <w:rFonts w:ascii="Arial" w:hAnsi="Arial" w:cs="Arial"/>
                <w:sz w:val="20"/>
                <w:szCs w:val="20"/>
                <w:lang w:val="mn-MN"/>
              </w:rPr>
              <w:t>удаагийн сургалтанд мэргэжилтэн хамрагдаж төгсөлт хийсэн.</w:t>
            </w:r>
          </w:p>
          <w:p w14:paraId="112C6CE1" w14:textId="77777777" w:rsidR="005A61E9" w:rsidRDefault="005A61E9" w:rsidP="009C19A7">
            <w:pPr>
              <w:jc w:val="both"/>
              <w:rPr>
                <w:rFonts w:ascii="Arial" w:hAnsi="Arial" w:cs="Arial"/>
                <w:sz w:val="20"/>
                <w:szCs w:val="20"/>
              </w:rPr>
            </w:pPr>
          </w:p>
          <w:p w14:paraId="1C7922AF" w14:textId="412A5C87" w:rsidR="005A61E9" w:rsidRPr="00071F9D" w:rsidRDefault="005A61E9" w:rsidP="009C19A7">
            <w:pPr>
              <w:jc w:val="both"/>
              <w:rPr>
                <w:rFonts w:ascii="Arial" w:hAnsi="Arial" w:cs="Arial"/>
                <w:sz w:val="20"/>
                <w:szCs w:val="20"/>
              </w:rPr>
            </w:pPr>
          </w:p>
        </w:tc>
        <w:tc>
          <w:tcPr>
            <w:tcW w:w="625" w:type="dxa"/>
          </w:tcPr>
          <w:p w14:paraId="6E3441A7" w14:textId="54384F6C" w:rsidR="00EC39E2" w:rsidRPr="009C19A7" w:rsidRDefault="00C4486E" w:rsidP="009C19A7">
            <w:pPr>
              <w:jc w:val="both"/>
              <w:rPr>
                <w:rFonts w:ascii="Arial" w:hAnsi="Arial" w:cs="Arial"/>
                <w:sz w:val="20"/>
                <w:szCs w:val="20"/>
                <w:lang w:val="mn-MN"/>
              </w:rPr>
            </w:pPr>
            <w:r>
              <w:rPr>
                <w:rFonts w:ascii="Arial" w:hAnsi="Arial" w:cs="Arial"/>
                <w:sz w:val="20"/>
                <w:szCs w:val="20"/>
                <w:lang w:val="mn-MN"/>
              </w:rPr>
              <w:lastRenderedPageBreak/>
              <w:t>90</w:t>
            </w:r>
          </w:p>
        </w:tc>
      </w:tr>
      <w:tr w:rsidR="00EC39E2" w:rsidRPr="009C19A7" w14:paraId="12FAF800" w14:textId="77777777" w:rsidTr="69B9A6C9">
        <w:tc>
          <w:tcPr>
            <w:tcW w:w="12950" w:type="dxa"/>
            <w:gridSpan w:val="4"/>
          </w:tcPr>
          <w:p w14:paraId="353A271B"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lastRenderedPageBreak/>
              <w:t>2.</w:t>
            </w:r>
            <w:r w:rsidRPr="009C19A7">
              <w:rPr>
                <w:rFonts w:ascii="Arial" w:hAnsi="Arial" w:cs="Arial"/>
                <w:sz w:val="20"/>
                <w:szCs w:val="20"/>
                <w:lang w:val="mn-MN"/>
              </w:rPr>
              <w:tab/>
              <w:t>Байгууллагын чиг үүргийн үзүүлэлтийн үнэлгээ:</w:t>
            </w:r>
          </w:p>
        </w:tc>
      </w:tr>
      <w:tr w:rsidR="00FF6B15" w:rsidRPr="009C19A7" w14:paraId="447195A4" w14:textId="77777777" w:rsidTr="69B9A6C9">
        <w:tc>
          <w:tcPr>
            <w:tcW w:w="606" w:type="dxa"/>
          </w:tcPr>
          <w:p w14:paraId="4108CC86" w14:textId="77777777" w:rsidR="00EC39E2"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2.1</w:t>
            </w:r>
          </w:p>
        </w:tc>
        <w:tc>
          <w:tcPr>
            <w:tcW w:w="5873" w:type="dxa"/>
          </w:tcPr>
          <w:p w14:paraId="099B172F"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Байгууллагын гүйцэтгэлийн төлөвлөгөөний хэрэгжилтийг хангах, гүйцэтгэлийн ур дүн, үр нөлөөг нэмэгдүүлэх чиглэлээр:</w:t>
            </w:r>
          </w:p>
          <w:p w14:paraId="1DD52C22" w14:textId="77777777" w:rsidR="00EC39E2" w:rsidRPr="009C19A7" w:rsidRDefault="00EC39E2" w:rsidP="009C19A7">
            <w:pPr>
              <w:jc w:val="both"/>
              <w:rPr>
                <w:rFonts w:ascii="Arial" w:hAnsi="Arial" w:cs="Arial"/>
                <w:sz w:val="20"/>
                <w:szCs w:val="20"/>
                <w:lang w:val="mn-MN"/>
              </w:rPr>
            </w:pPr>
            <w:r w:rsidRPr="009C19A7">
              <w:rPr>
                <w:rFonts w:ascii="Arial" w:hAnsi="Arial" w:cs="Arial"/>
                <w:sz w:val="20"/>
                <w:szCs w:val="20"/>
                <w:lang w:val="mn-MN"/>
              </w:rPr>
              <w:t>Гүйцэтгэлийн үр дүн, үр нелөөг нэмэгдүүлэхэд анхаарч, бодлогын зорилт, гүйцэтгэлийн зорилт, арга хэмжээг нарийвчлан төлөвлөж, үр дүнг тоон болон чанарын түвшинд тооцож тайлагнах.</w:t>
            </w:r>
          </w:p>
        </w:tc>
        <w:tc>
          <w:tcPr>
            <w:tcW w:w="5846" w:type="dxa"/>
          </w:tcPr>
          <w:p w14:paraId="160AE7D3" w14:textId="78B6C8C4" w:rsidR="00EC39E2" w:rsidRPr="009C19A7" w:rsidRDefault="00C4486E" w:rsidP="009C19A7">
            <w:pPr>
              <w:jc w:val="both"/>
              <w:rPr>
                <w:rFonts w:ascii="Arial" w:hAnsi="Arial" w:cs="Arial"/>
                <w:sz w:val="20"/>
                <w:szCs w:val="20"/>
                <w:lang w:val="mn-MN"/>
              </w:rPr>
            </w:pPr>
            <w:r w:rsidRPr="009C19A7">
              <w:rPr>
                <w:rFonts w:ascii="Arial" w:hAnsi="Arial" w:cs="Arial"/>
                <w:sz w:val="20"/>
                <w:szCs w:val="20"/>
                <w:lang w:val="mn-MN"/>
              </w:rPr>
              <w:t xml:space="preserve"> Гүйцэтгэлийн үр дүн, үр нелөөг нэмэгдүүлэхэд анхаарч, бодлогын зорилт, гүйцэтгэлийн зорилт, арга хэмжээг нарийвчлан төлөвлөж, үр дүнг тоон болон чанарын түвшинд тооцож тайлагна</w:t>
            </w:r>
            <w:r>
              <w:rPr>
                <w:rFonts w:ascii="Arial" w:hAnsi="Arial" w:cs="Arial"/>
                <w:sz w:val="20"/>
                <w:szCs w:val="20"/>
                <w:lang w:val="mn-MN"/>
              </w:rPr>
              <w:t>сан.</w:t>
            </w:r>
          </w:p>
        </w:tc>
        <w:tc>
          <w:tcPr>
            <w:tcW w:w="625" w:type="dxa"/>
          </w:tcPr>
          <w:p w14:paraId="3B6C4A77" w14:textId="1F958E10" w:rsidR="00EC39E2" w:rsidRPr="009C19A7" w:rsidRDefault="00C4486E"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0DA26BF7" w14:textId="77777777" w:rsidTr="69B9A6C9">
        <w:tc>
          <w:tcPr>
            <w:tcW w:w="606" w:type="dxa"/>
          </w:tcPr>
          <w:p w14:paraId="54868952" w14:textId="77777777" w:rsidR="00EC39E2"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2.2</w:t>
            </w:r>
          </w:p>
        </w:tc>
        <w:tc>
          <w:tcPr>
            <w:tcW w:w="5873" w:type="dxa"/>
          </w:tcPr>
          <w:p w14:paraId="484EF956" w14:textId="77777777" w:rsidR="00EC39E2"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Аймгийн Засаг дарга, Засаг даргын Тамгын газраас өгсөн үүрэг, даалгаврыг хугацаанд нь биелүүлж, үр дүнг тайлагнах;</w:t>
            </w:r>
          </w:p>
        </w:tc>
        <w:tc>
          <w:tcPr>
            <w:tcW w:w="5846" w:type="dxa"/>
          </w:tcPr>
          <w:p w14:paraId="18C03D53" w14:textId="5A13D6F2" w:rsidR="00EC39E2" w:rsidRPr="005630DA" w:rsidRDefault="005630DA" w:rsidP="009C19A7">
            <w:pPr>
              <w:jc w:val="both"/>
              <w:rPr>
                <w:rFonts w:ascii="Arial" w:hAnsi="Arial" w:cs="Arial"/>
                <w:sz w:val="20"/>
                <w:szCs w:val="20"/>
                <w:lang w:val="mn-MN"/>
              </w:rPr>
            </w:pPr>
            <w:r>
              <w:rPr>
                <w:rFonts w:ascii="Arial" w:hAnsi="Arial" w:cs="Arial"/>
                <w:sz w:val="20"/>
                <w:szCs w:val="20"/>
              </w:rPr>
              <w:t xml:space="preserve">2023 </w:t>
            </w:r>
            <w:r>
              <w:rPr>
                <w:rFonts w:ascii="Arial" w:hAnsi="Arial" w:cs="Arial"/>
                <w:sz w:val="20"/>
                <w:szCs w:val="20"/>
                <w:lang w:val="mn-MN"/>
              </w:rPr>
              <w:t xml:space="preserve">оны 11 дүгээр сарын байдлаар АУШЗ-ний </w:t>
            </w:r>
            <w:r w:rsidR="00545F6C">
              <w:rPr>
                <w:rFonts w:ascii="Arial" w:hAnsi="Arial" w:cs="Arial"/>
                <w:sz w:val="20"/>
                <w:szCs w:val="20"/>
                <w:lang w:val="mn-MN"/>
              </w:rPr>
              <w:t xml:space="preserve">11 </w:t>
            </w:r>
            <w:r>
              <w:rPr>
                <w:rFonts w:ascii="Arial" w:hAnsi="Arial" w:cs="Arial"/>
                <w:sz w:val="20"/>
                <w:szCs w:val="20"/>
                <w:lang w:val="mn-MN"/>
              </w:rPr>
              <w:t xml:space="preserve">үүрэг даалгавар ирсэнийг хугацаанд нь ХШҮДАХ-д албан тоотоор хүргүүлэн ажилласан. </w:t>
            </w:r>
          </w:p>
        </w:tc>
        <w:tc>
          <w:tcPr>
            <w:tcW w:w="625" w:type="dxa"/>
          </w:tcPr>
          <w:p w14:paraId="21FD4DE7" w14:textId="16F8B5EC" w:rsidR="00EC39E2" w:rsidRPr="009C19A7" w:rsidRDefault="00545F6C"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13D81699" w14:textId="77777777" w:rsidTr="69B9A6C9">
        <w:tc>
          <w:tcPr>
            <w:tcW w:w="606" w:type="dxa"/>
          </w:tcPr>
          <w:p w14:paraId="2B149C6D"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2.3</w:t>
            </w:r>
          </w:p>
        </w:tc>
        <w:tc>
          <w:tcPr>
            <w:tcW w:w="5873" w:type="dxa"/>
          </w:tcPr>
          <w:p w14:paraId="50C1D631"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Нэг өрх-Нэг ажлын байр” арга хэмжээний үр дүнтэй зохион байгуулах, холбогдох тайлан мэдээг хугацаанд нь гаргаж, холбогдох байгууллагад хүргүүлэх.</w:t>
            </w:r>
          </w:p>
        </w:tc>
        <w:tc>
          <w:tcPr>
            <w:tcW w:w="5846" w:type="dxa"/>
          </w:tcPr>
          <w:p w14:paraId="3742F26A" w14:textId="3C344D39" w:rsidR="003A7EE8" w:rsidRPr="009C19A7" w:rsidRDefault="00C4486E" w:rsidP="009C19A7">
            <w:pPr>
              <w:jc w:val="both"/>
              <w:rPr>
                <w:rFonts w:ascii="Arial" w:hAnsi="Arial" w:cs="Arial"/>
                <w:sz w:val="20"/>
                <w:szCs w:val="20"/>
                <w:lang w:val="mn-MN"/>
              </w:rPr>
            </w:pPr>
            <w:r>
              <w:rPr>
                <w:rFonts w:ascii="Arial" w:hAnsi="Arial" w:cs="Arial"/>
                <w:sz w:val="20"/>
                <w:szCs w:val="20"/>
                <w:lang w:val="mn-MN"/>
              </w:rPr>
              <w:t>“</w:t>
            </w:r>
            <w:r w:rsidR="00545F6C" w:rsidRPr="009C19A7">
              <w:rPr>
                <w:rFonts w:ascii="Arial" w:hAnsi="Arial" w:cs="Arial"/>
                <w:sz w:val="20"/>
                <w:szCs w:val="20"/>
                <w:lang w:val="mn-MN"/>
              </w:rPr>
              <w:t>Нэг өрх-Нэг ажлын байр” арга хэмжээний</w:t>
            </w:r>
            <w:r w:rsidR="00545F6C">
              <w:rPr>
                <w:rFonts w:ascii="Arial" w:hAnsi="Arial" w:cs="Arial"/>
                <w:sz w:val="20"/>
                <w:szCs w:val="20"/>
                <w:lang w:val="mn-MN"/>
              </w:rPr>
              <w:t xml:space="preserve"> дагуу байгууллагад өгсөн иргэн Д.Энхтөртэй утасаар холбогдож ар гэрийн байдал зэрэг холбогдох </w:t>
            </w:r>
            <w:r w:rsidR="003F682A">
              <w:rPr>
                <w:rFonts w:ascii="Arial" w:hAnsi="Arial" w:cs="Arial"/>
                <w:sz w:val="20"/>
                <w:szCs w:val="20"/>
                <w:lang w:val="mn-MN"/>
              </w:rPr>
              <w:t>судалгааг авч ажилласан.</w:t>
            </w:r>
            <w:r>
              <w:rPr>
                <w:rFonts w:ascii="Arial" w:hAnsi="Arial" w:cs="Arial"/>
                <w:sz w:val="20"/>
                <w:szCs w:val="20"/>
                <w:lang w:val="mn-MN"/>
              </w:rPr>
              <w:t>Мэргэжилтэн, нярав өрхийн аж байдалтай танилцан гэрээр айлчилж ажилсан.</w:t>
            </w:r>
            <w:r w:rsidR="003F682A">
              <w:rPr>
                <w:rFonts w:ascii="Arial" w:hAnsi="Arial" w:cs="Arial"/>
                <w:sz w:val="20"/>
                <w:szCs w:val="20"/>
                <w:lang w:val="mn-MN"/>
              </w:rPr>
              <w:t xml:space="preserve"> Тайлан мэдээг ХХҮГ-т албан тоотоор хүргүүлсэн.</w:t>
            </w:r>
          </w:p>
        </w:tc>
        <w:tc>
          <w:tcPr>
            <w:tcW w:w="625" w:type="dxa"/>
          </w:tcPr>
          <w:p w14:paraId="1E5A9378" w14:textId="2B64D2CC" w:rsidR="003A7EE8" w:rsidRPr="009C19A7" w:rsidRDefault="00D53D8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79A57003" w14:textId="77777777" w:rsidTr="69B9A6C9">
        <w:tc>
          <w:tcPr>
            <w:tcW w:w="606" w:type="dxa"/>
          </w:tcPr>
          <w:p w14:paraId="63E7A14E"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2.4</w:t>
            </w:r>
          </w:p>
        </w:tc>
        <w:tc>
          <w:tcPr>
            <w:tcW w:w="5873" w:type="dxa"/>
          </w:tcPr>
          <w:p w14:paraId="4824103E"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Хуулийн хүрээнд төрийн албаны сул орон тоог нөхөж, төрийн албан хаагчдыг тогтвор суурьшилтай ажиллуулах. Төрийн албан хаагчдын хувийн хэргийн бүрдлийг журмын дагуу бүрдүүлэх, баяжуулах;</w:t>
            </w:r>
          </w:p>
        </w:tc>
        <w:tc>
          <w:tcPr>
            <w:tcW w:w="5846" w:type="dxa"/>
          </w:tcPr>
          <w:p w14:paraId="2A8FEB5F" w14:textId="6553300A" w:rsidR="003A7EE8" w:rsidRPr="009C19A7" w:rsidRDefault="00D53D80" w:rsidP="009C19A7">
            <w:pPr>
              <w:jc w:val="both"/>
              <w:rPr>
                <w:rFonts w:ascii="Arial" w:hAnsi="Arial" w:cs="Arial"/>
                <w:sz w:val="20"/>
                <w:szCs w:val="20"/>
                <w:lang w:val="mn-MN"/>
              </w:rPr>
            </w:pPr>
            <w:r w:rsidRPr="69B9A6C9">
              <w:rPr>
                <w:rFonts w:ascii="Arial" w:hAnsi="Arial" w:cs="Arial"/>
                <w:sz w:val="20"/>
                <w:szCs w:val="20"/>
                <w:lang w:val="mn-MN"/>
              </w:rPr>
              <w:t>Төрийн албаны хувийн хэргийн бүрдэлтийг хангаж ажилсан.</w:t>
            </w:r>
            <w:r w:rsidR="4E807F8D" w:rsidRPr="69B9A6C9">
              <w:rPr>
                <w:rFonts w:ascii="Arial" w:hAnsi="Arial" w:cs="Arial"/>
                <w:sz w:val="20"/>
                <w:szCs w:val="20"/>
                <w:lang w:val="mn-MN"/>
              </w:rPr>
              <w:t xml:space="preserve"> </w:t>
            </w:r>
            <w:r w:rsidRPr="69B9A6C9">
              <w:rPr>
                <w:rFonts w:ascii="Arial" w:hAnsi="Arial" w:cs="Arial"/>
                <w:sz w:val="20"/>
                <w:szCs w:val="20"/>
                <w:lang w:val="mn-MN"/>
              </w:rPr>
              <w:t xml:space="preserve">Сул орон </w:t>
            </w:r>
            <w:r w:rsidR="00D67936">
              <w:rPr>
                <w:rFonts w:ascii="Arial" w:hAnsi="Arial" w:cs="Arial"/>
                <w:sz w:val="20"/>
                <w:szCs w:val="20"/>
                <w:lang w:val="mn-MN"/>
              </w:rPr>
              <w:t>тооны захиалгыг 2023 онд 2</w:t>
            </w:r>
            <w:r w:rsidRPr="69B9A6C9">
              <w:rPr>
                <w:rFonts w:ascii="Arial" w:hAnsi="Arial" w:cs="Arial"/>
                <w:sz w:val="20"/>
                <w:szCs w:val="20"/>
                <w:lang w:val="mn-MN"/>
              </w:rPr>
              <w:t xml:space="preserve"> удаа Төрийн албаны салбар зөвлөлд албан тоотоор өгсөн. Мул орон тоонд нөхөгдөхгүй байгаа тул түр мэргэжилтэн томилон ажиллуулсан.</w:t>
            </w:r>
          </w:p>
        </w:tc>
        <w:tc>
          <w:tcPr>
            <w:tcW w:w="625" w:type="dxa"/>
          </w:tcPr>
          <w:p w14:paraId="6E4574F9" w14:textId="4E52FE8B" w:rsidR="003A7EE8" w:rsidRPr="009C19A7" w:rsidRDefault="00D53D80"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323C04D6" w14:textId="77777777" w:rsidTr="69B9A6C9">
        <w:tc>
          <w:tcPr>
            <w:tcW w:w="606" w:type="dxa"/>
          </w:tcPr>
          <w:p w14:paraId="5AC71128"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2.5</w:t>
            </w:r>
          </w:p>
        </w:tc>
        <w:tc>
          <w:tcPr>
            <w:tcW w:w="5873" w:type="dxa"/>
          </w:tcPr>
          <w:p w14:paraId="21EA254B"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 xml:space="preserve">Сайдтай байгуулсан гэрээний хэрэгжилтийг бүрэн хангаж, </w:t>
            </w:r>
            <w:r w:rsidRPr="009C19A7">
              <w:rPr>
                <w:rFonts w:ascii="Arial" w:hAnsi="Arial" w:cs="Arial"/>
                <w:sz w:val="20"/>
                <w:szCs w:val="20"/>
                <w:lang w:val="mn-MN"/>
              </w:rPr>
              <w:lastRenderedPageBreak/>
              <w:t>2022 оны үр дүн (91.0 хувь)- г дээшлүүлэх.</w:t>
            </w:r>
          </w:p>
        </w:tc>
        <w:tc>
          <w:tcPr>
            <w:tcW w:w="5846" w:type="dxa"/>
          </w:tcPr>
          <w:p w14:paraId="2EA56818" w14:textId="09D95E0F" w:rsidR="003A7EE8" w:rsidRPr="009C19A7" w:rsidRDefault="00D53D80" w:rsidP="009C19A7">
            <w:pPr>
              <w:jc w:val="both"/>
              <w:rPr>
                <w:rFonts w:ascii="Arial" w:hAnsi="Arial" w:cs="Arial"/>
                <w:sz w:val="20"/>
                <w:szCs w:val="20"/>
                <w:lang w:val="mn-MN"/>
              </w:rPr>
            </w:pPr>
            <w:r>
              <w:rPr>
                <w:rFonts w:ascii="Arial" w:hAnsi="Arial" w:cs="Arial"/>
                <w:sz w:val="20"/>
                <w:szCs w:val="20"/>
                <w:lang w:val="mn-MN"/>
              </w:rPr>
              <w:lastRenderedPageBreak/>
              <w:t xml:space="preserve">Сайдтай байгуулсан гэрээний хэрэгжилтийг хангаж, 98 % </w:t>
            </w:r>
            <w:r>
              <w:rPr>
                <w:rFonts w:ascii="Arial" w:hAnsi="Arial" w:cs="Arial"/>
                <w:sz w:val="20"/>
                <w:szCs w:val="20"/>
                <w:lang w:val="mn-MN"/>
              </w:rPr>
              <w:lastRenderedPageBreak/>
              <w:t>гүйцэтгэлтэй хангасан.</w:t>
            </w:r>
          </w:p>
        </w:tc>
        <w:tc>
          <w:tcPr>
            <w:tcW w:w="625" w:type="dxa"/>
          </w:tcPr>
          <w:p w14:paraId="1A971CE4" w14:textId="00F3FE41" w:rsidR="003A7EE8" w:rsidRPr="009C19A7" w:rsidRDefault="00D53D80" w:rsidP="009C19A7">
            <w:pPr>
              <w:jc w:val="both"/>
              <w:rPr>
                <w:rFonts w:ascii="Arial" w:hAnsi="Arial" w:cs="Arial"/>
                <w:sz w:val="20"/>
                <w:szCs w:val="20"/>
                <w:lang w:val="mn-MN"/>
              </w:rPr>
            </w:pPr>
            <w:r>
              <w:rPr>
                <w:rFonts w:ascii="Arial" w:hAnsi="Arial" w:cs="Arial"/>
                <w:sz w:val="20"/>
                <w:szCs w:val="20"/>
                <w:lang w:val="mn-MN"/>
              </w:rPr>
              <w:lastRenderedPageBreak/>
              <w:t>98</w:t>
            </w:r>
          </w:p>
        </w:tc>
      </w:tr>
      <w:tr w:rsidR="00FF6B15" w:rsidRPr="009C19A7" w14:paraId="205DB333" w14:textId="77777777" w:rsidTr="69B9A6C9">
        <w:tc>
          <w:tcPr>
            <w:tcW w:w="606" w:type="dxa"/>
          </w:tcPr>
          <w:p w14:paraId="43924D73"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lastRenderedPageBreak/>
              <w:t>2.6</w:t>
            </w:r>
          </w:p>
        </w:tc>
        <w:tc>
          <w:tcPr>
            <w:tcW w:w="5873" w:type="dxa"/>
          </w:tcPr>
          <w:p w14:paraId="5EB20819"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Салбарын хөрөнгө оруулалтыг нэмэгдүүлэхэд санаачлага гарган, үр дүнтэй хамтран ажиллах</w:t>
            </w:r>
          </w:p>
        </w:tc>
        <w:tc>
          <w:tcPr>
            <w:tcW w:w="5846" w:type="dxa"/>
          </w:tcPr>
          <w:p w14:paraId="2BAB384E" w14:textId="77777777" w:rsidR="00B677DD" w:rsidRDefault="00B677DD" w:rsidP="009C19A7">
            <w:pPr>
              <w:jc w:val="both"/>
              <w:rPr>
                <w:rFonts w:ascii="Arial" w:hAnsi="Arial" w:cs="Arial"/>
                <w:sz w:val="20"/>
                <w:szCs w:val="20"/>
                <w:lang w:val="mn-MN"/>
              </w:rPr>
            </w:pPr>
            <w:r>
              <w:rPr>
                <w:rFonts w:ascii="Arial" w:hAnsi="Arial" w:cs="Arial"/>
                <w:sz w:val="20"/>
                <w:szCs w:val="20"/>
                <w:lang w:val="mn-MN"/>
              </w:rPr>
              <w:t>Ерөнхий сайд Говьсүмбэр аймагт ирж ажилласантай холбогдуулан нэн түрүүнд шаардлагатай байгаа ажлуудыг эрэмбэлэхэд өөрсдийн салбарын хөрөнгө оруулалтын ажлыг шийдвэрлүүлсэн.</w:t>
            </w:r>
          </w:p>
          <w:p w14:paraId="7C9D4971" w14:textId="77777777" w:rsidR="00D53D80" w:rsidRDefault="00D53D80" w:rsidP="009C19A7">
            <w:pPr>
              <w:jc w:val="both"/>
              <w:rPr>
                <w:rFonts w:ascii="Arial" w:hAnsi="Arial" w:cs="Arial"/>
                <w:sz w:val="20"/>
                <w:szCs w:val="20"/>
                <w:lang w:val="mn-MN"/>
              </w:rPr>
            </w:pPr>
            <w:r>
              <w:rPr>
                <w:rFonts w:ascii="Arial" w:hAnsi="Arial" w:cs="Arial"/>
                <w:sz w:val="20"/>
                <w:szCs w:val="20"/>
                <w:lang w:val="mn-MN"/>
              </w:rPr>
              <w:t>1 дүгээр сургуулийн өргөтгөл-2.9 тэрбум</w:t>
            </w:r>
          </w:p>
          <w:p w14:paraId="60D37185" w14:textId="77777777" w:rsidR="00D53D80" w:rsidRDefault="00D53D80" w:rsidP="009C19A7">
            <w:pPr>
              <w:jc w:val="both"/>
              <w:rPr>
                <w:rFonts w:ascii="Arial" w:hAnsi="Arial" w:cs="Arial"/>
                <w:sz w:val="20"/>
                <w:szCs w:val="20"/>
                <w:lang w:val="mn-MN"/>
              </w:rPr>
            </w:pPr>
            <w:r>
              <w:rPr>
                <w:rFonts w:ascii="Arial" w:hAnsi="Arial" w:cs="Arial"/>
                <w:sz w:val="20"/>
                <w:szCs w:val="20"/>
                <w:lang w:val="mn-MN"/>
              </w:rPr>
              <w:t>5 дугаар сургуулийн өргөтгөл-4.9 тэрбум</w:t>
            </w:r>
          </w:p>
          <w:p w14:paraId="49D84018" w14:textId="77777777" w:rsidR="00D53D80" w:rsidRDefault="00D53D80" w:rsidP="009C19A7">
            <w:pPr>
              <w:jc w:val="both"/>
              <w:rPr>
                <w:rFonts w:ascii="Arial" w:hAnsi="Arial" w:cs="Arial"/>
                <w:sz w:val="20"/>
                <w:szCs w:val="20"/>
                <w:lang w:val="mn-MN"/>
              </w:rPr>
            </w:pPr>
            <w:r>
              <w:rPr>
                <w:rFonts w:ascii="Arial" w:hAnsi="Arial" w:cs="Arial"/>
                <w:sz w:val="20"/>
                <w:szCs w:val="20"/>
                <w:lang w:val="mn-MN"/>
              </w:rPr>
              <w:t xml:space="preserve">6 дугаар цэцэрлэгийн өргөтгөл- 1,9 тэрбум </w:t>
            </w:r>
          </w:p>
          <w:p w14:paraId="3851FFEB" w14:textId="77777777" w:rsidR="00D53D80" w:rsidRDefault="00D53D80" w:rsidP="009C19A7">
            <w:pPr>
              <w:jc w:val="both"/>
              <w:rPr>
                <w:rFonts w:ascii="Arial" w:hAnsi="Arial" w:cs="Arial"/>
                <w:sz w:val="20"/>
                <w:szCs w:val="20"/>
                <w:lang w:val="mn-MN"/>
              </w:rPr>
            </w:pPr>
            <w:r>
              <w:rPr>
                <w:rFonts w:ascii="Arial" w:hAnsi="Arial" w:cs="Arial"/>
                <w:sz w:val="20"/>
                <w:szCs w:val="20"/>
                <w:lang w:val="mn-MN"/>
              </w:rPr>
              <w:t>МБСБ -ын их засвар, тоног төхөөрөмж- 1,2 тэрбум</w:t>
            </w:r>
          </w:p>
          <w:p w14:paraId="6EED8052" w14:textId="280315F5" w:rsidR="00D53D80" w:rsidRPr="009C19A7" w:rsidRDefault="00D53D80" w:rsidP="009C19A7">
            <w:pPr>
              <w:jc w:val="both"/>
              <w:rPr>
                <w:rFonts w:ascii="Arial" w:hAnsi="Arial" w:cs="Arial"/>
                <w:sz w:val="20"/>
                <w:szCs w:val="20"/>
                <w:lang w:val="mn-MN"/>
              </w:rPr>
            </w:pPr>
            <w:r>
              <w:rPr>
                <w:rFonts w:ascii="Arial" w:hAnsi="Arial" w:cs="Arial"/>
                <w:sz w:val="20"/>
                <w:szCs w:val="20"/>
                <w:lang w:val="mn-MN"/>
              </w:rPr>
              <w:t xml:space="preserve">2023 онд багш бүрийг компьютэрэээр хангахад 550.0 сая төгрөг </w:t>
            </w:r>
          </w:p>
        </w:tc>
        <w:tc>
          <w:tcPr>
            <w:tcW w:w="625" w:type="dxa"/>
          </w:tcPr>
          <w:p w14:paraId="2860B071" w14:textId="4BA1E827" w:rsidR="003A7EE8" w:rsidRPr="009C19A7" w:rsidRDefault="00D53D80" w:rsidP="009C19A7">
            <w:pPr>
              <w:jc w:val="both"/>
              <w:rPr>
                <w:rFonts w:ascii="Arial" w:hAnsi="Arial" w:cs="Arial"/>
                <w:sz w:val="20"/>
                <w:szCs w:val="20"/>
                <w:lang w:val="mn-MN"/>
              </w:rPr>
            </w:pPr>
            <w:r>
              <w:rPr>
                <w:rFonts w:ascii="Arial" w:hAnsi="Arial" w:cs="Arial"/>
                <w:sz w:val="20"/>
                <w:szCs w:val="20"/>
                <w:lang w:val="mn-MN"/>
              </w:rPr>
              <w:t>100</w:t>
            </w:r>
          </w:p>
        </w:tc>
      </w:tr>
      <w:tr w:rsidR="003A7EE8" w:rsidRPr="009C19A7" w14:paraId="38FC0CCC" w14:textId="77777777" w:rsidTr="69B9A6C9">
        <w:tc>
          <w:tcPr>
            <w:tcW w:w="12950" w:type="dxa"/>
            <w:gridSpan w:val="4"/>
          </w:tcPr>
          <w:p w14:paraId="45B05E54" w14:textId="2F971B7E" w:rsidR="003A7EE8" w:rsidRPr="006D1A52" w:rsidRDefault="006D1A52" w:rsidP="006D1A52">
            <w:pPr>
              <w:jc w:val="both"/>
              <w:rPr>
                <w:rFonts w:ascii="Arial" w:hAnsi="Arial" w:cs="Arial"/>
                <w:sz w:val="20"/>
                <w:szCs w:val="20"/>
                <w:lang w:val="mn-MN"/>
              </w:rPr>
            </w:pPr>
            <w:r>
              <w:rPr>
                <w:rFonts w:ascii="Arial" w:hAnsi="Arial" w:cs="Arial"/>
                <w:sz w:val="20"/>
                <w:szCs w:val="20"/>
              </w:rPr>
              <w:t>3.</w:t>
            </w:r>
            <w:r w:rsidR="003A7EE8" w:rsidRPr="006D1A52">
              <w:rPr>
                <w:rFonts w:ascii="Arial" w:hAnsi="Arial" w:cs="Arial"/>
                <w:sz w:val="20"/>
                <w:szCs w:val="20"/>
                <w:lang w:val="mn-MN"/>
              </w:rPr>
              <w:t>Байгууллагын нээлттэй байдлын үнэлгээ</w:t>
            </w:r>
          </w:p>
          <w:p w14:paraId="1A1F9C34" w14:textId="77777777" w:rsidR="003A7EE8" w:rsidRPr="009C19A7" w:rsidRDefault="003A7EE8" w:rsidP="009C19A7">
            <w:pPr>
              <w:pStyle w:val="ListParagraph"/>
              <w:jc w:val="both"/>
              <w:rPr>
                <w:rFonts w:ascii="Arial" w:hAnsi="Arial" w:cs="Arial"/>
                <w:sz w:val="20"/>
                <w:szCs w:val="20"/>
                <w:lang w:val="mn-MN"/>
              </w:rPr>
            </w:pPr>
            <w:r w:rsidRPr="009C19A7">
              <w:rPr>
                <w:rFonts w:ascii="Arial" w:hAnsi="Arial" w:cs="Arial"/>
                <w:sz w:val="20"/>
                <w:szCs w:val="20"/>
                <w:lang w:val="mn-MN"/>
              </w:rPr>
              <w:t>Байгүүллагын ил тод байдлыг дээшлүүлэх чиглэлээр:</w:t>
            </w:r>
          </w:p>
          <w:p w14:paraId="49B828A5" w14:textId="77777777" w:rsidR="003A7EE8" w:rsidRPr="009C19A7" w:rsidRDefault="003A7EE8" w:rsidP="009C19A7">
            <w:pPr>
              <w:pStyle w:val="ListParagraph"/>
              <w:ind w:left="1080"/>
              <w:jc w:val="both"/>
              <w:rPr>
                <w:rFonts w:ascii="Arial" w:hAnsi="Arial" w:cs="Arial"/>
                <w:sz w:val="20"/>
                <w:szCs w:val="20"/>
                <w:lang w:val="mn-MN"/>
              </w:rPr>
            </w:pPr>
          </w:p>
        </w:tc>
      </w:tr>
      <w:tr w:rsidR="00FF6B15" w:rsidRPr="009C19A7" w14:paraId="5D3447DF" w14:textId="77777777" w:rsidTr="69B9A6C9">
        <w:tc>
          <w:tcPr>
            <w:tcW w:w="606" w:type="dxa"/>
          </w:tcPr>
          <w:p w14:paraId="3883B332"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3.1</w:t>
            </w:r>
          </w:p>
        </w:tc>
        <w:tc>
          <w:tcPr>
            <w:tcW w:w="5873" w:type="dxa"/>
          </w:tcPr>
          <w:p w14:paraId="5BC6819E" w14:textId="77777777" w:rsidR="003A7EE8" w:rsidRDefault="003A7EE8" w:rsidP="009C19A7">
            <w:pPr>
              <w:jc w:val="both"/>
              <w:rPr>
                <w:rFonts w:ascii="Arial" w:hAnsi="Arial" w:cs="Arial"/>
                <w:sz w:val="20"/>
                <w:szCs w:val="20"/>
                <w:lang w:val="mn-MN"/>
              </w:rPr>
            </w:pPr>
            <w:r w:rsidRPr="009C19A7">
              <w:rPr>
                <w:rFonts w:ascii="Arial" w:hAnsi="Arial" w:cs="Arial"/>
                <w:sz w:val="20"/>
                <w:szCs w:val="20"/>
                <w:lang w:val="mn-MN"/>
              </w:rPr>
              <w:t>Нийтийн мэдээллийн ил тод байдлын тухай хуулийг хэрэгжүүлэн, цахим хуудас болон мэдээллийн самбарт мэдээллийг тухай бүр шинэчлэн бүрэн байршуулах;</w:t>
            </w:r>
          </w:p>
          <w:p w14:paraId="3FAB1C41" w14:textId="77777777" w:rsidR="00FF45A8" w:rsidRDefault="00FF45A8" w:rsidP="009C19A7">
            <w:pPr>
              <w:jc w:val="both"/>
              <w:rPr>
                <w:rFonts w:ascii="Arial" w:hAnsi="Arial" w:cs="Arial"/>
                <w:sz w:val="20"/>
                <w:szCs w:val="20"/>
                <w:lang w:val="mn-MN"/>
              </w:rPr>
            </w:pPr>
          </w:p>
          <w:p w14:paraId="2F7E4AC6" w14:textId="69676C1A" w:rsidR="00FF45A8" w:rsidRPr="009C19A7" w:rsidRDefault="00FF45A8" w:rsidP="009C19A7">
            <w:pPr>
              <w:jc w:val="both"/>
              <w:rPr>
                <w:rFonts w:ascii="Arial" w:hAnsi="Arial" w:cs="Arial"/>
                <w:sz w:val="20"/>
                <w:szCs w:val="20"/>
                <w:lang w:val="mn-MN"/>
              </w:rPr>
            </w:pPr>
          </w:p>
        </w:tc>
        <w:tc>
          <w:tcPr>
            <w:tcW w:w="5846" w:type="dxa"/>
          </w:tcPr>
          <w:p w14:paraId="5D2A053E" w14:textId="77777777" w:rsidR="00FF45A8" w:rsidRDefault="00FF45A8" w:rsidP="009C19A7">
            <w:pPr>
              <w:jc w:val="both"/>
              <w:rPr>
                <w:rFonts w:ascii="Arial" w:hAnsi="Arial" w:cs="Arial"/>
                <w:sz w:val="20"/>
                <w:szCs w:val="20"/>
              </w:rPr>
            </w:pPr>
            <w:r>
              <w:rPr>
                <w:rFonts w:ascii="Arial" w:hAnsi="Arial" w:cs="Arial"/>
                <w:sz w:val="20"/>
                <w:szCs w:val="20"/>
              </w:rPr>
              <w:t xml:space="preserve"> </w:t>
            </w:r>
          </w:p>
          <w:p w14:paraId="1B075DF5" w14:textId="1502CFAA" w:rsidR="003A7EE8" w:rsidRPr="009C19A7" w:rsidRDefault="00FF45A8" w:rsidP="009C19A7">
            <w:pPr>
              <w:jc w:val="both"/>
              <w:rPr>
                <w:rFonts w:ascii="Arial" w:hAnsi="Arial" w:cs="Arial"/>
                <w:sz w:val="20"/>
                <w:szCs w:val="20"/>
                <w:lang w:val="mn-MN"/>
              </w:rPr>
            </w:pPr>
            <w:r>
              <w:rPr>
                <w:rFonts w:ascii="Arial" w:hAnsi="Arial" w:cs="Arial"/>
                <w:sz w:val="20"/>
                <w:szCs w:val="20"/>
              </w:rPr>
              <w:t xml:space="preserve">    </w:t>
            </w:r>
            <w:r w:rsidR="00164BE7">
              <w:rPr>
                <w:rFonts w:ascii="Arial" w:hAnsi="Arial" w:cs="Arial"/>
                <w:sz w:val="20"/>
                <w:szCs w:val="20"/>
                <w:lang w:val="mn-MN"/>
              </w:rPr>
              <w:t xml:space="preserve">Байгууллагын мэдээллийн самбар болон вэб хуудсанд хуулийн дагуу холбогдох мэдээ мэдээллийг байршуулсан. </w:t>
            </w:r>
          </w:p>
        </w:tc>
        <w:tc>
          <w:tcPr>
            <w:tcW w:w="625" w:type="dxa"/>
          </w:tcPr>
          <w:p w14:paraId="04AC332F" w14:textId="1A8D9F40" w:rsidR="003A7EE8" w:rsidRPr="009C19A7" w:rsidRDefault="00164BE7"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610BFEA3" w14:textId="77777777" w:rsidTr="69B9A6C9">
        <w:tc>
          <w:tcPr>
            <w:tcW w:w="606" w:type="dxa"/>
          </w:tcPr>
          <w:p w14:paraId="39B61FE3"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3.2</w:t>
            </w:r>
          </w:p>
        </w:tc>
        <w:tc>
          <w:tcPr>
            <w:tcW w:w="5873" w:type="dxa"/>
          </w:tcPr>
          <w:p w14:paraId="1AF21432"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Төрийн удирдах болон гүйцэтгэх албан тушаалтны ёс зүй, харилцаа, хандлагыг дээшлүүлэн, иргэдэд төрийн үйлчилгээг мэргэжлийн түвшинд чанартай хүргэх. Ёс зүйн зөвлөлийг журмын дагуу ажиллуулж, үйл ажиллаа, үр дүнг цахим хуудсанд мэдээлэх;</w:t>
            </w:r>
          </w:p>
        </w:tc>
        <w:tc>
          <w:tcPr>
            <w:tcW w:w="5846" w:type="dxa"/>
          </w:tcPr>
          <w:p w14:paraId="3AA0BFDF" w14:textId="0002A5A5" w:rsidR="003A7EE8" w:rsidRPr="00D53D80" w:rsidRDefault="00B77279" w:rsidP="00D53D80">
            <w:pPr>
              <w:jc w:val="both"/>
              <w:rPr>
                <w:rFonts w:ascii="Arial" w:hAnsi="Arial" w:cs="Arial"/>
                <w:sz w:val="20"/>
                <w:szCs w:val="20"/>
                <w:lang w:val="mn-MN"/>
              </w:rPr>
            </w:pPr>
            <w:r w:rsidRPr="00D53D80">
              <w:rPr>
                <w:rFonts w:ascii="Arial" w:hAnsi="Arial" w:cs="Arial"/>
                <w:sz w:val="20"/>
                <w:szCs w:val="20"/>
              </w:rPr>
              <w:t>“</w:t>
            </w:r>
            <w:r w:rsidR="00FF6B15" w:rsidRPr="00D53D80">
              <w:rPr>
                <w:rFonts w:ascii="Arial" w:hAnsi="Arial" w:cs="Arial"/>
                <w:sz w:val="20"/>
                <w:szCs w:val="20"/>
                <w:lang w:val="mn-MN"/>
              </w:rPr>
              <w:t>Төрийн албан хаагчийн ёс зүйн тухай хууль</w:t>
            </w:r>
            <w:r w:rsidRPr="00D53D80">
              <w:rPr>
                <w:rFonts w:ascii="Arial" w:hAnsi="Arial" w:cs="Arial"/>
                <w:sz w:val="20"/>
                <w:szCs w:val="20"/>
              </w:rPr>
              <w:t>”</w:t>
            </w:r>
            <w:r w:rsidR="00FF6B15" w:rsidRPr="00D53D80">
              <w:rPr>
                <w:rFonts w:ascii="Arial" w:hAnsi="Arial" w:cs="Arial"/>
                <w:sz w:val="20"/>
                <w:szCs w:val="20"/>
                <w:lang w:val="mn-MN"/>
              </w:rPr>
              <w:t xml:space="preserve">, Сургуулийн өмнөх болон </w:t>
            </w:r>
            <w:r w:rsidR="00D53D80">
              <w:rPr>
                <w:rFonts w:ascii="Arial" w:hAnsi="Arial" w:cs="Arial"/>
                <w:sz w:val="20"/>
                <w:szCs w:val="20"/>
                <w:lang w:val="mn-MN"/>
              </w:rPr>
              <w:t>“</w:t>
            </w:r>
            <w:r w:rsidR="00FF6B15" w:rsidRPr="00D53D80">
              <w:rPr>
                <w:rFonts w:ascii="Arial" w:hAnsi="Arial" w:cs="Arial"/>
                <w:sz w:val="20"/>
                <w:szCs w:val="20"/>
                <w:lang w:val="mn-MN"/>
              </w:rPr>
              <w:t>Ерөнхий боловсролын</w:t>
            </w:r>
            <w:r w:rsidR="006D1B15" w:rsidRPr="00D53D80">
              <w:rPr>
                <w:rFonts w:ascii="Arial" w:hAnsi="Arial" w:cs="Arial"/>
                <w:sz w:val="20"/>
                <w:szCs w:val="20"/>
                <w:lang w:val="mn-MN"/>
              </w:rPr>
              <w:t xml:space="preserve"> сургалтын</w:t>
            </w:r>
            <w:r w:rsidR="00D922F3" w:rsidRPr="00D53D80">
              <w:rPr>
                <w:rFonts w:ascii="Arial" w:hAnsi="Arial" w:cs="Arial"/>
                <w:sz w:val="20"/>
                <w:szCs w:val="20"/>
                <w:lang w:val="mn-MN"/>
              </w:rPr>
              <w:t xml:space="preserve"> байгууллагын багш, ажилтны</w:t>
            </w:r>
            <w:r w:rsidR="00FF6B15" w:rsidRPr="00D53D80">
              <w:rPr>
                <w:rFonts w:ascii="Arial" w:hAnsi="Arial" w:cs="Arial"/>
                <w:sz w:val="20"/>
                <w:szCs w:val="20"/>
                <w:lang w:val="mn-MN"/>
              </w:rPr>
              <w:t xml:space="preserve"> ёс зүйн </w:t>
            </w:r>
            <w:r w:rsidR="006D1B15" w:rsidRPr="00D53D80">
              <w:rPr>
                <w:rFonts w:ascii="Arial" w:hAnsi="Arial" w:cs="Arial"/>
                <w:sz w:val="20"/>
                <w:szCs w:val="20"/>
                <w:lang w:val="mn-MN"/>
              </w:rPr>
              <w:t>дүрэм, Сургуулийн өмнөх болон Ерөнхий боловсролын сургалтын байгууллагын ёс зүйн зөвлөлийн ажиллах үлгэрчилсэн журам</w:t>
            </w:r>
            <w:r w:rsidR="00D53D80">
              <w:rPr>
                <w:rFonts w:ascii="Arial" w:hAnsi="Arial" w:cs="Arial"/>
                <w:sz w:val="20"/>
                <w:szCs w:val="20"/>
                <w:lang w:val="mn-MN"/>
              </w:rPr>
              <w:t>”</w:t>
            </w:r>
            <w:r w:rsidR="006D1B15" w:rsidRPr="00D53D80">
              <w:rPr>
                <w:rFonts w:ascii="Arial" w:hAnsi="Arial" w:cs="Arial"/>
                <w:sz w:val="20"/>
                <w:szCs w:val="20"/>
                <w:lang w:val="mn-MN"/>
              </w:rPr>
              <w:t xml:space="preserve"> сэдвийн хүрээнд</w:t>
            </w:r>
            <w:r w:rsidR="00FF6B15" w:rsidRPr="00D53D80">
              <w:rPr>
                <w:rFonts w:ascii="Arial" w:hAnsi="Arial" w:cs="Arial"/>
                <w:sz w:val="20"/>
                <w:szCs w:val="20"/>
                <w:lang w:val="mn-MN"/>
              </w:rPr>
              <w:t xml:space="preserve"> байгууллагуудын нийт </w:t>
            </w:r>
            <w:r w:rsidR="00D53D80">
              <w:rPr>
                <w:rFonts w:ascii="Arial" w:hAnsi="Arial" w:cs="Arial"/>
                <w:sz w:val="20"/>
                <w:szCs w:val="20"/>
                <w:lang w:val="mn-MN"/>
              </w:rPr>
              <w:t xml:space="preserve">35 </w:t>
            </w:r>
            <w:r w:rsidR="00FF6B15" w:rsidRPr="00D53D80">
              <w:rPr>
                <w:rFonts w:ascii="Arial" w:hAnsi="Arial" w:cs="Arial"/>
                <w:sz w:val="20"/>
                <w:szCs w:val="20"/>
                <w:lang w:val="mn-MN"/>
              </w:rPr>
              <w:t xml:space="preserve">удирдлагуудад 1, </w:t>
            </w:r>
            <w:r w:rsidR="00D53D80">
              <w:rPr>
                <w:rFonts w:ascii="Arial" w:hAnsi="Arial" w:cs="Arial"/>
                <w:sz w:val="20"/>
                <w:szCs w:val="20"/>
                <w:lang w:val="mn-MN"/>
              </w:rPr>
              <w:t>ба</w:t>
            </w:r>
            <w:r w:rsidR="00FF6B15" w:rsidRPr="00D53D80">
              <w:rPr>
                <w:rFonts w:ascii="Arial" w:hAnsi="Arial" w:cs="Arial"/>
                <w:sz w:val="20"/>
                <w:szCs w:val="20"/>
                <w:lang w:val="mn-MN"/>
              </w:rPr>
              <w:t>гш нарын бага хуралд оролсон нийт</w:t>
            </w:r>
            <w:r w:rsidR="00D53D80">
              <w:rPr>
                <w:rFonts w:ascii="Arial" w:hAnsi="Arial" w:cs="Arial"/>
                <w:sz w:val="20"/>
                <w:szCs w:val="20"/>
                <w:lang w:val="mn-MN"/>
              </w:rPr>
              <w:t xml:space="preserve"> 350</w:t>
            </w:r>
            <w:r w:rsidR="00FF6B15" w:rsidRPr="00D53D80">
              <w:rPr>
                <w:rFonts w:ascii="Arial" w:hAnsi="Arial" w:cs="Arial"/>
                <w:sz w:val="20"/>
                <w:szCs w:val="20"/>
                <w:lang w:val="mn-MN"/>
              </w:rPr>
              <w:t xml:space="preserve"> багш, удирдлагуудад 1</w:t>
            </w:r>
            <w:r w:rsidR="00D53D80">
              <w:rPr>
                <w:rFonts w:ascii="Arial" w:hAnsi="Arial" w:cs="Arial"/>
                <w:sz w:val="20"/>
                <w:szCs w:val="20"/>
                <w:lang w:val="mn-MN"/>
              </w:rPr>
              <w:t xml:space="preserve">, </w:t>
            </w:r>
            <w:r w:rsidR="00FF6B15" w:rsidRPr="00D53D80">
              <w:rPr>
                <w:rFonts w:ascii="Arial" w:hAnsi="Arial" w:cs="Arial"/>
                <w:sz w:val="20"/>
                <w:szCs w:val="20"/>
                <w:lang w:val="mn-MN"/>
              </w:rPr>
              <w:t xml:space="preserve">  цэцэрлэг</w:t>
            </w:r>
            <w:r w:rsidR="00D53D80">
              <w:rPr>
                <w:rFonts w:ascii="Arial" w:hAnsi="Arial" w:cs="Arial"/>
                <w:sz w:val="20"/>
                <w:szCs w:val="20"/>
                <w:lang w:val="mn-MN"/>
              </w:rPr>
              <w:t xml:space="preserve">, сургууль бүрийн ажлын байранд </w:t>
            </w:r>
            <w:r w:rsidR="00FF6B15" w:rsidRPr="00D53D80">
              <w:rPr>
                <w:rFonts w:ascii="Arial" w:hAnsi="Arial" w:cs="Arial"/>
                <w:sz w:val="20"/>
                <w:szCs w:val="20"/>
                <w:lang w:val="mn-MN"/>
              </w:rPr>
              <w:t xml:space="preserve"> удирдлага, багш, ажилтанд 1</w:t>
            </w:r>
            <w:r w:rsidR="00D53D80">
              <w:rPr>
                <w:rFonts w:ascii="Arial" w:hAnsi="Arial" w:cs="Arial"/>
                <w:sz w:val="20"/>
                <w:szCs w:val="20"/>
                <w:lang w:val="mn-MN"/>
              </w:rPr>
              <w:t>1</w:t>
            </w:r>
            <w:r w:rsidR="00FF6B15" w:rsidRPr="00D53D80">
              <w:rPr>
                <w:rFonts w:ascii="Arial" w:hAnsi="Arial" w:cs="Arial"/>
                <w:sz w:val="20"/>
                <w:szCs w:val="20"/>
                <w:lang w:val="mn-MN"/>
              </w:rPr>
              <w:t xml:space="preserve"> удаа нийт </w:t>
            </w:r>
            <w:r w:rsidR="00D53D80">
              <w:rPr>
                <w:rFonts w:ascii="Arial" w:hAnsi="Arial" w:cs="Arial"/>
                <w:sz w:val="20"/>
                <w:szCs w:val="20"/>
                <w:lang w:val="mn-MN"/>
              </w:rPr>
              <w:t>1</w:t>
            </w:r>
            <w:r w:rsidR="00FF6B15" w:rsidRPr="00D53D80">
              <w:rPr>
                <w:rFonts w:ascii="Arial" w:hAnsi="Arial" w:cs="Arial"/>
                <w:sz w:val="20"/>
                <w:szCs w:val="20"/>
                <w:lang w:val="mn-MN"/>
              </w:rPr>
              <w:t>3 удаагийн сургалтыг</w:t>
            </w:r>
            <w:r w:rsidR="00D53D80">
              <w:rPr>
                <w:rFonts w:ascii="Arial" w:hAnsi="Arial" w:cs="Arial"/>
                <w:sz w:val="20"/>
                <w:szCs w:val="20"/>
                <w:lang w:val="mn-MN"/>
              </w:rPr>
              <w:t xml:space="preserve"> 385</w:t>
            </w:r>
            <w:r w:rsidR="00FF6B15" w:rsidRPr="00D53D80">
              <w:rPr>
                <w:rFonts w:ascii="Arial" w:hAnsi="Arial" w:cs="Arial"/>
                <w:sz w:val="20"/>
                <w:szCs w:val="20"/>
                <w:lang w:val="mn-MN"/>
              </w:rPr>
              <w:t xml:space="preserve"> хүнийг хамруулан зохион байгуулж мэдээллийг байгууллагын цахим хуудсанд байршуулсан.</w:t>
            </w:r>
          </w:p>
          <w:p w14:paraId="706A5539" w14:textId="7A799910" w:rsidR="00FF6B15" w:rsidRPr="00D53D80" w:rsidRDefault="00C8795B" w:rsidP="00D53D80">
            <w:pPr>
              <w:jc w:val="both"/>
              <w:rPr>
                <w:rFonts w:ascii="Arial" w:hAnsi="Arial" w:cs="Arial"/>
                <w:sz w:val="20"/>
                <w:szCs w:val="20"/>
                <w:lang w:val="mn-MN"/>
              </w:rPr>
            </w:pPr>
            <w:r w:rsidRPr="00D53D80">
              <w:rPr>
                <w:rFonts w:ascii="Arial" w:hAnsi="Arial" w:cs="Arial"/>
                <w:sz w:val="20"/>
                <w:szCs w:val="20"/>
                <w:lang w:val="mn-MN"/>
              </w:rPr>
              <w:t>5</w:t>
            </w:r>
            <w:r w:rsidR="00D53D80">
              <w:rPr>
                <w:rFonts w:ascii="Arial" w:hAnsi="Arial" w:cs="Arial"/>
                <w:sz w:val="20"/>
                <w:szCs w:val="20"/>
                <w:lang w:val="mn-MN"/>
              </w:rPr>
              <w:t xml:space="preserve"> дугаар</w:t>
            </w:r>
            <w:r w:rsidRPr="00D53D80">
              <w:rPr>
                <w:rFonts w:ascii="Arial" w:hAnsi="Arial" w:cs="Arial"/>
                <w:sz w:val="20"/>
                <w:szCs w:val="20"/>
                <w:lang w:val="mn-MN"/>
              </w:rPr>
              <w:t xml:space="preserve"> цэцэрлэгийн </w:t>
            </w:r>
            <w:r w:rsidR="006D1B15" w:rsidRPr="00D53D80">
              <w:rPr>
                <w:rFonts w:ascii="Arial" w:hAnsi="Arial" w:cs="Arial"/>
                <w:sz w:val="20"/>
                <w:szCs w:val="20"/>
                <w:lang w:val="mn-MN"/>
              </w:rPr>
              <w:t xml:space="preserve">удирдлагатай холбоотой </w:t>
            </w:r>
            <w:r w:rsidRPr="00D53D80">
              <w:rPr>
                <w:rFonts w:ascii="Arial" w:hAnsi="Arial" w:cs="Arial"/>
                <w:sz w:val="20"/>
                <w:szCs w:val="20"/>
                <w:lang w:val="mn-MN"/>
              </w:rPr>
              <w:t>багшаас ирүүлсэн гомдлыг байгууллагын дэргэдэх Ёс зүйн дэд хорооны гишүүд шалгаж</w:t>
            </w:r>
            <w:r w:rsidR="00D53D80">
              <w:rPr>
                <w:rFonts w:ascii="Arial" w:hAnsi="Arial" w:cs="Arial"/>
                <w:sz w:val="20"/>
                <w:szCs w:val="20"/>
                <w:lang w:val="mn-MN"/>
              </w:rPr>
              <w:t>,</w:t>
            </w:r>
            <w:r w:rsidRPr="00D53D80">
              <w:rPr>
                <w:rFonts w:ascii="Arial" w:hAnsi="Arial" w:cs="Arial"/>
                <w:sz w:val="20"/>
                <w:szCs w:val="20"/>
                <w:lang w:val="mn-MN"/>
              </w:rPr>
              <w:t xml:space="preserve"> ёс зүйн зөрчилгүй бол</w:t>
            </w:r>
            <w:r w:rsidR="006D1B15" w:rsidRPr="00D53D80">
              <w:rPr>
                <w:rFonts w:ascii="Arial" w:hAnsi="Arial" w:cs="Arial"/>
                <w:sz w:val="20"/>
                <w:szCs w:val="20"/>
                <w:lang w:val="mn-MN"/>
              </w:rPr>
              <w:t>о</w:t>
            </w:r>
            <w:r w:rsidRPr="00D53D80">
              <w:rPr>
                <w:rFonts w:ascii="Arial" w:hAnsi="Arial" w:cs="Arial"/>
                <w:sz w:val="20"/>
                <w:szCs w:val="20"/>
                <w:lang w:val="mn-MN"/>
              </w:rPr>
              <w:t>хыг тогтоон</w:t>
            </w:r>
            <w:r w:rsidR="00FF6B15" w:rsidRPr="00D53D80">
              <w:rPr>
                <w:rFonts w:ascii="Arial" w:hAnsi="Arial" w:cs="Arial"/>
                <w:sz w:val="20"/>
                <w:szCs w:val="20"/>
                <w:lang w:val="mn-MN"/>
              </w:rPr>
              <w:t xml:space="preserve"> </w:t>
            </w:r>
            <w:r w:rsidR="00D53D80">
              <w:rPr>
                <w:rFonts w:ascii="Arial" w:hAnsi="Arial" w:cs="Arial"/>
                <w:sz w:val="20"/>
                <w:szCs w:val="20"/>
                <w:lang w:val="mn-MN"/>
              </w:rPr>
              <w:t>д</w:t>
            </w:r>
            <w:r w:rsidRPr="00D53D80">
              <w:rPr>
                <w:rFonts w:ascii="Arial" w:hAnsi="Arial" w:cs="Arial"/>
                <w:sz w:val="20"/>
                <w:szCs w:val="20"/>
                <w:lang w:val="mn-MN"/>
              </w:rPr>
              <w:t xml:space="preserve">үгнэлт үйлдсэн. Мөн байгууллагын удирдлагад 6 заалт бүхий хугацаатай зөвлөмж хүргүүлэн ажилласан. Биелэлт тооцох хугацаа болоогүй байна. Холбогдох </w:t>
            </w:r>
            <w:r w:rsidRPr="00D53D80">
              <w:rPr>
                <w:rFonts w:ascii="Arial" w:hAnsi="Arial" w:cs="Arial"/>
                <w:sz w:val="20"/>
                <w:szCs w:val="20"/>
                <w:lang w:val="mn-MN"/>
              </w:rPr>
              <w:lastRenderedPageBreak/>
              <w:t>мэдээллийг цахим хуудсанд байршуулсан.</w:t>
            </w:r>
          </w:p>
          <w:p w14:paraId="53FD75A4" w14:textId="0C603FE4" w:rsidR="00C8795B" w:rsidRPr="00D53D80" w:rsidRDefault="00C8795B" w:rsidP="00D53D80">
            <w:pPr>
              <w:jc w:val="both"/>
              <w:rPr>
                <w:rFonts w:ascii="Arial" w:hAnsi="Arial" w:cs="Arial"/>
                <w:sz w:val="20"/>
                <w:szCs w:val="20"/>
                <w:lang w:val="mn-MN"/>
              </w:rPr>
            </w:pPr>
            <w:r w:rsidRPr="00D53D80">
              <w:rPr>
                <w:rFonts w:ascii="Arial" w:hAnsi="Arial" w:cs="Arial"/>
                <w:sz w:val="20"/>
                <w:szCs w:val="20"/>
                <w:lang w:val="mn-MN"/>
              </w:rPr>
              <w:t xml:space="preserve">Боловсролын байгууллагын удирдлага, багш, ажилтан, албан хаагчдаас ёс зүйн холбоотой санал асуулга авч эхлээд байна. Санал асуулга 20%-тай үргэлжилж байна. </w:t>
            </w:r>
          </w:p>
        </w:tc>
        <w:tc>
          <w:tcPr>
            <w:tcW w:w="625" w:type="dxa"/>
          </w:tcPr>
          <w:p w14:paraId="3D96E640" w14:textId="6B51C66A" w:rsidR="003A7EE8" w:rsidRPr="009C19A7" w:rsidRDefault="00D53D80" w:rsidP="009C19A7">
            <w:pPr>
              <w:jc w:val="both"/>
              <w:rPr>
                <w:rFonts w:ascii="Arial" w:hAnsi="Arial" w:cs="Arial"/>
                <w:sz w:val="20"/>
                <w:szCs w:val="20"/>
                <w:lang w:val="mn-MN"/>
              </w:rPr>
            </w:pPr>
            <w:r>
              <w:rPr>
                <w:rFonts w:ascii="Arial" w:hAnsi="Arial" w:cs="Arial"/>
                <w:sz w:val="20"/>
                <w:szCs w:val="20"/>
                <w:lang w:val="mn-MN"/>
              </w:rPr>
              <w:lastRenderedPageBreak/>
              <w:t>100</w:t>
            </w:r>
          </w:p>
        </w:tc>
      </w:tr>
      <w:tr w:rsidR="00FF6B15" w:rsidRPr="009C19A7" w14:paraId="0B086FDD" w14:textId="77777777" w:rsidTr="69B9A6C9">
        <w:tc>
          <w:tcPr>
            <w:tcW w:w="606" w:type="dxa"/>
          </w:tcPr>
          <w:p w14:paraId="2434A7CE"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lastRenderedPageBreak/>
              <w:t>3.3</w:t>
            </w:r>
          </w:p>
        </w:tc>
        <w:tc>
          <w:tcPr>
            <w:tcW w:w="5873" w:type="dxa"/>
          </w:tcPr>
          <w:p w14:paraId="3F7B4600" w14:textId="77777777" w:rsidR="003A7EE8" w:rsidRDefault="003A7EE8" w:rsidP="009C19A7">
            <w:pPr>
              <w:jc w:val="both"/>
              <w:rPr>
                <w:rFonts w:ascii="Arial" w:hAnsi="Arial" w:cs="Arial"/>
                <w:sz w:val="20"/>
                <w:szCs w:val="20"/>
                <w:lang w:val="mn-MN"/>
              </w:rPr>
            </w:pPr>
            <w:r w:rsidRPr="009C19A7">
              <w:rPr>
                <w:rFonts w:ascii="Arial" w:hAnsi="Arial" w:cs="Arial"/>
                <w:sz w:val="20"/>
                <w:szCs w:val="20"/>
                <w:lang w:val="mn-MN"/>
              </w:rPr>
              <w:t>Төрийн албан хаагчийн ажиллах нөхцөл, нийгмийн баталгааг хангах, мэдлэг, чадварыг дээшлүүлэх арга хэмжээг авч хэрэгжүүлэн, төрийн албан хаагчдыг тогтвор суурьшилтай ажиллуулах;</w:t>
            </w:r>
          </w:p>
          <w:p w14:paraId="13165597" w14:textId="7F281359" w:rsidR="00BE3892" w:rsidRPr="009C19A7" w:rsidRDefault="00BE3892" w:rsidP="009C19A7">
            <w:pPr>
              <w:jc w:val="both"/>
              <w:rPr>
                <w:rFonts w:ascii="Arial" w:hAnsi="Arial" w:cs="Arial"/>
                <w:sz w:val="20"/>
                <w:szCs w:val="20"/>
                <w:lang w:val="mn-MN"/>
              </w:rPr>
            </w:pPr>
          </w:p>
        </w:tc>
        <w:tc>
          <w:tcPr>
            <w:tcW w:w="5846" w:type="dxa"/>
          </w:tcPr>
          <w:p w14:paraId="36F0A0C2" w14:textId="4EC561B9" w:rsidR="003A7EE8" w:rsidRDefault="005A61E9" w:rsidP="009C19A7">
            <w:pPr>
              <w:jc w:val="both"/>
              <w:rPr>
                <w:rFonts w:ascii="Arial" w:hAnsi="Arial" w:cs="Arial"/>
                <w:sz w:val="20"/>
                <w:szCs w:val="20"/>
                <w:lang w:val="mn-MN"/>
              </w:rPr>
            </w:pPr>
            <w:r>
              <w:rPr>
                <w:rFonts w:ascii="Arial" w:hAnsi="Arial" w:cs="Arial"/>
                <w:sz w:val="20"/>
                <w:szCs w:val="20"/>
                <w:lang w:val="mn-MN"/>
              </w:rPr>
              <w:t xml:space="preserve"> Албан хаагчдийн ажиллах нөхцлийг дэмжсэн хоол, унааны зардлын тогтмол олгож байна. 2023онд </w:t>
            </w:r>
            <w:r w:rsidR="006C3F28">
              <w:rPr>
                <w:rFonts w:ascii="Arial" w:hAnsi="Arial" w:cs="Arial"/>
                <w:sz w:val="20"/>
                <w:szCs w:val="20"/>
                <w:lang w:val="mn-MN"/>
              </w:rPr>
              <w:t xml:space="preserve">160 </w:t>
            </w:r>
            <w:r>
              <w:rPr>
                <w:rFonts w:ascii="Arial" w:hAnsi="Arial" w:cs="Arial"/>
                <w:sz w:val="20"/>
                <w:szCs w:val="20"/>
                <w:lang w:val="mn-MN"/>
              </w:rPr>
              <w:t>төгрөгөөр сар бүр нэмэгдүүлэн</w:t>
            </w:r>
            <w:r w:rsidR="006C3F28">
              <w:rPr>
                <w:rFonts w:ascii="Arial" w:hAnsi="Arial" w:cs="Arial"/>
                <w:sz w:val="20"/>
                <w:szCs w:val="20"/>
                <w:lang w:val="mn-MN"/>
              </w:rPr>
              <w:t>, жилд 9.6 сая төгрөг</w:t>
            </w:r>
            <w:r>
              <w:rPr>
                <w:rFonts w:ascii="Arial" w:hAnsi="Arial" w:cs="Arial"/>
                <w:sz w:val="20"/>
                <w:szCs w:val="20"/>
                <w:lang w:val="mn-MN"/>
              </w:rPr>
              <w:t xml:space="preserve"> олгож байна.</w:t>
            </w:r>
          </w:p>
          <w:p w14:paraId="50266913" w14:textId="77777777" w:rsidR="005A61E9" w:rsidRDefault="005A61E9" w:rsidP="009C19A7">
            <w:pPr>
              <w:jc w:val="both"/>
              <w:rPr>
                <w:rFonts w:ascii="Arial" w:hAnsi="Arial" w:cs="Arial"/>
                <w:sz w:val="20"/>
                <w:szCs w:val="20"/>
                <w:lang w:val="mn-MN"/>
              </w:rPr>
            </w:pPr>
            <w:r>
              <w:rPr>
                <w:rFonts w:ascii="Arial" w:hAnsi="Arial" w:cs="Arial"/>
                <w:sz w:val="20"/>
                <w:szCs w:val="20"/>
                <w:lang w:val="mn-MN"/>
              </w:rPr>
              <w:t xml:space="preserve">  Хөдөлмөрийн хууль шинэчлэн батлагдсантай холбогдуулж, дотоод журмыг шинэчлэн баталсан.  Хагас бүтэн жилийн үр дүнг үнэлж, урамшуулал олгосон.</w:t>
            </w:r>
            <w:r w:rsidR="00374603">
              <w:rPr>
                <w:rFonts w:ascii="Arial" w:hAnsi="Arial" w:cs="Arial"/>
                <w:sz w:val="20"/>
                <w:szCs w:val="20"/>
                <w:lang w:val="mn-MN"/>
              </w:rPr>
              <w:t xml:space="preserve"> </w:t>
            </w:r>
          </w:p>
          <w:p w14:paraId="5ADE4DD5" w14:textId="5FA17585" w:rsidR="00374603" w:rsidRPr="009C19A7" w:rsidRDefault="00374603" w:rsidP="009C19A7">
            <w:pPr>
              <w:jc w:val="both"/>
              <w:rPr>
                <w:rFonts w:ascii="Arial" w:hAnsi="Arial" w:cs="Arial"/>
                <w:sz w:val="20"/>
                <w:szCs w:val="20"/>
                <w:lang w:val="mn-MN"/>
              </w:rPr>
            </w:pPr>
          </w:p>
        </w:tc>
        <w:tc>
          <w:tcPr>
            <w:tcW w:w="625" w:type="dxa"/>
          </w:tcPr>
          <w:p w14:paraId="1D5CC543" w14:textId="39676777"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09288A2F" w14:textId="77777777" w:rsidTr="69B9A6C9">
        <w:tc>
          <w:tcPr>
            <w:tcW w:w="606" w:type="dxa"/>
          </w:tcPr>
          <w:p w14:paraId="5DB82090"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3.4</w:t>
            </w:r>
          </w:p>
        </w:tc>
        <w:tc>
          <w:tcPr>
            <w:tcW w:w="5873" w:type="dxa"/>
          </w:tcPr>
          <w:p w14:paraId="7BC625C0"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Хуулийн хүрээнд төрийн албаны сул орон тоог зарлан, нөхөж, зөрчилтэй томилгоог арилгах, холбогдох мэдээ, мэдээллийг цахим хуудсанд байршуулах;</w:t>
            </w:r>
          </w:p>
        </w:tc>
        <w:tc>
          <w:tcPr>
            <w:tcW w:w="5846" w:type="dxa"/>
          </w:tcPr>
          <w:p w14:paraId="7BA33719" w14:textId="77A12520" w:rsidR="003A7EE8" w:rsidRPr="006C3F28" w:rsidRDefault="00303B6E" w:rsidP="009C19A7">
            <w:pPr>
              <w:jc w:val="both"/>
              <w:rPr>
                <w:rFonts w:ascii="Arial" w:hAnsi="Arial" w:cs="Arial"/>
                <w:sz w:val="20"/>
                <w:szCs w:val="20"/>
                <w:lang w:val="mn-MN"/>
              </w:rPr>
            </w:pPr>
            <w:r w:rsidRPr="006C3F28">
              <w:rPr>
                <w:rFonts w:ascii="Arial" w:hAnsi="Arial" w:cs="Arial"/>
                <w:sz w:val="20"/>
                <w:szCs w:val="20"/>
                <w:lang w:val="mn-MN"/>
              </w:rPr>
              <w:t>Байгууллагад гарсан сул орон тооны захиалгыг улирал тутамд аймгийн ТЗУХ-д албан тоотоор хүргүүлдэг. Мөн аймгийн ХХҮГ-т хүргүүлэн цахимаар зарлуулж байна. Байгууллагын вэб хуудсан сул орон тоог зурган хэлбэрээр байршуулан иргэдэд хүргэж байна.</w:t>
            </w:r>
          </w:p>
        </w:tc>
        <w:tc>
          <w:tcPr>
            <w:tcW w:w="625" w:type="dxa"/>
          </w:tcPr>
          <w:p w14:paraId="3F85C021" w14:textId="0E844614"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322CA217" w14:textId="77777777" w:rsidTr="69B9A6C9">
        <w:tc>
          <w:tcPr>
            <w:tcW w:w="606" w:type="dxa"/>
          </w:tcPr>
          <w:p w14:paraId="7349D888"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3.5</w:t>
            </w:r>
          </w:p>
        </w:tc>
        <w:tc>
          <w:tcPr>
            <w:tcW w:w="5873" w:type="dxa"/>
          </w:tcPr>
          <w:p w14:paraId="7304C0BB"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Төрийн албан хаагчдыг томилсон, Хувийн ашиг сонирхлын урьдчилсан мэдүүлэг хянуулсан тухай дүгнэлт болон төрийн албан хаагчдын сургалт, нийгмийн баталгааг хангах чиглэлээр гаргасан шийдвэрүүдийг цахим хуудсанд ил тод байршуулах;</w:t>
            </w:r>
          </w:p>
        </w:tc>
        <w:tc>
          <w:tcPr>
            <w:tcW w:w="5846" w:type="dxa"/>
          </w:tcPr>
          <w:p w14:paraId="079185B6" w14:textId="1EE95B5A" w:rsidR="00E501F4" w:rsidRPr="006C3F28" w:rsidRDefault="0096508A" w:rsidP="009C19A7">
            <w:pPr>
              <w:jc w:val="both"/>
              <w:rPr>
                <w:rFonts w:ascii="Arial" w:hAnsi="Arial" w:cs="Arial"/>
                <w:sz w:val="20"/>
                <w:szCs w:val="20"/>
                <w:lang w:val="mn-MN"/>
              </w:rPr>
            </w:pPr>
            <w:r>
              <w:rPr>
                <w:rFonts w:ascii="Arial" w:hAnsi="Arial" w:cs="Arial"/>
                <w:sz w:val="20"/>
                <w:szCs w:val="20"/>
                <w:lang w:val="mn-MN"/>
              </w:rPr>
              <w:t>Шинээр томилогдсон албан хаагч байхгүйтэй холбоотой урьдчилсан мэдүүлэг хянаагүй байна</w:t>
            </w:r>
            <w:r w:rsidR="006C3F28">
              <w:rPr>
                <w:rFonts w:ascii="Arial" w:hAnsi="Arial" w:cs="Arial"/>
                <w:sz w:val="20"/>
                <w:szCs w:val="20"/>
                <w:lang w:val="mn-MN"/>
              </w:rPr>
              <w:t>.</w:t>
            </w:r>
          </w:p>
          <w:p w14:paraId="1862B25C" w14:textId="41B8C5EF" w:rsidR="00303B6E" w:rsidRPr="009C19A7" w:rsidRDefault="00303B6E" w:rsidP="009C19A7">
            <w:pPr>
              <w:jc w:val="both"/>
              <w:rPr>
                <w:rFonts w:ascii="Arial" w:hAnsi="Arial" w:cs="Arial"/>
                <w:sz w:val="20"/>
                <w:szCs w:val="20"/>
                <w:lang w:val="mn-MN"/>
              </w:rPr>
            </w:pPr>
            <w:r>
              <w:rPr>
                <w:rFonts w:ascii="Arial" w:hAnsi="Arial" w:cs="Arial"/>
                <w:sz w:val="20"/>
                <w:szCs w:val="20"/>
                <w:lang w:val="mn-MN"/>
              </w:rPr>
              <w:t>2023 оны 10 дугаар сарын 27-ноос сургууль, цэцэрлэгийн захирал эрхлэгч нарын томилох шийдвэр ирсэнтэй холбоотой 10 дугаар сарын 27-ноос 4 сургуулийн захирал, 6 цэцэрлэгийн эрхлэгч нарын тушаал гарсан байна.</w:t>
            </w:r>
          </w:p>
        </w:tc>
        <w:tc>
          <w:tcPr>
            <w:tcW w:w="625" w:type="dxa"/>
          </w:tcPr>
          <w:p w14:paraId="1D61209B" w14:textId="1E89D5C3"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1499A7BC" w14:textId="77777777" w:rsidTr="69B9A6C9">
        <w:tc>
          <w:tcPr>
            <w:tcW w:w="606" w:type="dxa"/>
          </w:tcPr>
          <w:p w14:paraId="755326A4"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3.6</w:t>
            </w:r>
          </w:p>
        </w:tc>
        <w:tc>
          <w:tcPr>
            <w:tcW w:w="5873" w:type="dxa"/>
          </w:tcPr>
          <w:p w14:paraId="11FE5D10"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Төрийн байгууллагын хүний нөөцийн нэгдсэн системийн үйл ажиллагааг хангаж, төрийн албан хаагчийн хувийн хэргийн бүрдлийг журмын дагуу бүрдүүлэн, тухай бүр өөрчлөлт, баяжилтыг хийх, байгууллагын албан хаагчдын танилцуулга, мэдээллийг цахим хуудсанд байршуулах;</w:t>
            </w:r>
          </w:p>
        </w:tc>
        <w:tc>
          <w:tcPr>
            <w:tcW w:w="5846" w:type="dxa"/>
          </w:tcPr>
          <w:p w14:paraId="6644EF79" w14:textId="5DD39E80" w:rsidR="003A7EE8" w:rsidRPr="009C19A7" w:rsidRDefault="00303B6E" w:rsidP="009C19A7">
            <w:pPr>
              <w:jc w:val="both"/>
              <w:rPr>
                <w:rFonts w:ascii="Arial" w:hAnsi="Arial" w:cs="Arial"/>
                <w:sz w:val="20"/>
                <w:szCs w:val="20"/>
                <w:lang w:val="mn-MN"/>
              </w:rPr>
            </w:pPr>
            <w:r>
              <w:rPr>
                <w:rFonts w:ascii="Arial" w:hAnsi="Arial" w:cs="Arial"/>
                <w:sz w:val="20"/>
                <w:szCs w:val="20"/>
                <w:lang w:val="mn-MN"/>
              </w:rPr>
              <w:t>Б</w:t>
            </w:r>
            <w:r w:rsidRPr="009C19A7">
              <w:rPr>
                <w:rFonts w:ascii="Arial" w:hAnsi="Arial" w:cs="Arial"/>
                <w:sz w:val="20"/>
                <w:szCs w:val="20"/>
                <w:lang w:val="mn-MN"/>
              </w:rPr>
              <w:t>айгууллагын хүний нөөцийн нэгдсэн системийн үйл ажиллагааг хангаж</w:t>
            </w:r>
            <w:r>
              <w:rPr>
                <w:rFonts w:ascii="Arial" w:hAnsi="Arial" w:cs="Arial"/>
                <w:sz w:val="20"/>
                <w:szCs w:val="20"/>
                <w:lang w:val="mn-MN"/>
              </w:rPr>
              <w:t xml:space="preserve"> тухай бүр мэдээллийг оруулж</w:t>
            </w:r>
            <w:r w:rsidRPr="009C19A7">
              <w:rPr>
                <w:rFonts w:ascii="Arial" w:hAnsi="Arial" w:cs="Arial"/>
                <w:sz w:val="20"/>
                <w:szCs w:val="20"/>
                <w:lang w:val="mn-MN"/>
              </w:rPr>
              <w:t>, төрийн албан хаагчийн хувийн хэргийн бүрдлийг журмын дагуу бүрдүүлэн, тухай бүр өөрчлөлт, баяжилтыг хий</w:t>
            </w:r>
            <w:r>
              <w:rPr>
                <w:rFonts w:ascii="Arial" w:hAnsi="Arial" w:cs="Arial"/>
                <w:sz w:val="20"/>
                <w:szCs w:val="20"/>
                <w:lang w:val="mn-MN"/>
              </w:rPr>
              <w:t>дэг.</w:t>
            </w:r>
            <w:r w:rsidRPr="009C19A7">
              <w:rPr>
                <w:rFonts w:ascii="Arial" w:hAnsi="Arial" w:cs="Arial"/>
                <w:sz w:val="20"/>
                <w:szCs w:val="20"/>
                <w:lang w:val="mn-MN"/>
              </w:rPr>
              <w:t xml:space="preserve"> </w:t>
            </w:r>
            <w:r>
              <w:rPr>
                <w:rFonts w:ascii="Arial" w:hAnsi="Arial" w:cs="Arial"/>
                <w:sz w:val="20"/>
                <w:szCs w:val="20"/>
                <w:lang w:val="mn-MN"/>
              </w:rPr>
              <w:t>Б</w:t>
            </w:r>
            <w:r w:rsidRPr="009C19A7">
              <w:rPr>
                <w:rFonts w:ascii="Arial" w:hAnsi="Arial" w:cs="Arial"/>
                <w:sz w:val="20"/>
                <w:szCs w:val="20"/>
                <w:lang w:val="mn-MN"/>
              </w:rPr>
              <w:t>айгууллагын албан хаагчдын танилцуулга, мэдээллийг цахим хуудсанд байршуула</w:t>
            </w:r>
            <w:r>
              <w:rPr>
                <w:rFonts w:ascii="Arial" w:hAnsi="Arial" w:cs="Arial"/>
                <w:sz w:val="20"/>
                <w:szCs w:val="20"/>
                <w:lang w:val="mn-MN"/>
              </w:rPr>
              <w:t>н ажиллаж ба</w:t>
            </w:r>
            <w:r w:rsidR="006C3F28">
              <w:rPr>
                <w:rFonts w:ascii="Arial" w:hAnsi="Arial" w:cs="Arial"/>
                <w:sz w:val="20"/>
                <w:szCs w:val="20"/>
                <w:lang w:val="mn-MN"/>
              </w:rPr>
              <w:t>йна.</w:t>
            </w:r>
          </w:p>
        </w:tc>
        <w:tc>
          <w:tcPr>
            <w:tcW w:w="625" w:type="dxa"/>
          </w:tcPr>
          <w:p w14:paraId="7DA3EBCA" w14:textId="3DA12451"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1FD34D77" w14:textId="77777777" w:rsidTr="69B9A6C9">
        <w:tc>
          <w:tcPr>
            <w:tcW w:w="606" w:type="dxa"/>
          </w:tcPr>
          <w:p w14:paraId="65C49ACE"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3.7</w:t>
            </w:r>
          </w:p>
        </w:tc>
        <w:tc>
          <w:tcPr>
            <w:tcW w:w="5873" w:type="dxa"/>
          </w:tcPr>
          <w:p w14:paraId="4273C3ED"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Байгууллагын бүтэц, орон тоог хууль, тогтоомжийн хүрээнд тогтоож, бүтэц орон тооны дагуу албан тушаалын тодорхойлолтыг Төрийн албаны зөвлөлөөр хянуулан баталгаажуулсны үндсэн дээр хүний нөөцийн үйл ажиллагааг зохион байгуулах, холбогдох мэдээ, мэдээллийг ил тод байршуулах;</w:t>
            </w:r>
          </w:p>
        </w:tc>
        <w:tc>
          <w:tcPr>
            <w:tcW w:w="5846" w:type="dxa"/>
          </w:tcPr>
          <w:p w14:paraId="6E3034EF" w14:textId="1AC24C0D" w:rsidR="003A7EE8" w:rsidRPr="009C19A7" w:rsidRDefault="006C3F28" w:rsidP="009C19A7">
            <w:pPr>
              <w:jc w:val="both"/>
              <w:rPr>
                <w:rFonts w:ascii="Arial" w:hAnsi="Arial" w:cs="Arial"/>
                <w:sz w:val="20"/>
                <w:szCs w:val="20"/>
                <w:lang w:val="mn-MN"/>
              </w:rPr>
            </w:pPr>
            <w:r>
              <w:rPr>
                <w:rFonts w:ascii="Arial" w:hAnsi="Arial" w:cs="Arial"/>
                <w:sz w:val="20"/>
                <w:szCs w:val="20"/>
                <w:lang w:val="mn-MN"/>
              </w:rPr>
              <w:t>Байгууллагын нийт 11 төрийн захиргааны албан хаагчийн албан тушаалын тодорхойлолтыг БЕГ -тай хамтран боловсруулан БШУЯ нд хянуулж байна.</w:t>
            </w:r>
          </w:p>
        </w:tc>
        <w:tc>
          <w:tcPr>
            <w:tcW w:w="625" w:type="dxa"/>
          </w:tcPr>
          <w:p w14:paraId="4A6BACDC" w14:textId="02A7408C"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3D071AE8" w14:textId="77777777" w:rsidTr="69B9A6C9">
        <w:trPr>
          <w:trHeight w:val="1052"/>
        </w:trPr>
        <w:tc>
          <w:tcPr>
            <w:tcW w:w="606" w:type="dxa"/>
          </w:tcPr>
          <w:p w14:paraId="084F8408"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lastRenderedPageBreak/>
              <w:t>3.8</w:t>
            </w:r>
          </w:p>
        </w:tc>
        <w:tc>
          <w:tcPr>
            <w:tcW w:w="5873" w:type="dxa"/>
          </w:tcPr>
          <w:p w14:paraId="6D88EA6A"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Байгууллагын дотоод журмыг Төрийн албаны тухай, Хөдөлмөрийн тухай болон бусад хууль, тогтоомжийн хүрээнд батлан мөрдүүлэх. Дотоод журмын хэрэгжилтийг ил тод мэдээлэх. Шилэн дансны хөтлөлтийг сайжрүүлах чиглэлээр:</w:t>
            </w:r>
          </w:p>
        </w:tc>
        <w:tc>
          <w:tcPr>
            <w:tcW w:w="5846" w:type="dxa"/>
          </w:tcPr>
          <w:p w14:paraId="3895D799" w14:textId="583CD588" w:rsidR="003A7EE8" w:rsidRPr="009C19A7" w:rsidRDefault="00B677DD" w:rsidP="00D67936">
            <w:pPr>
              <w:jc w:val="both"/>
              <w:rPr>
                <w:rFonts w:ascii="Arial" w:hAnsi="Arial" w:cs="Arial"/>
                <w:sz w:val="20"/>
                <w:szCs w:val="20"/>
                <w:lang w:val="mn-MN"/>
              </w:rPr>
            </w:pPr>
            <w:r>
              <w:rPr>
                <w:rFonts w:ascii="Arial" w:hAnsi="Arial" w:cs="Arial"/>
                <w:sz w:val="20"/>
                <w:szCs w:val="20"/>
                <w:lang w:val="mn-MN"/>
              </w:rPr>
              <w:t xml:space="preserve">Байгууллагын </w:t>
            </w:r>
            <w:r w:rsidR="006C3F28">
              <w:rPr>
                <w:rFonts w:ascii="Arial" w:hAnsi="Arial" w:cs="Arial"/>
                <w:sz w:val="20"/>
                <w:szCs w:val="20"/>
                <w:lang w:val="mn-MN"/>
              </w:rPr>
              <w:t>дотоод</w:t>
            </w:r>
            <w:r>
              <w:rPr>
                <w:rFonts w:ascii="Arial" w:hAnsi="Arial" w:cs="Arial"/>
                <w:sz w:val="20"/>
                <w:szCs w:val="20"/>
                <w:lang w:val="mn-MN"/>
              </w:rPr>
              <w:t xml:space="preserve"> журмыг батлан мөрдөж ажиллаж</w:t>
            </w:r>
            <w:r w:rsidR="006C3F28">
              <w:rPr>
                <w:rFonts w:ascii="Arial" w:hAnsi="Arial" w:cs="Arial"/>
                <w:sz w:val="20"/>
                <w:szCs w:val="20"/>
                <w:lang w:val="mn-MN"/>
              </w:rPr>
              <w:t>, хэрэгжилтийг улирал тутам хэлэлцдэг.</w:t>
            </w:r>
            <w:r w:rsidR="00D67936">
              <w:rPr>
                <w:rFonts w:ascii="Arial" w:hAnsi="Arial" w:cs="Arial"/>
                <w:sz w:val="20"/>
                <w:szCs w:val="20"/>
                <w:lang w:val="mn-MN"/>
              </w:rPr>
              <w:t xml:space="preserve"> </w:t>
            </w:r>
            <w:r w:rsidR="006C3F28">
              <w:rPr>
                <w:rFonts w:ascii="Arial" w:hAnsi="Arial" w:cs="Arial"/>
                <w:sz w:val="20"/>
                <w:szCs w:val="20"/>
                <w:lang w:val="mn-MN"/>
              </w:rPr>
              <w:t xml:space="preserve">Шилэн дансанд нийт </w:t>
            </w:r>
            <w:r w:rsidR="00D67936">
              <w:rPr>
                <w:rFonts w:ascii="Arial" w:hAnsi="Arial" w:cs="Arial"/>
                <w:sz w:val="20"/>
                <w:szCs w:val="20"/>
                <w:lang w:val="mn-MN"/>
              </w:rPr>
              <w:t>63</w:t>
            </w:r>
            <w:r w:rsidR="006C3F28">
              <w:rPr>
                <w:rFonts w:ascii="Arial" w:hAnsi="Arial" w:cs="Arial"/>
                <w:sz w:val="20"/>
                <w:szCs w:val="20"/>
                <w:lang w:val="mn-MN"/>
              </w:rPr>
              <w:t xml:space="preserve"> мэдээллийг хугацаанд нь байрлуулсан.</w:t>
            </w:r>
          </w:p>
        </w:tc>
        <w:tc>
          <w:tcPr>
            <w:tcW w:w="625" w:type="dxa"/>
          </w:tcPr>
          <w:p w14:paraId="677CE26B" w14:textId="65D369EA"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7118E4F1" w14:textId="77777777" w:rsidTr="69B9A6C9">
        <w:tc>
          <w:tcPr>
            <w:tcW w:w="606" w:type="dxa"/>
          </w:tcPr>
          <w:p w14:paraId="54A00FAB"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3.9</w:t>
            </w:r>
          </w:p>
        </w:tc>
        <w:tc>
          <w:tcPr>
            <w:tcW w:w="5873" w:type="dxa"/>
          </w:tcPr>
          <w:p w14:paraId="1B8607B6"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Шилэн дансны хуулийн хэрэгжилтийг бүрэн хангах.</w:t>
            </w:r>
          </w:p>
        </w:tc>
        <w:tc>
          <w:tcPr>
            <w:tcW w:w="5846" w:type="dxa"/>
          </w:tcPr>
          <w:p w14:paraId="7FE29CDE" w14:textId="2724B848" w:rsidR="003A7EE8" w:rsidRPr="009C19A7" w:rsidRDefault="00B677DD" w:rsidP="009C19A7">
            <w:pPr>
              <w:jc w:val="both"/>
              <w:rPr>
                <w:rFonts w:ascii="Arial" w:hAnsi="Arial" w:cs="Arial"/>
                <w:sz w:val="20"/>
                <w:szCs w:val="20"/>
                <w:lang w:val="mn-MN"/>
              </w:rPr>
            </w:pPr>
            <w:r>
              <w:rPr>
                <w:rFonts w:ascii="Arial" w:hAnsi="Arial" w:cs="Arial"/>
                <w:sz w:val="20"/>
                <w:szCs w:val="20"/>
                <w:lang w:val="mn-MN"/>
              </w:rPr>
              <w:t xml:space="preserve">Шаардлагатай мэдээллүүдийг оруулах тухайн цаг хугацаа бүрт нь оруулж байна. </w:t>
            </w:r>
          </w:p>
        </w:tc>
        <w:tc>
          <w:tcPr>
            <w:tcW w:w="625" w:type="dxa"/>
          </w:tcPr>
          <w:p w14:paraId="33A8E2FD" w14:textId="35A7F90A"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55394D6E" w14:textId="77777777" w:rsidTr="69B9A6C9">
        <w:tc>
          <w:tcPr>
            <w:tcW w:w="606" w:type="dxa"/>
          </w:tcPr>
          <w:p w14:paraId="6313D401"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3.10</w:t>
            </w:r>
          </w:p>
        </w:tc>
        <w:tc>
          <w:tcPr>
            <w:tcW w:w="5873" w:type="dxa"/>
          </w:tcPr>
          <w:p w14:paraId="0AB91E48"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Авлигын эсрэг төлөвлөгөөний хэрэгжилтийг дээшлүүлэх чиглэлээр:</w:t>
            </w:r>
          </w:p>
          <w:p w14:paraId="65EABAB3" w14:textId="77777777" w:rsidR="003A7EE8" w:rsidRDefault="003A7EE8" w:rsidP="009C19A7">
            <w:pPr>
              <w:jc w:val="both"/>
              <w:rPr>
                <w:rFonts w:ascii="Arial" w:hAnsi="Arial" w:cs="Arial"/>
                <w:sz w:val="20"/>
                <w:szCs w:val="20"/>
                <w:lang w:val="mn-MN"/>
              </w:rPr>
            </w:pPr>
            <w:r w:rsidRPr="009C19A7">
              <w:rPr>
                <w:rFonts w:ascii="Arial" w:hAnsi="Arial" w:cs="Arial"/>
                <w:sz w:val="20"/>
                <w:szCs w:val="20"/>
                <w:lang w:val="mn-MN"/>
              </w:rPr>
              <w:t>Авлигын эсрэг хуулийн хэрэгжилтийг хангаж ажиллах.</w:t>
            </w:r>
          </w:p>
          <w:p w14:paraId="7ACB638E" w14:textId="6C99DE1C" w:rsidR="00374603" w:rsidRPr="009C19A7" w:rsidRDefault="00374603" w:rsidP="009C19A7">
            <w:pPr>
              <w:jc w:val="both"/>
              <w:rPr>
                <w:rFonts w:ascii="Arial" w:hAnsi="Arial" w:cs="Arial"/>
                <w:sz w:val="20"/>
                <w:szCs w:val="20"/>
                <w:lang w:val="mn-MN"/>
              </w:rPr>
            </w:pPr>
          </w:p>
        </w:tc>
        <w:tc>
          <w:tcPr>
            <w:tcW w:w="5846" w:type="dxa"/>
          </w:tcPr>
          <w:p w14:paraId="67B72FA7" w14:textId="41D55E01" w:rsidR="003A7EE8" w:rsidRPr="009C19A7" w:rsidRDefault="00C4792D" w:rsidP="009C19A7">
            <w:pPr>
              <w:jc w:val="both"/>
              <w:rPr>
                <w:rFonts w:ascii="Arial" w:hAnsi="Arial" w:cs="Arial"/>
                <w:sz w:val="20"/>
                <w:szCs w:val="20"/>
                <w:lang w:val="mn-MN"/>
              </w:rPr>
            </w:pPr>
            <w:r w:rsidRPr="00C4792D">
              <w:rPr>
                <w:rFonts w:ascii="Arial" w:hAnsi="Arial" w:cs="Arial"/>
                <w:sz w:val="20"/>
                <w:szCs w:val="20"/>
                <w:lang w:val="mn-MN"/>
              </w:rPr>
              <w:t>Авлигын эсрэг хуулийн хэрэгжилтийг ханга</w:t>
            </w:r>
            <w:r>
              <w:rPr>
                <w:rFonts w:ascii="Arial" w:hAnsi="Arial" w:cs="Arial"/>
                <w:sz w:val="20"/>
                <w:szCs w:val="20"/>
                <w:lang w:val="mn-MN"/>
              </w:rPr>
              <w:t>х ажилладаг. Одоогоор гарсан зөрчил байхгүй.</w:t>
            </w:r>
          </w:p>
        </w:tc>
        <w:tc>
          <w:tcPr>
            <w:tcW w:w="625" w:type="dxa"/>
          </w:tcPr>
          <w:p w14:paraId="79ABF740" w14:textId="67D760A0"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6811D788" w14:textId="77777777" w:rsidTr="69B9A6C9">
        <w:tc>
          <w:tcPr>
            <w:tcW w:w="606" w:type="dxa"/>
          </w:tcPr>
          <w:p w14:paraId="125C667B"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3.11</w:t>
            </w:r>
          </w:p>
        </w:tc>
        <w:tc>
          <w:tcPr>
            <w:tcW w:w="5873" w:type="dxa"/>
          </w:tcPr>
          <w:p w14:paraId="7DD43746"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Байгууллагаас гаргаж байгаа тушаал, шийдвэрт хүчингүй болсон хууль, тогтоомж үндэслэхгүй байх;</w:t>
            </w:r>
          </w:p>
        </w:tc>
        <w:tc>
          <w:tcPr>
            <w:tcW w:w="5846" w:type="dxa"/>
          </w:tcPr>
          <w:p w14:paraId="29DA05DC" w14:textId="741A5C7A" w:rsidR="003A7EE8" w:rsidRPr="006C3F28" w:rsidRDefault="00FF45A8" w:rsidP="009C19A7">
            <w:pPr>
              <w:jc w:val="both"/>
              <w:rPr>
                <w:rFonts w:ascii="Arial" w:hAnsi="Arial" w:cs="Arial"/>
                <w:sz w:val="20"/>
                <w:szCs w:val="20"/>
              </w:rPr>
            </w:pPr>
            <w:r>
              <w:rPr>
                <w:rFonts w:ascii="Arial" w:hAnsi="Arial" w:cs="Arial"/>
                <w:sz w:val="20"/>
                <w:szCs w:val="20"/>
              </w:rPr>
              <w:t xml:space="preserve">   </w:t>
            </w:r>
            <w:r w:rsidR="00F7434C">
              <w:rPr>
                <w:rFonts w:ascii="Arial" w:hAnsi="Arial" w:cs="Arial"/>
                <w:sz w:val="20"/>
                <w:szCs w:val="20"/>
                <w:lang w:val="mn-MN"/>
              </w:rPr>
              <w:t xml:space="preserve">Байгууллагаас гарч байгаа тушаал шийдвэрийн хуулийн заалт, үндэслэлийг </w:t>
            </w:r>
            <w:proofErr w:type="spellStart"/>
            <w:r w:rsidR="008A24C9">
              <w:rPr>
                <w:rFonts w:ascii="Arial" w:hAnsi="Arial" w:cs="Arial"/>
                <w:sz w:val="20"/>
                <w:szCs w:val="20"/>
              </w:rPr>
              <w:t>Ligalinfo</w:t>
            </w:r>
            <w:proofErr w:type="spellEnd"/>
            <w:r w:rsidR="008A24C9">
              <w:rPr>
                <w:rFonts w:ascii="Arial" w:hAnsi="Arial" w:cs="Arial"/>
                <w:sz w:val="20"/>
                <w:szCs w:val="20"/>
              </w:rPr>
              <w:t xml:space="preserve"> </w:t>
            </w:r>
            <w:r w:rsidR="008A24C9">
              <w:rPr>
                <w:rFonts w:ascii="Arial" w:hAnsi="Arial" w:cs="Arial"/>
                <w:sz w:val="20"/>
                <w:szCs w:val="20"/>
                <w:lang w:val="mn-MN"/>
              </w:rPr>
              <w:t>хуулийн сайтаас судлаж оруулж байна. Үндэслэлгүй хүчингүй заалттай тушаал шийдвэр гаргаагүй болно.</w:t>
            </w:r>
          </w:p>
          <w:p w14:paraId="51597A48" w14:textId="4B76DBC6" w:rsidR="00FF45A8" w:rsidRPr="008A24C9" w:rsidRDefault="00FF45A8" w:rsidP="009C19A7">
            <w:pPr>
              <w:jc w:val="both"/>
              <w:rPr>
                <w:rFonts w:ascii="Arial" w:hAnsi="Arial" w:cs="Arial"/>
                <w:sz w:val="20"/>
                <w:szCs w:val="20"/>
                <w:lang w:val="mn-MN"/>
              </w:rPr>
            </w:pPr>
          </w:p>
        </w:tc>
        <w:tc>
          <w:tcPr>
            <w:tcW w:w="625" w:type="dxa"/>
          </w:tcPr>
          <w:p w14:paraId="70B4EDC0" w14:textId="325AAA09" w:rsidR="003A7EE8" w:rsidRPr="009C19A7" w:rsidRDefault="00125B42"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53EEAD28" w14:textId="77777777" w:rsidTr="69B9A6C9">
        <w:tc>
          <w:tcPr>
            <w:tcW w:w="606" w:type="dxa"/>
          </w:tcPr>
          <w:p w14:paraId="0F86751E"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3.14</w:t>
            </w:r>
          </w:p>
        </w:tc>
        <w:tc>
          <w:tcPr>
            <w:tcW w:w="5873" w:type="dxa"/>
          </w:tcPr>
          <w:p w14:paraId="3447CB47" w14:textId="77777777" w:rsidR="003A7EE8" w:rsidRPr="009C19A7" w:rsidRDefault="003A7EE8" w:rsidP="009C19A7">
            <w:pPr>
              <w:jc w:val="both"/>
              <w:rPr>
                <w:rFonts w:ascii="Arial" w:hAnsi="Arial" w:cs="Arial"/>
                <w:sz w:val="20"/>
                <w:szCs w:val="20"/>
                <w:lang w:val="mn-MN"/>
              </w:rPr>
            </w:pPr>
            <w:r w:rsidRPr="009C19A7">
              <w:rPr>
                <w:rFonts w:ascii="Arial" w:hAnsi="Arial" w:cs="Arial"/>
                <w:sz w:val="20"/>
                <w:szCs w:val="20"/>
                <w:lang w:val="mn-MN"/>
              </w:rPr>
              <w:t>Цахим хуудас ашиглалтад ороход авлигын эсрэг төлөвлөгөө, төлөвлөгөөний хэрэгжилтийг цахим хуудсанд байршуулах. -</w:t>
            </w:r>
            <w:r w:rsidRPr="009C19A7">
              <w:rPr>
                <w:rFonts w:ascii="Arial" w:hAnsi="Arial" w:cs="Arial"/>
                <w:sz w:val="20"/>
                <w:szCs w:val="20"/>
                <w:lang w:val="mn-MN"/>
              </w:rPr>
              <w:tab/>
            </w:r>
          </w:p>
        </w:tc>
        <w:tc>
          <w:tcPr>
            <w:tcW w:w="5846" w:type="dxa"/>
          </w:tcPr>
          <w:p w14:paraId="414E324B" w14:textId="1EE9D901" w:rsidR="003A7EE8" w:rsidRPr="00FF45A8" w:rsidRDefault="00FF45A8" w:rsidP="009C19A7">
            <w:pPr>
              <w:jc w:val="both"/>
              <w:rPr>
                <w:rFonts w:ascii="Arial" w:hAnsi="Arial" w:cs="Arial"/>
                <w:sz w:val="20"/>
                <w:szCs w:val="20"/>
              </w:rPr>
            </w:pPr>
            <w:r>
              <w:rPr>
                <w:rFonts w:ascii="Arial" w:hAnsi="Arial" w:cs="Arial"/>
                <w:sz w:val="20"/>
                <w:szCs w:val="20"/>
              </w:rPr>
              <w:t xml:space="preserve">  </w:t>
            </w:r>
            <w:r w:rsidR="00125B42">
              <w:rPr>
                <w:rFonts w:ascii="Arial" w:hAnsi="Arial" w:cs="Arial"/>
                <w:sz w:val="20"/>
                <w:szCs w:val="20"/>
                <w:lang w:val="mn-MN"/>
              </w:rPr>
              <w:t>Цахим хуудсанд 2023 оны хагас жилийн авлигын эсрэг төлөвлөгөө, тайланг оруулсан. Мөн авлигын эсрэг сурталчилгаа мэдээлэл оруулж ажилласан.</w:t>
            </w:r>
          </w:p>
        </w:tc>
        <w:tc>
          <w:tcPr>
            <w:tcW w:w="625" w:type="dxa"/>
          </w:tcPr>
          <w:p w14:paraId="6FEC365E" w14:textId="5B39DC88" w:rsidR="003A7EE8" w:rsidRPr="009C19A7" w:rsidRDefault="00125B42" w:rsidP="009C19A7">
            <w:pPr>
              <w:jc w:val="both"/>
              <w:rPr>
                <w:rFonts w:ascii="Arial" w:hAnsi="Arial" w:cs="Arial"/>
                <w:sz w:val="20"/>
                <w:szCs w:val="20"/>
                <w:lang w:val="mn-MN"/>
              </w:rPr>
            </w:pPr>
            <w:r>
              <w:rPr>
                <w:rFonts w:ascii="Arial" w:hAnsi="Arial" w:cs="Arial"/>
                <w:sz w:val="20"/>
                <w:szCs w:val="20"/>
                <w:lang w:val="mn-MN"/>
              </w:rPr>
              <w:t>100</w:t>
            </w:r>
          </w:p>
        </w:tc>
      </w:tr>
      <w:tr w:rsidR="00A3360E" w:rsidRPr="009C19A7" w14:paraId="069367C9" w14:textId="77777777" w:rsidTr="69B9A6C9">
        <w:tc>
          <w:tcPr>
            <w:tcW w:w="12950" w:type="dxa"/>
            <w:gridSpan w:val="4"/>
          </w:tcPr>
          <w:p w14:paraId="0675BEDC"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4.</w:t>
            </w:r>
            <w:r w:rsidRPr="009C19A7">
              <w:rPr>
                <w:rFonts w:ascii="Arial" w:hAnsi="Arial" w:cs="Arial"/>
                <w:sz w:val="20"/>
                <w:szCs w:val="20"/>
                <w:lang w:val="mn-MN"/>
              </w:rPr>
              <w:tab/>
              <w:t>Засгийн газрын тэргүүлэх ач холбогдолтой төсөл, арга хэмжээний гүйцэтгэлийн үнэлгээ</w:t>
            </w:r>
          </w:p>
          <w:p w14:paraId="6E27C3E7"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Ногоон байгүүламжийн чиглэлээр:</w:t>
            </w:r>
          </w:p>
        </w:tc>
      </w:tr>
      <w:tr w:rsidR="00FF6B15" w:rsidRPr="009C19A7" w14:paraId="60764FAF" w14:textId="77777777" w:rsidTr="69B9A6C9">
        <w:tc>
          <w:tcPr>
            <w:tcW w:w="606" w:type="dxa"/>
          </w:tcPr>
          <w:p w14:paraId="60014F07"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4.1</w:t>
            </w:r>
          </w:p>
        </w:tc>
        <w:tc>
          <w:tcPr>
            <w:tcW w:w="5873" w:type="dxa"/>
          </w:tcPr>
          <w:p w14:paraId="2D41A48C"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Хариуцсан талбайн мод, сөөгийн ургалт амьдралтын хувийг бууруулахгүй байх</w:t>
            </w:r>
          </w:p>
          <w:p w14:paraId="4A526301" w14:textId="77777777" w:rsidR="003A7EE8"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Мод, ногоон байгууламж, арчилгаа усалгааны талаар сургалт нөлөөллийн ажлыг эрчимжүүлэх</w:t>
            </w:r>
          </w:p>
        </w:tc>
        <w:tc>
          <w:tcPr>
            <w:tcW w:w="5846" w:type="dxa"/>
          </w:tcPr>
          <w:p w14:paraId="55ACF687" w14:textId="087D12FA" w:rsidR="003A7EE8" w:rsidRPr="002D0692" w:rsidRDefault="002D0692" w:rsidP="009C19A7">
            <w:pPr>
              <w:jc w:val="both"/>
              <w:rPr>
                <w:rFonts w:ascii="Arial" w:hAnsi="Arial" w:cs="Arial"/>
                <w:sz w:val="20"/>
                <w:szCs w:val="20"/>
                <w:lang w:val="mn-MN"/>
              </w:rPr>
            </w:pPr>
            <w:r>
              <w:rPr>
                <w:rFonts w:ascii="Arial" w:hAnsi="Arial" w:cs="Arial"/>
                <w:sz w:val="20"/>
                <w:szCs w:val="20"/>
                <w:lang w:val="mn-MN"/>
              </w:rPr>
              <w:t xml:space="preserve">Ойн ангиас хувиарлаж өгсөн Авто зам дагуух А0101 ногоон зурвасын мод сөөгийн усалгааг 14 хоногт 1 удаа байнга хийж, хог хаягдлыг цэвэрлэж тайлан мэдээг Ойн ангийн </w:t>
            </w:r>
            <w:r w:rsidR="00BD2D69">
              <w:fldChar w:fldCharType="begin"/>
            </w:r>
            <w:r w:rsidR="00BD2D69">
              <w:instrText xml:space="preserve"> HYPERLINK "mailto:Sdoangi3500@gmail.com" </w:instrText>
            </w:r>
            <w:r w:rsidR="00BD2D69">
              <w:fldChar w:fldCharType="separate"/>
            </w:r>
            <w:r w:rsidRPr="00F5791A">
              <w:rPr>
                <w:rStyle w:val="Hyperlink"/>
                <w:rFonts w:ascii="Arial" w:hAnsi="Arial" w:cs="Arial"/>
                <w:sz w:val="20"/>
                <w:szCs w:val="20"/>
              </w:rPr>
              <w:t>Sdoangi3500@gmail.com</w:t>
            </w:r>
            <w:r w:rsidR="00BD2D69">
              <w:rPr>
                <w:rStyle w:val="Hyperlink"/>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val="mn-MN"/>
              </w:rPr>
              <w:t>хаягаар хүргүүлэн ажилласан.</w:t>
            </w:r>
          </w:p>
        </w:tc>
        <w:tc>
          <w:tcPr>
            <w:tcW w:w="625" w:type="dxa"/>
          </w:tcPr>
          <w:p w14:paraId="677A78B9" w14:textId="55CE2F43" w:rsidR="003A7EE8" w:rsidRPr="009C19A7" w:rsidRDefault="002D0692"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223607F3" w14:textId="77777777" w:rsidTr="69B9A6C9">
        <w:tc>
          <w:tcPr>
            <w:tcW w:w="606" w:type="dxa"/>
          </w:tcPr>
          <w:p w14:paraId="35DBDDCB" w14:textId="77777777" w:rsidR="003A7EE8"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4.2</w:t>
            </w:r>
          </w:p>
        </w:tc>
        <w:tc>
          <w:tcPr>
            <w:tcW w:w="5873" w:type="dxa"/>
          </w:tcPr>
          <w:p w14:paraId="4ED879D4"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Цахимжүүлалтын чиглэлээр:</w:t>
            </w:r>
          </w:p>
          <w:p w14:paraId="61C6A5FC" w14:textId="6FB86AFE" w:rsidR="003A7EE8"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 xml:space="preserve">Иргэдэд хүргэх төрийн үйлчилгээг цахимжуулж, </w:t>
            </w:r>
            <w:r w:rsidRPr="00EF0861">
              <w:rPr>
                <w:rFonts w:ascii="Arial" w:hAnsi="Arial" w:cs="Arial"/>
                <w:color w:val="FF0000"/>
                <w:sz w:val="20"/>
                <w:szCs w:val="20"/>
                <w:lang w:val="mn-MN"/>
              </w:rPr>
              <w:t>е-</w:t>
            </w:r>
            <w:proofErr w:type="spellStart"/>
            <w:r w:rsidR="00EF0861">
              <w:rPr>
                <w:rFonts w:ascii="Arial" w:hAnsi="Arial" w:cs="Arial"/>
                <w:color w:val="FF0000"/>
                <w:sz w:val="20"/>
                <w:szCs w:val="20"/>
              </w:rPr>
              <w:t>mongolia</w:t>
            </w:r>
            <w:proofErr w:type="spellEnd"/>
            <w:r w:rsidRPr="00EF0861">
              <w:rPr>
                <w:rFonts w:ascii="Arial" w:hAnsi="Arial" w:cs="Arial"/>
                <w:color w:val="FF0000"/>
                <w:sz w:val="20"/>
                <w:szCs w:val="20"/>
                <w:lang w:val="mn-MN"/>
              </w:rPr>
              <w:t xml:space="preserve"> </w:t>
            </w:r>
            <w:r w:rsidRPr="009C19A7">
              <w:rPr>
                <w:rFonts w:ascii="Arial" w:hAnsi="Arial" w:cs="Arial"/>
                <w:sz w:val="20"/>
                <w:szCs w:val="20"/>
                <w:lang w:val="mn-MN"/>
              </w:rPr>
              <w:t xml:space="preserve">систем болон байгууллагын цахим хуудсаар дамжуулан иргэдэд төрийн үйлчилгээг хурдан шуурхай хүргэх арга хэмжээг авч хэрэгжүүлэх, иргэдэд төрийн үйлчилгээний </w:t>
            </w:r>
            <w:r w:rsidR="00EF0861">
              <w:rPr>
                <w:rFonts w:ascii="Arial" w:hAnsi="Arial" w:cs="Arial"/>
                <w:sz w:val="20"/>
                <w:szCs w:val="20"/>
                <w:lang w:val="mn-MN"/>
              </w:rPr>
              <w:t xml:space="preserve">                  </w:t>
            </w:r>
            <w:r w:rsidRPr="00EF0861">
              <w:rPr>
                <w:rFonts w:ascii="Arial" w:hAnsi="Arial" w:cs="Arial"/>
                <w:color w:val="FF0000"/>
                <w:sz w:val="20"/>
                <w:szCs w:val="20"/>
                <w:lang w:val="mn-MN"/>
              </w:rPr>
              <w:t xml:space="preserve">е-топдоПа </w:t>
            </w:r>
            <w:r w:rsidRPr="009C19A7">
              <w:rPr>
                <w:rFonts w:ascii="Arial" w:hAnsi="Arial" w:cs="Arial"/>
                <w:sz w:val="20"/>
                <w:szCs w:val="20"/>
                <w:lang w:val="mn-MN"/>
              </w:rPr>
              <w:t>системийг сурталчлах;</w:t>
            </w:r>
          </w:p>
        </w:tc>
        <w:tc>
          <w:tcPr>
            <w:tcW w:w="5846" w:type="dxa"/>
          </w:tcPr>
          <w:p w14:paraId="5829B461" w14:textId="0FCD2CDC" w:rsidR="00EF0861" w:rsidRDefault="00EF0861" w:rsidP="009C19A7">
            <w:pPr>
              <w:jc w:val="both"/>
              <w:rPr>
                <w:rFonts w:ascii="Arial" w:hAnsi="Arial" w:cs="Arial"/>
                <w:sz w:val="20"/>
                <w:szCs w:val="20"/>
                <w:lang w:val="mn-MN"/>
              </w:rPr>
            </w:pPr>
            <w:r>
              <w:rPr>
                <w:rFonts w:ascii="Arial" w:hAnsi="Arial" w:cs="Arial"/>
                <w:sz w:val="20"/>
                <w:szCs w:val="20"/>
              </w:rPr>
              <w:t xml:space="preserve">    </w:t>
            </w:r>
            <w:r>
              <w:rPr>
                <w:rFonts w:ascii="Arial" w:hAnsi="Arial" w:cs="Arial"/>
                <w:sz w:val="20"/>
                <w:szCs w:val="20"/>
                <w:lang w:val="mn-MN"/>
              </w:rPr>
              <w:t xml:space="preserve">Боловсролын салбарын </w:t>
            </w:r>
            <w:r>
              <w:rPr>
                <w:rFonts w:ascii="Arial" w:hAnsi="Arial" w:cs="Arial"/>
                <w:sz w:val="20"/>
                <w:szCs w:val="20"/>
              </w:rPr>
              <w:t xml:space="preserve">esis.mn </w:t>
            </w:r>
            <w:r>
              <w:rPr>
                <w:rFonts w:ascii="Arial" w:hAnsi="Arial" w:cs="Arial"/>
                <w:sz w:val="20"/>
                <w:szCs w:val="20"/>
                <w:lang w:val="mn-MN"/>
              </w:rPr>
              <w:t xml:space="preserve">цахим мэдээллийн системийн мэдээлэл, </w:t>
            </w:r>
            <w:r w:rsidRPr="00EF0861">
              <w:rPr>
                <w:rFonts w:ascii="Arial" w:hAnsi="Arial" w:cs="Arial"/>
                <w:sz w:val="20"/>
                <w:szCs w:val="20"/>
                <w:lang w:val="mn-MN"/>
              </w:rPr>
              <w:t>е-mongolia</w:t>
            </w:r>
            <w:r>
              <w:rPr>
                <w:rFonts w:ascii="Arial" w:hAnsi="Arial" w:cs="Arial"/>
                <w:sz w:val="20"/>
                <w:szCs w:val="20"/>
                <w:lang w:val="mn-MN"/>
              </w:rPr>
              <w:t xml:space="preserve"> үндэсний цахим системд илгээ</w:t>
            </w:r>
            <w:r w:rsidR="006C3F28">
              <w:rPr>
                <w:rFonts w:ascii="Arial" w:hAnsi="Arial" w:cs="Arial"/>
                <w:sz w:val="20"/>
                <w:szCs w:val="20"/>
                <w:lang w:val="mn-MN"/>
              </w:rPr>
              <w:t>г</w:t>
            </w:r>
            <w:r>
              <w:rPr>
                <w:rFonts w:ascii="Arial" w:hAnsi="Arial" w:cs="Arial"/>
                <w:sz w:val="20"/>
                <w:szCs w:val="20"/>
                <w:lang w:val="mn-MN"/>
              </w:rPr>
              <w:t xml:space="preserve">дсэн. </w:t>
            </w:r>
            <w:r w:rsidRPr="00EF0861">
              <w:rPr>
                <w:rFonts w:ascii="Arial" w:hAnsi="Arial" w:cs="Arial"/>
                <w:sz w:val="20"/>
                <w:szCs w:val="20"/>
                <w:lang w:val="mn-MN"/>
              </w:rPr>
              <w:t>Боловсролын салбарын</w:t>
            </w:r>
            <w:r>
              <w:rPr>
                <w:rFonts w:ascii="Arial" w:hAnsi="Arial" w:cs="Arial"/>
                <w:sz w:val="20"/>
                <w:szCs w:val="20"/>
                <w:lang w:val="mn-MN"/>
              </w:rPr>
              <w:t xml:space="preserve"> </w:t>
            </w:r>
            <w:r w:rsidR="006C3F28">
              <w:rPr>
                <w:rFonts w:ascii="Arial" w:hAnsi="Arial" w:cs="Arial"/>
                <w:sz w:val="20"/>
                <w:szCs w:val="20"/>
                <w:lang w:val="mn-MN"/>
              </w:rPr>
              <w:t xml:space="preserve">гэрчилгээ олгох, цэцэрлэг, сургуульд шинээр элсэх бүртгэл, шинээр сургалтын байгууллага байгуулах зэрэг </w:t>
            </w:r>
            <w:r>
              <w:rPr>
                <w:rFonts w:ascii="Arial" w:hAnsi="Arial" w:cs="Arial"/>
                <w:sz w:val="20"/>
                <w:szCs w:val="20"/>
                <w:lang w:val="mn-MN"/>
              </w:rPr>
              <w:t xml:space="preserve"> үйлчилгээг </w:t>
            </w:r>
            <w:r w:rsidRPr="00EF0861">
              <w:rPr>
                <w:rFonts w:ascii="Arial" w:hAnsi="Arial" w:cs="Arial"/>
                <w:sz w:val="20"/>
                <w:szCs w:val="20"/>
                <w:lang w:val="mn-MN"/>
              </w:rPr>
              <w:t>е-mongolia</w:t>
            </w:r>
            <w:r>
              <w:rPr>
                <w:rFonts w:ascii="Arial" w:hAnsi="Arial" w:cs="Arial"/>
                <w:sz w:val="20"/>
                <w:szCs w:val="20"/>
                <w:lang w:val="mn-MN"/>
              </w:rPr>
              <w:t xml:space="preserve"> системээр дамжуулан иргэдэд хүргэж байна.                     </w:t>
            </w:r>
          </w:p>
          <w:p w14:paraId="1CDAAAF0" w14:textId="4A0F2570" w:rsidR="003A7EE8" w:rsidRPr="00EF0861" w:rsidRDefault="00EF0861" w:rsidP="009C19A7">
            <w:pPr>
              <w:jc w:val="both"/>
              <w:rPr>
                <w:rFonts w:ascii="Arial" w:hAnsi="Arial" w:cs="Arial"/>
                <w:sz w:val="20"/>
                <w:szCs w:val="20"/>
                <w:lang w:val="mn-MN"/>
              </w:rPr>
            </w:pPr>
            <w:r>
              <w:rPr>
                <w:rFonts w:ascii="Arial" w:hAnsi="Arial" w:cs="Arial"/>
                <w:sz w:val="20"/>
                <w:szCs w:val="20"/>
                <w:lang w:val="mn-MN"/>
              </w:rPr>
              <w:t xml:space="preserve">      2023</w:t>
            </w:r>
            <w:r>
              <w:rPr>
                <w:rFonts w:ascii="Arial" w:hAnsi="Arial" w:cs="Arial"/>
                <w:sz w:val="20"/>
                <w:szCs w:val="20"/>
              </w:rPr>
              <w:t xml:space="preserve">-2024 </w:t>
            </w:r>
            <w:r>
              <w:rPr>
                <w:rFonts w:ascii="Arial" w:hAnsi="Arial" w:cs="Arial"/>
                <w:sz w:val="20"/>
                <w:szCs w:val="20"/>
                <w:lang w:val="mn-MN"/>
              </w:rPr>
              <w:t>оны хичээлийн жилийн 1</w:t>
            </w:r>
            <w:r>
              <w:rPr>
                <w:rFonts w:ascii="Arial" w:hAnsi="Arial" w:cs="Arial"/>
                <w:sz w:val="20"/>
                <w:szCs w:val="20"/>
              </w:rPr>
              <w:t>-</w:t>
            </w:r>
            <w:r>
              <w:rPr>
                <w:rFonts w:ascii="Arial" w:hAnsi="Arial" w:cs="Arial"/>
                <w:sz w:val="20"/>
                <w:szCs w:val="20"/>
                <w:lang w:val="mn-MN"/>
              </w:rPr>
              <w:t>р ангийн сур</w:t>
            </w:r>
            <w:r w:rsidR="006C3F28">
              <w:rPr>
                <w:rFonts w:ascii="Arial" w:hAnsi="Arial" w:cs="Arial"/>
                <w:sz w:val="20"/>
                <w:szCs w:val="20"/>
                <w:lang w:val="mn-MN"/>
              </w:rPr>
              <w:t>аг</w:t>
            </w:r>
            <w:r>
              <w:rPr>
                <w:rFonts w:ascii="Arial" w:hAnsi="Arial" w:cs="Arial"/>
                <w:sz w:val="20"/>
                <w:szCs w:val="20"/>
                <w:lang w:val="mn-MN"/>
              </w:rPr>
              <w:t xml:space="preserve">чдын элсэлтийг </w:t>
            </w:r>
            <w:r w:rsidRPr="00EF0861">
              <w:rPr>
                <w:rFonts w:ascii="Arial" w:hAnsi="Arial" w:cs="Arial"/>
                <w:sz w:val="20"/>
                <w:szCs w:val="20"/>
                <w:lang w:val="mn-MN"/>
              </w:rPr>
              <w:t>е-mongolia системээр</w:t>
            </w:r>
            <w:r>
              <w:rPr>
                <w:rFonts w:ascii="Arial" w:hAnsi="Arial" w:cs="Arial"/>
                <w:sz w:val="20"/>
                <w:szCs w:val="20"/>
                <w:lang w:val="mn-MN"/>
              </w:rPr>
              <w:t xml:space="preserve"> бүртгэх ажлыг эхлүүлж, иргэд </w:t>
            </w:r>
            <w:r w:rsidR="006C3F28">
              <w:rPr>
                <w:rFonts w:ascii="Arial" w:hAnsi="Arial" w:cs="Arial"/>
                <w:sz w:val="20"/>
                <w:szCs w:val="20"/>
                <w:lang w:val="mn-MN"/>
              </w:rPr>
              <w:t xml:space="preserve">эцэг </w:t>
            </w:r>
            <w:r>
              <w:rPr>
                <w:rFonts w:ascii="Arial" w:hAnsi="Arial" w:cs="Arial"/>
                <w:sz w:val="20"/>
                <w:szCs w:val="20"/>
                <w:lang w:val="mn-MN"/>
              </w:rPr>
              <w:t>эхэд мэдээлэл сургалт хийсэн.</w:t>
            </w:r>
          </w:p>
        </w:tc>
        <w:tc>
          <w:tcPr>
            <w:tcW w:w="625" w:type="dxa"/>
          </w:tcPr>
          <w:p w14:paraId="0BDC6C5E" w14:textId="2D22A9FA" w:rsidR="003A7EE8"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6CA2C43A" w14:textId="77777777" w:rsidTr="69B9A6C9">
        <w:tc>
          <w:tcPr>
            <w:tcW w:w="606" w:type="dxa"/>
          </w:tcPr>
          <w:p w14:paraId="0DDBB8CB"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4.3</w:t>
            </w:r>
          </w:p>
        </w:tc>
        <w:tc>
          <w:tcPr>
            <w:tcW w:w="5873" w:type="dxa"/>
          </w:tcPr>
          <w:p w14:paraId="414CEA1C" w14:textId="74BFC340"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Төрийн байгууллагын дотоод удирдпагын Е</w:t>
            </w:r>
            <w:r w:rsidR="00EE28AA">
              <w:rPr>
                <w:rFonts w:ascii="Arial" w:hAnsi="Arial" w:cs="Arial"/>
                <w:sz w:val="20"/>
                <w:szCs w:val="20"/>
              </w:rPr>
              <w:t>R</w:t>
            </w:r>
            <w:r w:rsidRPr="009C19A7">
              <w:rPr>
                <w:rFonts w:ascii="Arial" w:hAnsi="Arial" w:cs="Arial"/>
                <w:sz w:val="20"/>
                <w:szCs w:val="20"/>
                <w:lang w:val="mn-MN"/>
              </w:rPr>
              <w:t>Р системийн ашиглалтыг дээшлүүлэх;</w:t>
            </w:r>
          </w:p>
        </w:tc>
        <w:tc>
          <w:tcPr>
            <w:tcW w:w="5846" w:type="dxa"/>
          </w:tcPr>
          <w:p w14:paraId="2D7C6C8B" w14:textId="77777777" w:rsidR="00EE28AA" w:rsidRDefault="00EE28AA" w:rsidP="009C19A7">
            <w:pPr>
              <w:jc w:val="both"/>
              <w:rPr>
                <w:rFonts w:ascii="Arial" w:hAnsi="Arial" w:cs="Arial"/>
                <w:sz w:val="20"/>
                <w:szCs w:val="20"/>
              </w:rPr>
            </w:pPr>
            <w:r>
              <w:rPr>
                <w:rFonts w:ascii="Arial" w:hAnsi="Arial" w:cs="Arial"/>
                <w:sz w:val="20"/>
                <w:szCs w:val="20"/>
              </w:rPr>
              <w:t xml:space="preserve">      </w:t>
            </w:r>
          </w:p>
          <w:p w14:paraId="704C0A2F" w14:textId="1BE17943" w:rsidR="00A3360E" w:rsidRDefault="00EE28AA" w:rsidP="009C19A7">
            <w:pPr>
              <w:jc w:val="both"/>
              <w:rPr>
                <w:rFonts w:ascii="Arial" w:hAnsi="Arial" w:cs="Arial"/>
                <w:sz w:val="20"/>
                <w:szCs w:val="20"/>
                <w:lang w:val="mn-MN"/>
              </w:rPr>
            </w:pPr>
            <w:r>
              <w:rPr>
                <w:rFonts w:ascii="Arial" w:hAnsi="Arial" w:cs="Arial"/>
                <w:sz w:val="20"/>
                <w:szCs w:val="20"/>
              </w:rPr>
              <w:t xml:space="preserve">    </w:t>
            </w:r>
            <w:r w:rsidR="00E537B7">
              <w:rPr>
                <w:rFonts w:ascii="Arial" w:hAnsi="Arial" w:cs="Arial"/>
                <w:sz w:val="20"/>
                <w:szCs w:val="20"/>
                <w:lang w:val="mn-MN"/>
              </w:rPr>
              <w:t xml:space="preserve">Байгууллагын </w:t>
            </w:r>
            <w:r w:rsidR="00E537B7">
              <w:rPr>
                <w:rFonts w:ascii="Arial" w:hAnsi="Arial" w:cs="Arial"/>
                <w:sz w:val="20"/>
                <w:szCs w:val="20"/>
              </w:rPr>
              <w:t>ERP</w:t>
            </w:r>
            <w:r w:rsidR="00E537B7">
              <w:rPr>
                <w:rFonts w:ascii="Arial" w:hAnsi="Arial" w:cs="Arial"/>
                <w:sz w:val="20"/>
                <w:szCs w:val="20"/>
                <w:lang w:val="mn-MN"/>
              </w:rPr>
              <w:t xml:space="preserve"> системээр ирсэн, явсан бичгийг хүлээн авч ажиллаж байна.</w:t>
            </w:r>
          </w:p>
          <w:p w14:paraId="3EBE0E03" w14:textId="731E666B" w:rsidR="00EE28AA" w:rsidRPr="00E537B7" w:rsidRDefault="00EE28AA" w:rsidP="009C19A7">
            <w:pPr>
              <w:jc w:val="both"/>
              <w:rPr>
                <w:rFonts w:ascii="Arial" w:hAnsi="Arial" w:cs="Arial"/>
                <w:sz w:val="20"/>
                <w:szCs w:val="20"/>
                <w:lang w:val="mn-MN"/>
              </w:rPr>
            </w:pPr>
          </w:p>
        </w:tc>
        <w:tc>
          <w:tcPr>
            <w:tcW w:w="625" w:type="dxa"/>
          </w:tcPr>
          <w:p w14:paraId="1C2C5AC4" w14:textId="5A7C3011" w:rsidR="00A3360E" w:rsidRPr="009C19A7" w:rsidRDefault="006C3F28" w:rsidP="009C19A7">
            <w:pPr>
              <w:jc w:val="both"/>
              <w:rPr>
                <w:rFonts w:ascii="Arial" w:hAnsi="Arial" w:cs="Arial"/>
                <w:sz w:val="20"/>
                <w:szCs w:val="20"/>
                <w:lang w:val="mn-MN"/>
              </w:rPr>
            </w:pPr>
            <w:r>
              <w:rPr>
                <w:rFonts w:ascii="Arial" w:hAnsi="Arial" w:cs="Arial"/>
                <w:sz w:val="20"/>
                <w:szCs w:val="20"/>
                <w:lang w:val="mn-MN"/>
              </w:rPr>
              <w:lastRenderedPageBreak/>
              <w:t>100</w:t>
            </w:r>
          </w:p>
        </w:tc>
      </w:tr>
      <w:tr w:rsidR="00FF6B15" w:rsidRPr="009C19A7" w14:paraId="225A40A7" w14:textId="77777777" w:rsidTr="69B9A6C9">
        <w:trPr>
          <w:trHeight w:val="1007"/>
        </w:trPr>
        <w:tc>
          <w:tcPr>
            <w:tcW w:w="606" w:type="dxa"/>
          </w:tcPr>
          <w:p w14:paraId="3B4ED9A9"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lastRenderedPageBreak/>
              <w:t>4.4</w:t>
            </w:r>
          </w:p>
        </w:tc>
        <w:tc>
          <w:tcPr>
            <w:tcW w:w="5873" w:type="dxa"/>
          </w:tcPr>
          <w:p w14:paraId="5B00F425"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Үндэсний дата төвөөс олгосон домайн хаягийг ашиглах, албан хаагчдад албан ёсны төрийн цахим хаяг нээж, төрийн цахим шууданг нэвтрүүлж, ашиглалтыг сайжруулах;</w:t>
            </w:r>
          </w:p>
        </w:tc>
        <w:tc>
          <w:tcPr>
            <w:tcW w:w="5846" w:type="dxa"/>
          </w:tcPr>
          <w:p w14:paraId="53C38FCB" w14:textId="77777777" w:rsidR="00A3360E" w:rsidRDefault="00EE28AA" w:rsidP="009C19A7">
            <w:pPr>
              <w:jc w:val="both"/>
              <w:rPr>
                <w:rFonts w:ascii="Arial" w:hAnsi="Arial" w:cs="Arial"/>
                <w:sz w:val="20"/>
                <w:szCs w:val="20"/>
              </w:rPr>
            </w:pPr>
            <w:r>
              <w:rPr>
                <w:rFonts w:ascii="Arial" w:hAnsi="Arial" w:cs="Arial"/>
                <w:sz w:val="20"/>
                <w:szCs w:val="20"/>
              </w:rPr>
              <w:t xml:space="preserve"> </w:t>
            </w:r>
          </w:p>
          <w:p w14:paraId="542FEEDF" w14:textId="08AC128E" w:rsidR="00EE28AA" w:rsidRDefault="00EE28AA" w:rsidP="009C19A7">
            <w:pPr>
              <w:jc w:val="both"/>
              <w:rPr>
                <w:rFonts w:ascii="Arial" w:hAnsi="Arial" w:cs="Arial"/>
                <w:sz w:val="20"/>
                <w:szCs w:val="20"/>
                <w:lang w:val="mn-MN"/>
              </w:rPr>
            </w:pPr>
            <w:r>
              <w:rPr>
                <w:rFonts w:ascii="Arial" w:hAnsi="Arial" w:cs="Arial"/>
                <w:sz w:val="20"/>
                <w:szCs w:val="20"/>
              </w:rPr>
              <w:t xml:space="preserve">   </w:t>
            </w:r>
            <w:r w:rsidR="004D551A">
              <w:rPr>
                <w:rFonts w:ascii="Arial" w:hAnsi="Arial" w:cs="Arial"/>
                <w:sz w:val="20"/>
                <w:szCs w:val="20"/>
                <w:lang w:val="mn-MN"/>
              </w:rPr>
              <w:t xml:space="preserve"> ... </w:t>
            </w:r>
            <w:proofErr w:type="spellStart"/>
            <w:proofErr w:type="gramStart"/>
            <w:r w:rsidR="004D551A">
              <w:rPr>
                <w:rFonts w:ascii="Arial" w:hAnsi="Arial" w:cs="Arial"/>
                <w:sz w:val="20"/>
                <w:szCs w:val="20"/>
              </w:rPr>
              <w:t>gov,</w:t>
            </w:r>
            <w:proofErr w:type="gramEnd"/>
            <w:r w:rsidR="004D551A">
              <w:rPr>
                <w:rFonts w:ascii="Arial" w:hAnsi="Arial" w:cs="Arial"/>
                <w:sz w:val="20"/>
                <w:szCs w:val="20"/>
              </w:rPr>
              <w:t>mn</w:t>
            </w:r>
            <w:proofErr w:type="spellEnd"/>
            <w:r w:rsidR="004D551A">
              <w:rPr>
                <w:rFonts w:ascii="Arial" w:hAnsi="Arial" w:cs="Arial"/>
                <w:sz w:val="20"/>
                <w:szCs w:val="20"/>
              </w:rPr>
              <w:t xml:space="preserve"> </w:t>
            </w:r>
            <w:r w:rsidR="004D551A">
              <w:rPr>
                <w:rFonts w:ascii="Arial" w:hAnsi="Arial" w:cs="Arial"/>
                <w:sz w:val="20"/>
                <w:szCs w:val="20"/>
                <w:lang w:val="mn-MN"/>
              </w:rPr>
              <w:t>өргөтгөлтэй ажлын хаягтай бол</w:t>
            </w:r>
            <w:r w:rsidR="00D67936">
              <w:rPr>
                <w:rFonts w:ascii="Arial" w:hAnsi="Arial" w:cs="Arial"/>
                <w:sz w:val="20"/>
                <w:szCs w:val="20"/>
                <w:lang w:val="mn-MN"/>
              </w:rPr>
              <w:t>ох хүсэлтээ Үндэсний дата төвд хүргүүлсэн.</w:t>
            </w:r>
          </w:p>
          <w:p w14:paraId="4EA321C8" w14:textId="0A0A9CD9" w:rsidR="004D551A" w:rsidRPr="004D551A" w:rsidRDefault="004D551A" w:rsidP="009C19A7">
            <w:pPr>
              <w:jc w:val="both"/>
              <w:rPr>
                <w:rFonts w:ascii="Arial" w:hAnsi="Arial" w:cs="Arial"/>
                <w:sz w:val="20"/>
                <w:szCs w:val="20"/>
                <w:lang w:val="mn-MN"/>
              </w:rPr>
            </w:pPr>
          </w:p>
        </w:tc>
        <w:tc>
          <w:tcPr>
            <w:tcW w:w="625" w:type="dxa"/>
          </w:tcPr>
          <w:p w14:paraId="6353D689" w14:textId="32C6B379" w:rsidR="00A3360E"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06C2BDE6" w14:textId="77777777" w:rsidTr="69B9A6C9">
        <w:tc>
          <w:tcPr>
            <w:tcW w:w="606" w:type="dxa"/>
          </w:tcPr>
          <w:p w14:paraId="7B6F1C4F"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4.5</w:t>
            </w:r>
          </w:p>
        </w:tc>
        <w:tc>
          <w:tcPr>
            <w:tcW w:w="5873" w:type="dxa"/>
          </w:tcPr>
          <w:p w14:paraId="709DF423"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Иргэдээс ирүүлсэн өргөдөл, гомдол болон бусад шаардлагатай төрийн үйлчилгээг цахимжуулах, иргэдээс ирсэн өргөдөл, гомдлыг хугацаанд нь хурдан шуурхай шийдвэрлэх;</w:t>
            </w:r>
          </w:p>
        </w:tc>
        <w:tc>
          <w:tcPr>
            <w:tcW w:w="5846" w:type="dxa"/>
          </w:tcPr>
          <w:p w14:paraId="76ABE337" w14:textId="6DAB731E" w:rsidR="00A3360E" w:rsidRPr="009C19A7" w:rsidRDefault="00E537B7" w:rsidP="009C19A7">
            <w:pPr>
              <w:jc w:val="both"/>
              <w:rPr>
                <w:rFonts w:ascii="Arial" w:hAnsi="Arial" w:cs="Arial"/>
                <w:sz w:val="20"/>
                <w:szCs w:val="20"/>
                <w:lang w:val="mn-MN"/>
              </w:rPr>
            </w:pPr>
            <w:r>
              <w:rPr>
                <w:rFonts w:ascii="Arial" w:hAnsi="Arial" w:cs="Arial"/>
                <w:sz w:val="20"/>
                <w:szCs w:val="20"/>
                <w:lang w:val="mn-MN"/>
              </w:rPr>
              <w:t>2023 онд Байгууллагад 15 өргөдөл, гомдол ирсэнийг хуулийн хугацаанд шийдвэрлэж холбогдох байгууллага болон иргэн</w:t>
            </w:r>
            <w:r w:rsidR="00F51DAC">
              <w:rPr>
                <w:rFonts w:ascii="Arial" w:hAnsi="Arial" w:cs="Arial"/>
                <w:sz w:val="20"/>
                <w:szCs w:val="20"/>
                <w:lang w:val="mn-MN"/>
              </w:rPr>
              <w:t>д хариу мэдээг хүргүүлэн ажилласан. Байгууллагатай холбоотой өргөдөл, гомдол, хүсэлт ирээгүй болно.</w:t>
            </w:r>
          </w:p>
        </w:tc>
        <w:tc>
          <w:tcPr>
            <w:tcW w:w="625" w:type="dxa"/>
          </w:tcPr>
          <w:p w14:paraId="3B38A29A" w14:textId="20E84048" w:rsidR="00A3360E" w:rsidRPr="009C19A7" w:rsidRDefault="00F51DAC" w:rsidP="009C19A7">
            <w:pPr>
              <w:jc w:val="both"/>
              <w:rPr>
                <w:rFonts w:ascii="Arial" w:hAnsi="Arial" w:cs="Arial"/>
                <w:sz w:val="20"/>
                <w:szCs w:val="20"/>
                <w:lang w:val="mn-MN"/>
              </w:rPr>
            </w:pPr>
            <w:r>
              <w:rPr>
                <w:rFonts w:ascii="Arial" w:hAnsi="Arial" w:cs="Arial"/>
                <w:sz w:val="20"/>
                <w:szCs w:val="20"/>
                <w:lang w:val="mn-MN"/>
              </w:rPr>
              <w:t>10</w:t>
            </w:r>
            <w:r w:rsidR="006C3F28">
              <w:rPr>
                <w:rFonts w:ascii="Arial" w:hAnsi="Arial" w:cs="Arial"/>
                <w:sz w:val="20"/>
                <w:szCs w:val="20"/>
                <w:lang w:val="mn-MN"/>
              </w:rPr>
              <w:t>0</w:t>
            </w:r>
          </w:p>
        </w:tc>
      </w:tr>
      <w:tr w:rsidR="00FF6B15" w:rsidRPr="009C19A7" w14:paraId="17907054" w14:textId="77777777" w:rsidTr="69B9A6C9">
        <w:tc>
          <w:tcPr>
            <w:tcW w:w="606" w:type="dxa"/>
          </w:tcPr>
          <w:p w14:paraId="77FBCCC2"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4.6</w:t>
            </w:r>
          </w:p>
        </w:tc>
        <w:tc>
          <w:tcPr>
            <w:tcW w:w="5873" w:type="dxa"/>
          </w:tcPr>
          <w:p w14:paraId="11EB3520"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Байгууллагын албан ёсны цахим хуудасны үйл ажиллагааг сайжруулж, иргэдэд мэдээ, мэдээллийг ил тод, хурдан шуурхай хүргэхэд анхаарах;</w:t>
            </w:r>
          </w:p>
        </w:tc>
        <w:tc>
          <w:tcPr>
            <w:tcW w:w="5846" w:type="dxa"/>
          </w:tcPr>
          <w:p w14:paraId="0761CFD7" w14:textId="4C843730" w:rsidR="00A3360E" w:rsidRPr="009C19A7" w:rsidRDefault="00C4792D" w:rsidP="009C19A7">
            <w:pPr>
              <w:jc w:val="both"/>
              <w:rPr>
                <w:rFonts w:ascii="Arial" w:hAnsi="Arial" w:cs="Arial"/>
                <w:sz w:val="20"/>
                <w:szCs w:val="20"/>
                <w:lang w:val="mn-MN"/>
              </w:rPr>
            </w:pPr>
            <w:r>
              <w:rPr>
                <w:rFonts w:ascii="Arial" w:hAnsi="Arial" w:cs="Arial"/>
                <w:sz w:val="20"/>
                <w:szCs w:val="20"/>
                <w:lang w:val="mn-MN"/>
              </w:rPr>
              <w:t>Байгууллагын вэб сайтанд оруулах мэдээлэл, ил од байдал тогтмол ажиллагаатай ажиллаж байна.</w:t>
            </w:r>
          </w:p>
        </w:tc>
        <w:tc>
          <w:tcPr>
            <w:tcW w:w="625" w:type="dxa"/>
          </w:tcPr>
          <w:p w14:paraId="4E6F1BF5" w14:textId="3A2957C4" w:rsidR="00A3360E"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6918CF63" w14:textId="77777777" w:rsidTr="69B9A6C9">
        <w:trPr>
          <w:trHeight w:val="1268"/>
        </w:trPr>
        <w:tc>
          <w:tcPr>
            <w:tcW w:w="606" w:type="dxa"/>
          </w:tcPr>
          <w:p w14:paraId="1B3216B1"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4.7</w:t>
            </w:r>
          </w:p>
        </w:tc>
        <w:tc>
          <w:tcPr>
            <w:tcW w:w="5873" w:type="dxa"/>
          </w:tcPr>
          <w:p w14:paraId="6B9D4569"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Байгууллагын албан ёсны цахим хуудасны үйл ажиллагааг сайжруулж, иргэдэд мэдээ, мэдээллийг ил тод, хурдан шуурхай хүргэхэд анхаарах;</w:t>
            </w:r>
          </w:p>
        </w:tc>
        <w:tc>
          <w:tcPr>
            <w:tcW w:w="5846" w:type="dxa"/>
          </w:tcPr>
          <w:p w14:paraId="0B7CC76E" w14:textId="38864F40" w:rsidR="00A3360E" w:rsidRPr="009C19A7" w:rsidRDefault="006C3F28" w:rsidP="009C19A7">
            <w:pPr>
              <w:jc w:val="both"/>
              <w:rPr>
                <w:rFonts w:ascii="Arial" w:hAnsi="Arial" w:cs="Arial"/>
                <w:sz w:val="20"/>
                <w:szCs w:val="20"/>
                <w:lang w:val="mn-MN"/>
              </w:rPr>
            </w:pPr>
            <w:r>
              <w:rPr>
                <w:rFonts w:ascii="Arial" w:hAnsi="Arial" w:cs="Arial"/>
                <w:sz w:val="20"/>
                <w:szCs w:val="20"/>
                <w:lang w:val="mn-MN"/>
              </w:rPr>
              <w:t>Байгууллагын вэб сайтанд оруулах мэдээлэл, ил од байдал тогтмол ажиллагаатай ажиллаж байна.</w:t>
            </w:r>
          </w:p>
        </w:tc>
        <w:tc>
          <w:tcPr>
            <w:tcW w:w="625" w:type="dxa"/>
          </w:tcPr>
          <w:p w14:paraId="4CFB8B38" w14:textId="55D9C0F6" w:rsidR="00A3360E" w:rsidRPr="009C19A7" w:rsidRDefault="006C3F28"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12351FEF" w14:textId="77777777" w:rsidTr="69B9A6C9">
        <w:trPr>
          <w:trHeight w:val="1916"/>
        </w:trPr>
        <w:tc>
          <w:tcPr>
            <w:tcW w:w="606" w:type="dxa"/>
          </w:tcPr>
          <w:p w14:paraId="77D90651"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4.8</w:t>
            </w:r>
          </w:p>
        </w:tc>
        <w:tc>
          <w:tcPr>
            <w:tcW w:w="5873" w:type="dxa"/>
          </w:tcPr>
          <w:p w14:paraId="5BD44D35" w14:textId="1961A78E"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Байгууллагын албан ёсны цахим хуудасны үйл ажиллагааг сайжруулж, иргэдэд мэдээ, мэдээллийг ил тод, хурдан шуурхай хүргэхэд анхаарах;</w:t>
            </w:r>
            <w:r w:rsidR="00BE3892">
              <w:rPr>
                <w:rFonts w:ascii="Arial" w:hAnsi="Arial" w:cs="Arial"/>
                <w:sz w:val="20"/>
                <w:szCs w:val="20"/>
                <w:lang w:val="mn-MN"/>
              </w:rPr>
              <w:t xml:space="preserve">                      </w:t>
            </w:r>
            <w:r w:rsidR="00EE28AA">
              <w:rPr>
                <w:rFonts w:ascii="Arial" w:hAnsi="Arial" w:cs="Arial"/>
                <w:sz w:val="20"/>
                <w:szCs w:val="20"/>
                <w:lang w:val="mn-MN"/>
              </w:rPr>
              <w:t xml:space="preserve">                                      </w:t>
            </w:r>
            <w:r w:rsidRPr="009C19A7">
              <w:rPr>
                <w:rFonts w:ascii="Arial" w:hAnsi="Arial" w:cs="Arial"/>
                <w:sz w:val="20"/>
                <w:szCs w:val="20"/>
                <w:lang w:val="mn-MN"/>
              </w:rPr>
              <w:t>Цахим үйлчилгээг иргэдэд хүргэх үйл ажиллагааны хүртээмжийг нэмэгдүүлэхэд чиглэсэн апликэйшн, бүтээгдэхүүн, үйлчилгээг нэвтрүүлэх, хөгжүүлэх.</w:t>
            </w:r>
          </w:p>
        </w:tc>
        <w:tc>
          <w:tcPr>
            <w:tcW w:w="5846" w:type="dxa"/>
          </w:tcPr>
          <w:p w14:paraId="11F58F29" w14:textId="77777777" w:rsidR="00AC45E5" w:rsidRDefault="006D1A52" w:rsidP="009C19A7">
            <w:pPr>
              <w:jc w:val="both"/>
              <w:rPr>
                <w:rFonts w:ascii="Arial" w:hAnsi="Arial" w:cs="Arial"/>
                <w:sz w:val="20"/>
                <w:szCs w:val="20"/>
                <w:lang w:val="mn-MN"/>
              </w:rPr>
            </w:pPr>
            <w:r>
              <w:rPr>
                <w:rFonts w:ascii="Arial" w:hAnsi="Arial" w:cs="Arial"/>
                <w:sz w:val="20"/>
                <w:szCs w:val="20"/>
              </w:rPr>
              <w:t xml:space="preserve">   </w:t>
            </w:r>
            <w:r w:rsidR="006C3F28">
              <w:rPr>
                <w:rFonts w:ascii="Arial" w:hAnsi="Arial" w:cs="Arial"/>
                <w:sz w:val="20"/>
                <w:szCs w:val="20"/>
                <w:lang w:val="mn-MN"/>
              </w:rPr>
              <w:t xml:space="preserve">Байгууллагын цахим хуудас, </w:t>
            </w:r>
            <w:r w:rsidR="00AC45E5">
              <w:rPr>
                <w:rFonts w:ascii="Arial" w:hAnsi="Arial" w:cs="Arial"/>
                <w:sz w:val="20"/>
                <w:szCs w:val="20"/>
                <w:lang w:val="mn-MN"/>
              </w:rPr>
              <w:t>пейж хуудсаар цаг үеийн мэдээллийг тогтмол өгч ажиллаж байна. Нийт 6600 иргэний хандалттай байна.</w:t>
            </w:r>
          </w:p>
          <w:p w14:paraId="5C89FF4F" w14:textId="110F45CD" w:rsidR="00A3360E" w:rsidRDefault="006D1A52" w:rsidP="009C19A7">
            <w:pPr>
              <w:jc w:val="both"/>
              <w:rPr>
                <w:rFonts w:ascii="Arial" w:hAnsi="Arial" w:cs="Arial"/>
                <w:sz w:val="20"/>
                <w:szCs w:val="20"/>
                <w:lang w:val="mn-MN"/>
              </w:rPr>
            </w:pPr>
            <w:r>
              <w:rPr>
                <w:rFonts w:ascii="Arial" w:hAnsi="Arial" w:cs="Arial"/>
                <w:sz w:val="20"/>
                <w:szCs w:val="20"/>
                <w:lang w:val="mn-MN"/>
              </w:rPr>
              <w:t>ЕБС</w:t>
            </w:r>
            <w:r>
              <w:rPr>
                <w:rFonts w:ascii="Arial" w:hAnsi="Arial" w:cs="Arial"/>
                <w:sz w:val="20"/>
                <w:szCs w:val="20"/>
              </w:rPr>
              <w:t>-</w:t>
            </w:r>
            <w:r>
              <w:rPr>
                <w:rFonts w:ascii="Arial" w:hAnsi="Arial" w:cs="Arial"/>
                <w:sz w:val="20"/>
                <w:szCs w:val="20"/>
                <w:lang w:val="mn-MN"/>
              </w:rPr>
              <w:t xml:space="preserve">ийн сургалтанд </w:t>
            </w:r>
            <w:proofErr w:type="spellStart"/>
            <w:r w:rsidR="00EE28AA">
              <w:rPr>
                <w:rFonts w:ascii="Arial" w:hAnsi="Arial" w:cs="Arial"/>
                <w:sz w:val="20"/>
                <w:szCs w:val="20"/>
              </w:rPr>
              <w:t>Eduten</w:t>
            </w:r>
            <w:proofErr w:type="spellEnd"/>
            <w:r>
              <w:rPr>
                <w:rFonts w:ascii="Arial" w:hAnsi="Arial" w:cs="Arial"/>
                <w:sz w:val="20"/>
                <w:szCs w:val="20"/>
                <w:lang w:val="mn-MN"/>
              </w:rPr>
              <w:t xml:space="preserve">, </w:t>
            </w:r>
            <w:r>
              <w:rPr>
                <w:rFonts w:ascii="Arial" w:hAnsi="Arial" w:cs="Arial"/>
                <w:sz w:val="20"/>
                <w:szCs w:val="20"/>
              </w:rPr>
              <w:t xml:space="preserve">Pearson </w:t>
            </w:r>
            <w:r>
              <w:rPr>
                <w:rFonts w:ascii="Arial" w:hAnsi="Arial" w:cs="Arial"/>
                <w:sz w:val="20"/>
                <w:szCs w:val="20"/>
                <w:lang w:val="mn-MN"/>
              </w:rPr>
              <w:t>сургалтын цахим системийг нэвтрүүлж, эцэг эх иргэдэд мэдээлэл сургалтыг хүргэж ажиллаж байна.</w:t>
            </w:r>
          </w:p>
          <w:p w14:paraId="7AA2C6C9" w14:textId="4C3BBFF0" w:rsidR="006D1A52" w:rsidRPr="006D1A52" w:rsidRDefault="006D1A52" w:rsidP="009C19A7">
            <w:pPr>
              <w:jc w:val="both"/>
              <w:rPr>
                <w:rFonts w:ascii="Arial" w:hAnsi="Arial" w:cs="Arial"/>
                <w:sz w:val="20"/>
                <w:szCs w:val="20"/>
                <w:lang w:val="mn-MN"/>
              </w:rPr>
            </w:pPr>
            <w:r>
              <w:rPr>
                <w:rFonts w:ascii="Arial" w:hAnsi="Arial" w:cs="Arial"/>
                <w:sz w:val="20"/>
                <w:szCs w:val="20"/>
                <w:lang w:val="mn-MN"/>
              </w:rPr>
              <w:t xml:space="preserve">   Цахим сургалтын системийг нэвтрүүлснээр сурлагын хоцрогдлыг арилгах, сурагчид бие даан суралцах арга барилд дэмжлэг үзүүлж байна.</w:t>
            </w:r>
          </w:p>
        </w:tc>
        <w:tc>
          <w:tcPr>
            <w:tcW w:w="625" w:type="dxa"/>
          </w:tcPr>
          <w:p w14:paraId="51B119BC" w14:textId="7B4FA59D" w:rsidR="00A3360E" w:rsidRPr="009C19A7" w:rsidRDefault="00AC45E5"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5B6E288C" w14:textId="77777777" w:rsidTr="69B9A6C9">
        <w:tc>
          <w:tcPr>
            <w:tcW w:w="606" w:type="dxa"/>
          </w:tcPr>
          <w:p w14:paraId="1B16D71D"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4.9</w:t>
            </w:r>
          </w:p>
        </w:tc>
        <w:tc>
          <w:tcPr>
            <w:tcW w:w="5873" w:type="dxa"/>
          </w:tcPr>
          <w:p w14:paraId="56472B5B"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Хог хаягдлын менежментийн чиглэлээр:</w:t>
            </w:r>
          </w:p>
          <w:p w14:paraId="03572844" w14:textId="77777777"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Байгууллагын албан хаагчдад хог хаягдлын менежментийн үйл ажиллагааг сайжруулах, сурталчлах, сургалт, нөлөөллийн арга хэмжээ зохион байгуулах.</w:t>
            </w:r>
          </w:p>
        </w:tc>
        <w:tc>
          <w:tcPr>
            <w:tcW w:w="5846" w:type="dxa"/>
          </w:tcPr>
          <w:p w14:paraId="41B062E3" w14:textId="29299FFA" w:rsidR="00A3360E" w:rsidRPr="009C19A7" w:rsidRDefault="00C36373" w:rsidP="009C19A7">
            <w:pPr>
              <w:jc w:val="both"/>
              <w:rPr>
                <w:rFonts w:ascii="Arial" w:hAnsi="Arial" w:cs="Arial"/>
                <w:sz w:val="20"/>
                <w:szCs w:val="20"/>
                <w:lang w:val="mn-MN"/>
              </w:rPr>
            </w:pPr>
            <w:r>
              <w:rPr>
                <w:rFonts w:ascii="Arial" w:hAnsi="Arial" w:cs="Arial"/>
                <w:sz w:val="20"/>
                <w:szCs w:val="20"/>
                <w:lang w:val="mn-MN"/>
              </w:rPr>
              <w:t>Хот тохижуулахаас хувиарлан өгсөн 1 дүгээр байр 15 дугаар байрны голын тоглоомын талбайн хог хаягдлыг 14 хоногт 1 удаа байгууллагын албан хаагчид цэвэрлэж ажиллаж байна.</w:t>
            </w:r>
          </w:p>
        </w:tc>
        <w:tc>
          <w:tcPr>
            <w:tcW w:w="625" w:type="dxa"/>
          </w:tcPr>
          <w:p w14:paraId="26CE826C" w14:textId="4548D140" w:rsidR="00A3360E" w:rsidRPr="009C19A7" w:rsidRDefault="00AC45E5" w:rsidP="009C19A7">
            <w:pPr>
              <w:jc w:val="both"/>
              <w:rPr>
                <w:rFonts w:ascii="Arial" w:hAnsi="Arial" w:cs="Arial"/>
                <w:sz w:val="20"/>
                <w:szCs w:val="20"/>
                <w:lang w:val="mn-MN"/>
              </w:rPr>
            </w:pPr>
            <w:r>
              <w:rPr>
                <w:rFonts w:ascii="Arial" w:hAnsi="Arial" w:cs="Arial"/>
                <w:sz w:val="20"/>
                <w:szCs w:val="20"/>
                <w:lang w:val="mn-MN"/>
              </w:rPr>
              <w:t>100</w:t>
            </w:r>
          </w:p>
        </w:tc>
      </w:tr>
      <w:tr w:rsidR="00FF6B15" w:rsidRPr="009C19A7" w14:paraId="48393C75" w14:textId="77777777" w:rsidTr="69B9A6C9">
        <w:tc>
          <w:tcPr>
            <w:tcW w:w="606" w:type="dxa"/>
          </w:tcPr>
          <w:p w14:paraId="2C166F5B" w14:textId="77777777" w:rsidR="00A3360E" w:rsidRPr="009C19A7" w:rsidRDefault="0051079A" w:rsidP="009C19A7">
            <w:pPr>
              <w:jc w:val="both"/>
              <w:rPr>
                <w:rFonts w:ascii="Arial" w:hAnsi="Arial" w:cs="Arial"/>
                <w:sz w:val="20"/>
                <w:szCs w:val="20"/>
                <w:lang w:val="mn-MN"/>
              </w:rPr>
            </w:pPr>
            <w:r w:rsidRPr="009C19A7">
              <w:rPr>
                <w:rFonts w:ascii="Arial" w:hAnsi="Arial" w:cs="Arial"/>
                <w:sz w:val="20"/>
                <w:szCs w:val="20"/>
                <w:lang w:val="mn-MN"/>
              </w:rPr>
              <w:t>4.10</w:t>
            </w:r>
          </w:p>
        </w:tc>
        <w:tc>
          <w:tcPr>
            <w:tcW w:w="5873" w:type="dxa"/>
          </w:tcPr>
          <w:p w14:paraId="73BAD07F" w14:textId="2ADD8313" w:rsidR="00A3360E" w:rsidRPr="009C19A7" w:rsidRDefault="00A3360E" w:rsidP="009C19A7">
            <w:pPr>
              <w:jc w:val="both"/>
              <w:rPr>
                <w:rFonts w:ascii="Arial" w:hAnsi="Arial" w:cs="Arial"/>
                <w:sz w:val="20"/>
                <w:szCs w:val="20"/>
                <w:lang w:val="mn-MN"/>
              </w:rPr>
            </w:pPr>
            <w:r w:rsidRPr="009C19A7">
              <w:rPr>
                <w:rFonts w:ascii="Arial" w:hAnsi="Arial" w:cs="Arial"/>
                <w:sz w:val="20"/>
                <w:szCs w:val="20"/>
                <w:lang w:val="mn-MN"/>
              </w:rPr>
              <w:t>Хог хаягдлаа бүртгэлжүүлэн, дахивар авах хоршоотой хамтарч ажиллах.</w:t>
            </w:r>
            <w:r w:rsidRPr="009C19A7">
              <w:rPr>
                <w:rFonts w:ascii="Arial" w:hAnsi="Arial" w:cs="Arial"/>
                <w:sz w:val="20"/>
                <w:szCs w:val="20"/>
                <w:lang w:val="mn-MN"/>
              </w:rPr>
              <w:tab/>
            </w:r>
          </w:p>
        </w:tc>
        <w:tc>
          <w:tcPr>
            <w:tcW w:w="5846" w:type="dxa"/>
          </w:tcPr>
          <w:p w14:paraId="45D4922D" w14:textId="5CBD3621" w:rsidR="00A3360E" w:rsidRDefault="00C36373" w:rsidP="009C19A7">
            <w:pPr>
              <w:jc w:val="both"/>
              <w:rPr>
                <w:rFonts w:ascii="Arial" w:hAnsi="Arial" w:cs="Arial"/>
                <w:sz w:val="20"/>
                <w:szCs w:val="20"/>
                <w:lang w:val="mn-MN"/>
              </w:rPr>
            </w:pPr>
            <w:r>
              <w:rPr>
                <w:rFonts w:ascii="Arial" w:hAnsi="Arial" w:cs="Arial"/>
                <w:sz w:val="20"/>
                <w:szCs w:val="20"/>
                <w:lang w:val="mn-MN"/>
              </w:rPr>
              <w:t>Байгууллагын өрөө тасалгаа</w:t>
            </w:r>
            <w:r w:rsidR="00AC45E5">
              <w:rPr>
                <w:rFonts w:ascii="Arial" w:hAnsi="Arial" w:cs="Arial"/>
                <w:sz w:val="20"/>
                <w:szCs w:val="20"/>
                <w:lang w:val="mn-MN"/>
              </w:rPr>
              <w:t xml:space="preserve"> бүрт </w:t>
            </w:r>
            <w:r>
              <w:rPr>
                <w:rFonts w:ascii="Arial" w:hAnsi="Arial" w:cs="Arial"/>
                <w:sz w:val="20"/>
                <w:szCs w:val="20"/>
                <w:lang w:val="mn-MN"/>
              </w:rPr>
              <w:t xml:space="preserve"> хог хаягдлыг нэр төрлөөр нь ангилсан хогийн савтай.</w:t>
            </w:r>
          </w:p>
          <w:p w14:paraId="60DD7B31" w14:textId="5FAE8942" w:rsidR="00EE28AA" w:rsidRPr="009C19A7" w:rsidRDefault="00EE28AA" w:rsidP="009C19A7">
            <w:pPr>
              <w:jc w:val="both"/>
              <w:rPr>
                <w:rFonts w:ascii="Arial" w:hAnsi="Arial" w:cs="Arial"/>
                <w:sz w:val="20"/>
                <w:szCs w:val="20"/>
                <w:lang w:val="mn-MN"/>
              </w:rPr>
            </w:pPr>
          </w:p>
        </w:tc>
        <w:tc>
          <w:tcPr>
            <w:tcW w:w="625" w:type="dxa"/>
          </w:tcPr>
          <w:p w14:paraId="2BCBE5BD" w14:textId="2D03A4D8" w:rsidR="00A3360E" w:rsidRPr="009C19A7" w:rsidRDefault="00AC45E5" w:rsidP="009C19A7">
            <w:pPr>
              <w:jc w:val="both"/>
              <w:rPr>
                <w:rFonts w:ascii="Arial" w:hAnsi="Arial" w:cs="Arial"/>
                <w:sz w:val="20"/>
                <w:szCs w:val="20"/>
                <w:lang w:val="mn-MN"/>
              </w:rPr>
            </w:pPr>
            <w:r>
              <w:rPr>
                <w:rFonts w:ascii="Arial" w:hAnsi="Arial" w:cs="Arial"/>
                <w:sz w:val="20"/>
                <w:szCs w:val="20"/>
                <w:lang w:val="mn-MN"/>
              </w:rPr>
              <w:t>100</w:t>
            </w:r>
          </w:p>
        </w:tc>
      </w:tr>
      <w:tr w:rsidR="006D1B15" w:rsidRPr="009C19A7" w14:paraId="7261E5AD" w14:textId="77777777" w:rsidTr="69B9A6C9">
        <w:tc>
          <w:tcPr>
            <w:tcW w:w="12325" w:type="dxa"/>
            <w:gridSpan w:val="3"/>
          </w:tcPr>
          <w:p w14:paraId="56D12234" w14:textId="77777777" w:rsidR="00A3360E" w:rsidRPr="009C19A7" w:rsidRDefault="00A3360E" w:rsidP="009C19A7">
            <w:pPr>
              <w:tabs>
                <w:tab w:val="left" w:pos="6837"/>
              </w:tabs>
              <w:jc w:val="both"/>
              <w:rPr>
                <w:rFonts w:ascii="Arial" w:hAnsi="Arial" w:cs="Arial"/>
                <w:sz w:val="20"/>
                <w:szCs w:val="20"/>
                <w:lang w:val="mn-MN"/>
              </w:rPr>
            </w:pPr>
            <w:r w:rsidRPr="009C19A7">
              <w:rPr>
                <w:rFonts w:ascii="Arial" w:hAnsi="Arial" w:cs="Arial"/>
                <w:sz w:val="20"/>
                <w:szCs w:val="20"/>
                <w:lang w:val="mn-MN"/>
              </w:rPr>
              <w:t>БИЕЛЭЛТИЙН ХУВЬ</w:t>
            </w:r>
          </w:p>
        </w:tc>
        <w:tc>
          <w:tcPr>
            <w:tcW w:w="625" w:type="dxa"/>
          </w:tcPr>
          <w:p w14:paraId="301A0C98" w14:textId="77777777" w:rsidR="00A3360E" w:rsidRPr="009C19A7" w:rsidRDefault="00A3360E" w:rsidP="009C19A7">
            <w:pPr>
              <w:jc w:val="both"/>
              <w:rPr>
                <w:rFonts w:ascii="Arial" w:hAnsi="Arial" w:cs="Arial"/>
                <w:sz w:val="20"/>
                <w:szCs w:val="20"/>
                <w:lang w:val="mn-MN"/>
              </w:rPr>
            </w:pPr>
          </w:p>
        </w:tc>
      </w:tr>
    </w:tbl>
    <w:p w14:paraId="2FF842EA" w14:textId="77777777" w:rsidR="00015BF5" w:rsidRPr="009C19A7" w:rsidRDefault="00015BF5" w:rsidP="00BD2D69">
      <w:pPr>
        <w:jc w:val="center"/>
        <w:rPr>
          <w:rFonts w:ascii="Arial" w:hAnsi="Arial" w:cs="Arial"/>
          <w:sz w:val="20"/>
          <w:szCs w:val="20"/>
          <w:lang w:val="mn-MN"/>
        </w:rPr>
      </w:pPr>
      <w:r w:rsidRPr="009C19A7">
        <w:rPr>
          <w:rFonts w:ascii="Arial" w:hAnsi="Arial" w:cs="Arial"/>
          <w:sz w:val="20"/>
          <w:szCs w:val="20"/>
          <w:lang w:val="mn-MN"/>
        </w:rPr>
        <w:t>БИЕЛЭЛТ ГАРГАСАН: ДАРГА                             А.ЗУРГААНЖИН</w:t>
      </w:r>
      <w:bookmarkStart w:id="0" w:name="_GoBack"/>
      <w:bookmarkEnd w:id="0"/>
    </w:p>
    <w:sectPr w:rsidR="00015BF5" w:rsidRPr="009C19A7" w:rsidSect="00EC39E2">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641C7"/>
    <w:multiLevelType w:val="hybridMultilevel"/>
    <w:tmpl w:val="7E46E51C"/>
    <w:lvl w:ilvl="0" w:tplc="7E18CD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C71ED"/>
    <w:multiLevelType w:val="hybridMultilevel"/>
    <w:tmpl w:val="7ABC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FD5CB9"/>
    <w:multiLevelType w:val="hybridMultilevel"/>
    <w:tmpl w:val="B7EA1D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E2"/>
    <w:rsid w:val="00015BF5"/>
    <w:rsid w:val="00071F9D"/>
    <w:rsid w:val="00107ED4"/>
    <w:rsid w:val="00125B42"/>
    <w:rsid w:val="00164BE7"/>
    <w:rsid w:val="002D0692"/>
    <w:rsid w:val="00303B6E"/>
    <w:rsid w:val="00374603"/>
    <w:rsid w:val="003A7EE8"/>
    <w:rsid w:val="003F6549"/>
    <w:rsid w:val="003F682A"/>
    <w:rsid w:val="004B4D7D"/>
    <w:rsid w:val="004D551A"/>
    <w:rsid w:val="0051079A"/>
    <w:rsid w:val="00545F6C"/>
    <w:rsid w:val="0054620C"/>
    <w:rsid w:val="005630DA"/>
    <w:rsid w:val="005A61E9"/>
    <w:rsid w:val="00692217"/>
    <w:rsid w:val="006A408D"/>
    <w:rsid w:val="006C3F28"/>
    <w:rsid w:val="006D1A52"/>
    <w:rsid w:val="006D1B15"/>
    <w:rsid w:val="00715B40"/>
    <w:rsid w:val="00716E03"/>
    <w:rsid w:val="008669CA"/>
    <w:rsid w:val="0089483D"/>
    <w:rsid w:val="008A24C9"/>
    <w:rsid w:val="00901A9B"/>
    <w:rsid w:val="0096508A"/>
    <w:rsid w:val="009C19A7"/>
    <w:rsid w:val="00A3360E"/>
    <w:rsid w:val="00AC45E5"/>
    <w:rsid w:val="00B53193"/>
    <w:rsid w:val="00B677DD"/>
    <w:rsid w:val="00B77279"/>
    <w:rsid w:val="00BC48A7"/>
    <w:rsid w:val="00BD2D69"/>
    <w:rsid w:val="00BE3892"/>
    <w:rsid w:val="00C36373"/>
    <w:rsid w:val="00C4486E"/>
    <w:rsid w:val="00C4792D"/>
    <w:rsid w:val="00C8795B"/>
    <w:rsid w:val="00CB15B9"/>
    <w:rsid w:val="00CE6A97"/>
    <w:rsid w:val="00D53D80"/>
    <w:rsid w:val="00D67936"/>
    <w:rsid w:val="00D922F3"/>
    <w:rsid w:val="00E25685"/>
    <w:rsid w:val="00E501F4"/>
    <w:rsid w:val="00E537B7"/>
    <w:rsid w:val="00EC39E2"/>
    <w:rsid w:val="00EE28AA"/>
    <w:rsid w:val="00EF0861"/>
    <w:rsid w:val="00F51DAC"/>
    <w:rsid w:val="00F7434C"/>
    <w:rsid w:val="00FF45A8"/>
    <w:rsid w:val="00FF6B15"/>
    <w:rsid w:val="4E807F8D"/>
    <w:rsid w:val="69B9A6C9"/>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EE8"/>
    <w:pPr>
      <w:ind w:left="720"/>
      <w:contextualSpacing/>
    </w:pPr>
  </w:style>
  <w:style w:type="character" w:styleId="Hyperlink">
    <w:name w:val="Hyperlink"/>
    <w:basedOn w:val="DefaultParagraphFont"/>
    <w:uiPriority w:val="99"/>
    <w:unhideWhenUsed/>
    <w:rsid w:val="002D0692"/>
    <w:rPr>
      <w:color w:val="0000FF" w:themeColor="hyperlink"/>
      <w:u w:val="single"/>
    </w:rPr>
  </w:style>
  <w:style w:type="character" w:customStyle="1" w:styleId="UnresolvedMention">
    <w:name w:val="Unresolved Mention"/>
    <w:basedOn w:val="DefaultParagraphFont"/>
    <w:uiPriority w:val="99"/>
    <w:semiHidden/>
    <w:unhideWhenUsed/>
    <w:rsid w:val="002D0692"/>
    <w:rPr>
      <w:color w:val="605E5C"/>
      <w:shd w:val="clear" w:color="auto" w:fill="E1DFDD"/>
    </w:rPr>
  </w:style>
  <w:style w:type="paragraph" w:styleId="BalloonText">
    <w:name w:val="Balloon Text"/>
    <w:basedOn w:val="Normal"/>
    <w:link w:val="BalloonTextChar"/>
    <w:uiPriority w:val="99"/>
    <w:semiHidden/>
    <w:unhideWhenUsed/>
    <w:rsid w:val="006A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EE8"/>
    <w:pPr>
      <w:ind w:left="720"/>
      <w:contextualSpacing/>
    </w:pPr>
  </w:style>
  <w:style w:type="character" w:styleId="Hyperlink">
    <w:name w:val="Hyperlink"/>
    <w:basedOn w:val="DefaultParagraphFont"/>
    <w:uiPriority w:val="99"/>
    <w:unhideWhenUsed/>
    <w:rsid w:val="002D0692"/>
    <w:rPr>
      <w:color w:val="0000FF" w:themeColor="hyperlink"/>
      <w:u w:val="single"/>
    </w:rPr>
  </w:style>
  <w:style w:type="character" w:customStyle="1" w:styleId="UnresolvedMention">
    <w:name w:val="Unresolved Mention"/>
    <w:basedOn w:val="DefaultParagraphFont"/>
    <w:uiPriority w:val="99"/>
    <w:semiHidden/>
    <w:unhideWhenUsed/>
    <w:rsid w:val="002D0692"/>
    <w:rPr>
      <w:color w:val="605E5C"/>
      <w:shd w:val="clear" w:color="auto" w:fill="E1DFDD"/>
    </w:rPr>
  </w:style>
  <w:style w:type="paragraph" w:styleId="BalloonText">
    <w:name w:val="Balloon Text"/>
    <w:basedOn w:val="Normal"/>
    <w:link w:val="BalloonTextChar"/>
    <w:uiPriority w:val="99"/>
    <w:semiHidden/>
    <w:unhideWhenUsed/>
    <w:rsid w:val="006A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PC5</cp:lastModifiedBy>
  <cp:revision>76</cp:revision>
  <cp:lastPrinted>2024-01-31T04:05:00Z</cp:lastPrinted>
  <dcterms:created xsi:type="dcterms:W3CDTF">2023-11-13T10:08:00Z</dcterms:created>
  <dcterms:modified xsi:type="dcterms:W3CDTF">2024-01-31T04:05:00Z</dcterms:modified>
</cp:coreProperties>
</file>