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610463" w14:textId="3536624E" w:rsidR="006E2442" w:rsidRPr="008F6E94" w:rsidRDefault="006E2442" w:rsidP="006E2442">
      <w:pPr>
        <w:spacing w:after="0" w:line="240" w:lineRule="auto"/>
        <w:jc w:val="center"/>
        <w:rPr>
          <w:rFonts w:ascii="Arial" w:eastAsia="Times New Roman" w:hAnsi="Arial" w:cs="Arial"/>
          <w:b/>
          <w:bCs/>
          <w:sz w:val="24"/>
          <w:szCs w:val="24"/>
          <w:lang w:val="mn-MN"/>
        </w:rPr>
      </w:pPr>
      <w:r w:rsidRPr="008F6E94">
        <w:rPr>
          <w:rFonts w:ascii="Arial" w:eastAsia="Times New Roman" w:hAnsi="Arial" w:cs="Arial"/>
          <w:b/>
          <w:bCs/>
          <w:sz w:val="24"/>
          <w:szCs w:val="24"/>
          <w:lang w:val="mn-MN"/>
        </w:rPr>
        <w:t xml:space="preserve">“ШИНЭ СЭРГЭЛТИЙН БОДЛОГO”-ЫГ ХЭРЭГЖҮҮЛЭХ </w:t>
      </w:r>
    </w:p>
    <w:p w14:paraId="68F203F5" w14:textId="77777777" w:rsidR="006E2442" w:rsidRDefault="006E2442" w:rsidP="006E2442">
      <w:pPr>
        <w:spacing w:after="0" w:line="240" w:lineRule="auto"/>
        <w:jc w:val="center"/>
        <w:rPr>
          <w:rFonts w:ascii="Arial" w:eastAsia="Times New Roman" w:hAnsi="Arial" w:cs="Arial"/>
          <w:b/>
          <w:bCs/>
          <w:sz w:val="24"/>
          <w:szCs w:val="24"/>
          <w:lang w:val="mn-MN"/>
        </w:rPr>
      </w:pPr>
      <w:r w:rsidRPr="008F6E94">
        <w:rPr>
          <w:rFonts w:ascii="Arial" w:eastAsia="Times New Roman" w:hAnsi="Arial" w:cs="Arial"/>
          <w:b/>
          <w:bCs/>
          <w:sz w:val="24"/>
          <w:szCs w:val="24"/>
          <w:lang w:val="mn-MN"/>
        </w:rPr>
        <w:t>ЭХНИЙ ҮЕ ШАТНЫ ҮЙЛ АЖИЛЛАГААНЫ ХӨТӨЛБӨР</w:t>
      </w:r>
    </w:p>
    <w:p w14:paraId="278EBE79" w14:textId="77777777" w:rsidR="00B4654D" w:rsidRPr="008F6E94" w:rsidRDefault="00B4654D" w:rsidP="006E2442">
      <w:pPr>
        <w:spacing w:after="0" w:line="240" w:lineRule="auto"/>
        <w:jc w:val="center"/>
        <w:rPr>
          <w:rFonts w:ascii="Arial" w:eastAsia="Times New Roman" w:hAnsi="Arial" w:cs="Arial"/>
          <w:b/>
          <w:bCs/>
          <w:sz w:val="24"/>
          <w:szCs w:val="24"/>
          <w:lang w:val="mn-MN"/>
        </w:rPr>
      </w:pPr>
    </w:p>
    <w:p w14:paraId="2A2DF416" w14:textId="77777777" w:rsidR="006E2442" w:rsidRPr="008F6E94" w:rsidRDefault="006E2442" w:rsidP="00B4654D">
      <w:pPr>
        <w:spacing w:after="0" w:line="240" w:lineRule="auto"/>
        <w:rPr>
          <w:rFonts w:ascii="Arial" w:eastAsia="Times New Roman" w:hAnsi="Arial" w:cs="Arial"/>
          <w:b/>
          <w:bCs/>
          <w:lang w:val="mn-MN"/>
        </w:rPr>
      </w:pPr>
    </w:p>
    <w:tbl>
      <w:tblPr>
        <w:tblW w:w="1487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661"/>
        <w:gridCol w:w="2851"/>
        <w:gridCol w:w="4907"/>
        <w:gridCol w:w="4903"/>
        <w:gridCol w:w="871"/>
      </w:tblGrid>
      <w:tr w:rsidR="00FF7492" w:rsidRPr="00FF7492" w14:paraId="6C0FAA5C" w14:textId="77777777" w:rsidTr="0084673B">
        <w:trPr>
          <w:trHeight w:val="348"/>
        </w:trPr>
        <w:tc>
          <w:tcPr>
            <w:tcW w:w="684" w:type="dxa"/>
            <w:vAlign w:val="center"/>
          </w:tcPr>
          <w:p w14:paraId="3FF9B873" w14:textId="77777777" w:rsidR="00F9063D" w:rsidRPr="00FF7492" w:rsidRDefault="00F9063D" w:rsidP="007E575C">
            <w:pPr>
              <w:spacing w:after="0" w:line="240" w:lineRule="auto"/>
              <w:contextualSpacing/>
              <w:jc w:val="center"/>
              <w:rPr>
                <w:rFonts w:ascii="Arial" w:hAnsi="Arial" w:cs="Arial"/>
                <w:b/>
                <w:bCs/>
                <w:sz w:val="20"/>
                <w:szCs w:val="20"/>
                <w:lang w:val="mn-MN"/>
              </w:rPr>
            </w:pPr>
            <w:r w:rsidRPr="00FF7492">
              <w:rPr>
                <w:rFonts w:ascii="Arial" w:hAnsi="Arial" w:cs="Arial"/>
                <w:b/>
                <w:bCs/>
                <w:sz w:val="20"/>
                <w:szCs w:val="20"/>
                <w:lang w:val="mn-MN"/>
              </w:rPr>
              <w:t>Д/д</w:t>
            </w:r>
          </w:p>
        </w:tc>
        <w:tc>
          <w:tcPr>
            <w:tcW w:w="661" w:type="dxa"/>
            <w:shd w:val="clear" w:color="auto" w:fill="auto"/>
            <w:vAlign w:val="center"/>
          </w:tcPr>
          <w:p w14:paraId="6A25E00D" w14:textId="77777777" w:rsidR="00F9063D" w:rsidRPr="00FF7492" w:rsidRDefault="00F9063D" w:rsidP="007E575C">
            <w:pPr>
              <w:spacing w:after="0" w:line="240" w:lineRule="auto"/>
              <w:contextualSpacing/>
              <w:jc w:val="center"/>
              <w:rPr>
                <w:rFonts w:ascii="Arial" w:hAnsi="Arial" w:cs="Arial"/>
                <w:b/>
                <w:bCs/>
                <w:sz w:val="20"/>
                <w:szCs w:val="20"/>
                <w:lang w:val="mn-MN"/>
              </w:rPr>
            </w:pPr>
            <w:r w:rsidRPr="00FF7492">
              <w:rPr>
                <w:rFonts w:ascii="Arial" w:hAnsi="Arial" w:cs="Arial"/>
                <w:b/>
                <w:bCs/>
                <w:sz w:val="20"/>
                <w:szCs w:val="20"/>
                <w:lang w:val="mn-MN"/>
              </w:rPr>
              <w:t>№</w:t>
            </w:r>
          </w:p>
        </w:tc>
        <w:tc>
          <w:tcPr>
            <w:tcW w:w="2851" w:type="dxa"/>
            <w:shd w:val="clear" w:color="auto" w:fill="auto"/>
            <w:vAlign w:val="center"/>
            <w:hideMark/>
          </w:tcPr>
          <w:p w14:paraId="4A114F7A" w14:textId="77777777" w:rsidR="00F9063D" w:rsidRPr="00FF7492" w:rsidRDefault="00F9063D" w:rsidP="007E575C">
            <w:pPr>
              <w:spacing w:after="0" w:line="240" w:lineRule="auto"/>
              <w:contextualSpacing/>
              <w:jc w:val="center"/>
              <w:rPr>
                <w:rFonts w:ascii="Arial" w:hAnsi="Arial" w:cs="Arial"/>
                <w:b/>
                <w:bCs/>
                <w:sz w:val="20"/>
                <w:szCs w:val="20"/>
                <w:lang w:val="mn-MN"/>
              </w:rPr>
            </w:pPr>
            <w:r w:rsidRPr="00FF7492">
              <w:rPr>
                <w:rFonts w:ascii="Arial" w:hAnsi="Arial" w:cs="Arial"/>
                <w:b/>
                <w:bCs/>
                <w:sz w:val="20"/>
                <w:szCs w:val="20"/>
                <w:lang w:val="mn-MN"/>
              </w:rPr>
              <w:t>Үйл ажиллагаа</w:t>
            </w:r>
          </w:p>
        </w:tc>
        <w:tc>
          <w:tcPr>
            <w:tcW w:w="4907" w:type="dxa"/>
            <w:vAlign w:val="center"/>
          </w:tcPr>
          <w:p w14:paraId="1522E5B9" w14:textId="77777777" w:rsidR="00F9063D" w:rsidRPr="00FF7492" w:rsidRDefault="00F9063D" w:rsidP="007E575C">
            <w:pPr>
              <w:spacing w:after="0" w:line="240" w:lineRule="auto"/>
              <w:contextualSpacing/>
              <w:jc w:val="center"/>
              <w:rPr>
                <w:rFonts w:ascii="Arial" w:hAnsi="Arial" w:cs="Arial"/>
                <w:b/>
                <w:bCs/>
                <w:sz w:val="20"/>
                <w:szCs w:val="20"/>
                <w:lang w:val="mn-MN"/>
              </w:rPr>
            </w:pPr>
            <w:r w:rsidRPr="00FF7492">
              <w:rPr>
                <w:rFonts w:ascii="Arial" w:hAnsi="Arial" w:cs="Arial"/>
                <w:b/>
                <w:bCs/>
                <w:sz w:val="20"/>
                <w:szCs w:val="20"/>
                <w:lang w:val="mn-MN"/>
              </w:rPr>
              <w:t>Хүрэх үр дүн</w:t>
            </w:r>
          </w:p>
        </w:tc>
        <w:tc>
          <w:tcPr>
            <w:tcW w:w="4903" w:type="dxa"/>
            <w:shd w:val="clear" w:color="auto" w:fill="auto"/>
            <w:vAlign w:val="center"/>
          </w:tcPr>
          <w:p w14:paraId="76D39AFB" w14:textId="77777777" w:rsidR="00F9063D" w:rsidRPr="00FF7492" w:rsidRDefault="00F9063D" w:rsidP="007E575C">
            <w:pPr>
              <w:spacing w:after="0" w:line="240" w:lineRule="auto"/>
              <w:contextualSpacing/>
              <w:jc w:val="center"/>
              <w:rPr>
                <w:rFonts w:ascii="Arial" w:hAnsi="Arial" w:cs="Arial"/>
                <w:b/>
                <w:bCs/>
                <w:sz w:val="20"/>
                <w:szCs w:val="20"/>
                <w:lang w:val="mn-MN"/>
              </w:rPr>
            </w:pPr>
            <w:r w:rsidRPr="00FF7492">
              <w:rPr>
                <w:rFonts w:ascii="Arial" w:hAnsi="Arial" w:cs="Arial"/>
                <w:b/>
                <w:bCs/>
                <w:sz w:val="20"/>
                <w:szCs w:val="20"/>
                <w:lang w:val="mn-MN"/>
              </w:rPr>
              <w:t>Биелэлт</w:t>
            </w:r>
          </w:p>
        </w:tc>
        <w:tc>
          <w:tcPr>
            <w:tcW w:w="871" w:type="dxa"/>
            <w:vAlign w:val="center"/>
          </w:tcPr>
          <w:p w14:paraId="2EED98E7" w14:textId="77777777" w:rsidR="00F9063D" w:rsidRPr="00FF7492" w:rsidRDefault="00F9063D" w:rsidP="007E575C">
            <w:pPr>
              <w:spacing w:after="0" w:line="240" w:lineRule="auto"/>
              <w:contextualSpacing/>
              <w:jc w:val="center"/>
              <w:rPr>
                <w:rFonts w:ascii="Arial" w:hAnsi="Arial" w:cs="Arial"/>
                <w:b/>
                <w:bCs/>
                <w:sz w:val="20"/>
                <w:szCs w:val="20"/>
                <w:lang w:val="mn-MN"/>
              </w:rPr>
            </w:pPr>
            <w:r w:rsidRPr="00FF7492">
              <w:rPr>
                <w:rFonts w:ascii="Arial" w:hAnsi="Arial" w:cs="Arial"/>
                <w:b/>
                <w:bCs/>
                <w:sz w:val="20"/>
                <w:szCs w:val="20"/>
                <w:lang w:val="mn-MN"/>
              </w:rPr>
              <w:t>Хувь</w:t>
            </w:r>
          </w:p>
        </w:tc>
      </w:tr>
      <w:tr w:rsidR="00FF7492" w:rsidRPr="00FF7492" w14:paraId="2AD7FE38" w14:textId="77777777" w:rsidTr="00F255C0">
        <w:trPr>
          <w:trHeight w:val="269"/>
        </w:trPr>
        <w:tc>
          <w:tcPr>
            <w:tcW w:w="14877" w:type="dxa"/>
            <w:gridSpan w:val="6"/>
            <w:vAlign w:val="center"/>
          </w:tcPr>
          <w:p w14:paraId="30078076" w14:textId="77777777" w:rsidR="007E575C" w:rsidRPr="00FF7492" w:rsidRDefault="007E575C" w:rsidP="007E575C">
            <w:pPr>
              <w:spacing w:after="0" w:line="240" w:lineRule="auto"/>
              <w:contextualSpacing/>
              <w:jc w:val="center"/>
              <w:rPr>
                <w:rFonts w:ascii="Arial" w:hAnsi="Arial" w:cs="Arial"/>
                <w:b/>
                <w:bCs/>
                <w:sz w:val="20"/>
                <w:szCs w:val="20"/>
                <w:lang w:val="mn-MN"/>
              </w:rPr>
            </w:pPr>
            <w:r w:rsidRPr="00FF7492">
              <w:rPr>
                <w:rFonts w:ascii="Arial" w:hAnsi="Arial" w:cs="Arial"/>
                <w:b/>
                <w:bCs/>
                <w:sz w:val="20"/>
                <w:szCs w:val="20"/>
                <w:lang w:val="mn-MN"/>
              </w:rPr>
              <w:t>ГУРАВ.АЖ ҮЙЛДВЭРЖИЛТИЙН СЭРГЭЛТ</w:t>
            </w:r>
          </w:p>
        </w:tc>
      </w:tr>
      <w:tr w:rsidR="00FF7492" w:rsidRPr="00FF7492" w14:paraId="4EA5F2BF" w14:textId="77777777" w:rsidTr="0084673B">
        <w:trPr>
          <w:trHeight w:val="510"/>
        </w:trPr>
        <w:tc>
          <w:tcPr>
            <w:tcW w:w="14006" w:type="dxa"/>
            <w:gridSpan w:val="5"/>
          </w:tcPr>
          <w:p w14:paraId="3B406B88" w14:textId="77777777" w:rsidR="00F9063D" w:rsidRPr="00FF7492" w:rsidRDefault="00F9063D" w:rsidP="007E575C">
            <w:pPr>
              <w:spacing w:after="0" w:line="240" w:lineRule="auto"/>
              <w:contextualSpacing/>
              <w:jc w:val="center"/>
              <w:rPr>
                <w:rFonts w:ascii="Arial" w:hAnsi="Arial" w:cs="Arial"/>
                <w:sz w:val="20"/>
                <w:szCs w:val="20"/>
                <w:lang w:val="mn-MN"/>
              </w:rPr>
            </w:pPr>
            <w:r w:rsidRPr="00FF7492">
              <w:rPr>
                <w:rFonts w:ascii="Arial" w:eastAsia="Times New Roman" w:hAnsi="Arial" w:cs="Arial"/>
                <w:b/>
                <w:sz w:val="20"/>
                <w:szCs w:val="20"/>
                <w:lang w:val="mn-MN"/>
              </w:rPr>
              <w:t>Зорилт 3.1.</w:t>
            </w:r>
            <w:r w:rsidRPr="00FF7492">
              <w:rPr>
                <w:rFonts w:ascii="Arial" w:eastAsia="Arial" w:hAnsi="Arial" w:cs="Arial"/>
                <w:b/>
                <w:sz w:val="20"/>
                <w:szCs w:val="20"/>
                <w:lang w:val="mn-MN"/>
              </w:rPr>
              <w:t xml:space="preserve">Ашигт малтмалын тусгай зөвшөөрөл олголтыг бүрэн цахимжуулж, </w:t>
            </w:r>
            <w:r w:rsidRPr="00FF7492">
              <w:rPr>
                <w:rFonts w:ascii="Arial" w:eastAsia="Arial" w:hAnsi="Arial" w:cs="Arial"/>
                <w:b/>
                <w:bCs/>
                <w:sz w:val="20"/>
                <w:szCs w:val="20"/>
                <w:lang w:val="mn-MN"/>
              </w:rPr>
              <w:t xml:space="preserve">өртөг зардлыг бууруулан </w:t>
            </w:r>
            <w:r w:rsidRPr="00FF7492">
              <w:rPr>
                <w:rFonts w:ascii="Arial" w:eastAsia="Arial" w:hAnsi="Arial" w:cs="Arial"/>
                <w:b/>
                <w:sz w:val="20"/>
                <w:szCs w:val="20"/>
                <w:lang w:val="mn-MN"/>
              </w:rPr>
              <w:t>хөрөнгө оруулалтыг нэмэгдүүлж</w:t>
            </w:r>
            <w:r w:rsidRPr="00FF7492">
              <w:rPr>
                <w:rFonts w:ascii="Arial" w:eastAsia="Arial" w:hAnsi="Arial" w:cs="Arial"/>
                <w:b/>
                <w:bCs/>
                <w:sz w:val="20"/>
                <w:szCs w:val="20"/>
                <w:lang w:val="mn-MN"/>
              </w:rPr>
              <w:t>, дэвшилтэт техник, технологид суурилсан, нэмүү өртөг шингэсэн уул уурхайн бүтээгдэхүүний хэмжээг дээшлүүлэн</w:t>
            </w:r>
            <w:r w:rsidRPr="00FF7492">
              <w:rPr>
                <w:rFonts w:ascii="Arial" w:eastAsia="Arial" w:hAnsi="Arial" w:cs="Arial"/>
                <w:b/>
                <w:sz w:val="20"/>
                <w:szCs w:val="20"/>
                <w:lang w:val="mn-MN"/>
              </w:rPr>
              <w:t xml:space="preserve"> эрдэс баялгийн </w:t>
            </w:r>
            <w:r w:rsidRPr="00FF7492">
              <w:rPr>
                <w:rFonts w:ascii="Arial" w:eastAsia="Arial" w:hAnsi="Arial" w:cs="Arial"/>
                <w:b/>
                <w:bCs/>
                <w:sz w:val="20"/>
                <w:szCs w:val="20"/>
                <w:lang w:val="mn-MN"/>
              </w:rPr>
              <w:t xml:space="preserve">баталгаат </w:t>
            </w:r>
            <w:r w:rsidRPr="00FF7492">
              <w:rPr>
                <w:rFonts w:ascii="Arial" w:eastAsia="Arial" w:hAnsi="Arial" w:cs="Arial"/>
                <w:b/>
                <w:sz w:val="20"/>
                <w:szCs w:val="20"/>
                <w:lang w:val="mn-MN"/>
              </w:rPr>
              <w:t>нөөцийг арвижуулна.</w:t>
            </w:r>
          </w:p>
        </w:tc>
        <w:tc>
          <w:tcPr>
            <w:tcW w:w="871" w:type="dxa"/>
            <w:vAlign w:val="center"/>
          </w:tcPr>
          <w:p w14:paraId="316A1B4C" w14:textId="77777777" w:rsidR="00F9063D" w:rsidRPr="00FF7492" w:rsidRDefault="00F9063D" w:rsidP="007E575C">
            <w:pPr>
              <w:spacing w:after="0" w:line="240" w:lineRule="auto"/>
              <w:contextualSpacing/>
              <w:jc w:val="center"/>
              <w:rPr>
                <w:rFonts w:ascii="Arial" w:eastAsia="Times New Roman" w:hAnsi="Arial" w:cs="Arial"/>
                <w:b/>
                <w:sz w:val="20"/>
                <w:szCs w:val="20"/>
                <w:lang w:val="mn-MN"/>
              </w:rPr>
            </w:pPr>
          </w:p>
        </w:tc>
      </w:tr>
      <w:tr w:rsidR="00FF7492" w:rsidRPr="00FF7492" w14:paraId="63AEFCAB" w14:textId="77777777" w:rsidTr="0084673B">
        <w:trPr>
          <w:trHeight w:val="510"/>
        </w:trPr>
        <w:tc>
          <w:tcPr>
            <w:tcW w:w="684" w:type="dxa"/>
            <w:vAlign w:val="center"/>
          </w:tcPr>
          <w:p w14:paraId="4F5E75CF" w14:textId="77777777" w:rsidR="00F9063D" w:rsidRPr="00FF7492" w:rsidRDefault="00F9063D" w:rsidP="007E575C">
            <w:pPr>
              <w:spacing w:after="0" w:line="240" w:lineRule="auto"/>
              <w:contextualSpacing/>
              <w:jc w:val="center"/>
              <w:rPr>
                <w:rFonts w:ascii="Arial" w:hAnsi="Arial" w:cs="Arial"/>
                <w:sz w:val="20"/>
                <w:szCs w:val="20"/>
                <w:lang w:val="mn-MN"/>
              </w:rPr>
            </w:pPr>
            <w:r w:rsidRPr="00FF7492">
              <w:rPr>
                <w:rFonts w:ascii="Arial" w:hAnsi="Arial" w:cs="Arial"/>
                <w:sz w:val="20"/>
                <w:szCs w:val="20"/>
                <w:lang w:val="mn-MN"/>
              </w:rPr>
              <w:t>1.</w:t>
            </w:r>
          </w:p>
        </w:tc>
        <w:tc>
          <w:tcPr>
            <w:tcW w:w="661" w:type="dxa"/>
            <w:shd w:val="clear" w:color="auto" w:fill="auto"/>
            <w:vAlign w:val="center"/>
          </w:tcPr>
          <w:p w14:paraId="75DA59AB" w14:textId="77777777" w:rsidR="00F9063D" w:rsidRPr="00FF7492" w:rsidRDefault="00F9063D" w:rsidP="007E575C">
            <w:pPr>
              <w:spacing w:after="0" w:line="240" w:lineRule="auto"/>
              <w:contextualSpacing/>
              <w:jc w:val="center"/>
              <w:rPr>
                <w:rFonts w:ascii="Arial" w:hAnsi="Arial" w:cs="Arial"/>
                <w:sz w:val="20"/>
                <w:szCs w:val="20"/>
                <w:lang w:val="mn-MN"/>
              </w:rPr>
            </w:pPr>
            <w:r w:rsidRPr="00FF7492">
              <w:rPr>
                <w:rFonts w:ascii="Arial" w:hAnsi="Arial" w:cs="Arial"/>
                <w:sz w:val="20"/>
                <w:szCs w:val="20"/>
                <w:lang w:val="mn-MN"/>
              </w:rPr>
              <w:t>3.1.1</w:t>
            </w:r>
          </w:p>
        </w:tc>
        <w:tc>
          <w:tcPr>
            <w:tcW w:w="2851" w:type="dxa"/>
            <w:shd w:val="clear" w:color="auto" w:fill="auto"/>
            <w:vAlign w:val="center"/>
          </w:tcPr>
          <w:p w14:paraId="54AEDC4C" w14:textId="77777777" w:rsidR="00F9063D" w:rsidRPr="00FF7492" w:rsidRDefault="00F9063D" w:rsidP="007E575C">
            <w:pPr>
              <w:spacing w:after="0" w:line="240" w:lineRule="auto"/>
              <w:contextualSpacing/>
              <w:jc w:val="both"/>
              <w:rPr>
                <w:rFonts w:ascii="Arial" w:hAnsi="Arial" w:cs="Arial"/>
                <w:sz w:val="20"/>
                <w:szCs w:val="20"/>
                <w:lang w:val="mn-MN"/>
              </w:rPr>
            </w:pPr>
            <w:r w:rsidRPr="00FF7492">
              <w:rPr>
                <w:rFonts w:ascii="Arial" w:eastAsia="Times New Roman" w:hAnsi="Arial" w:cs="Arial"/>
                <w:sz w:val="20"/>
                <w:szCs w:val="20"/>
                <w:lang w:val="mn-MN"/>
              </w:rPr>
              <w:t xml:space="preserve">Ашигт малтмалын тусгай зөвшөөрөл олголтыг  цахимжуулж, тусгай зөвшөөрлийн тоог нэмэгдүүлэн хөрөнгө оруулалтыг татах боломжийг бүрдүүлэх </w:t>
            </w:r>
          </w:p>
        </w:tc>
        <w:tc>
          <w:tcPr>
            <w:tcW w:w="4907" w:type="dxa"/>
            <w:vAlign w:val="center"/>
          </w:tcPr>
          <w:p w14:paraId="53462E18" w14:textId="77777777" w:rsidR="00F9063D" w:rsidRPr="00FF7492" w:rsidRDefault="00F9063D" w:rsidP="007E575C">
            <w:pPr>
              <w:spacing w:after="0" w:line="240" w:lineRule="auto"/>
              <w:contextualSpacing/>
              <w:jc w:val="both"/>
              <w:rPr>
                <w:rFonts w:ascii="Arial" w:hAnsi="Arial" w:cs="Arial"/>
                <w:sz w:val="20"/>
                <w:szCs w:val="20"/>
                <w:lang w:val="mn-MN"/>
              </w:rPr>
            </w:pPr>
            <w:r w:rsidRPr="00FF7492">
              <w:rPr>
                <w:rFonts w:ascii="Arial" w:eastAsia="Times New Roman" w:hAnsi="Arial" w:cs="Arial"/>
                <w:sz w:val="20"/>
                <w:szCs w:val="20"/>
                <w:lang w:val="mn-MN"/>
              </w:rPr>
              <w:t>Ашигт малтмалын тусгай зөвшөөрлийг сонгон шалгаруулалт болон өргөдлөөр олгох үйл ажиллагааг цахимжуулж, хайгуулын ажилд зарцуулах хувийн хөрөнгө оруулалтыг нэмэгдүүлж, эрдэс баял</w:t>
            </w:r>
            <w:r w:rsidR="00D25D32" w:rsidRPr="00FF7492">
              <w:rPr>
                <w:rFonts w:ascii="Arial" w:eastAsia="Times New Roman" w:hAnsi="Arial" w:cs="Arial"/>
                <w:sz w:val="20"/>
                <w:szCs w:val="20"/>
                <w:lang w:val="mn-MN"/>
              </w:rPr>
              <w:t>а</w:t>
            </w:r>
            <w:r w:rsidRPr="00FF7492">
              <w:rPr>
                <w:rFonts w:ascii="Arial" w:eastAsia="Times New Roman" w:hAnsi="Arial" w:cs="Arial"/>
                <w:sz w:val="20"/>
                <w:szCs w:val="20"/>
                <w:lang w:val="mn-MN"/>
              </w:rPr>
              <w:t>гийн нөөцийг арвижуулсан байна.</w:t>
            </w:r>
          </w:p>
        </w:tc>
        <w:tc>
          <w:tcPr>
            <w:tcW w:w="4903" w:type="dxa"/>
            <w:shd w:val="clear" w:color="auto" w:fill="auto"/>
            <w:vAlign w:val="center"/>
          </w:tcPr>
          <w:p w14:paraId="46632A6E" w14:textId="14FCF105" w:rsidR="00DC4DAF" w:rsidRPr="00FF7492" w:rsidRDefault="00F9063D" w:rsidP="007E575C">
            <w:pPr>
              <w:spacing w:after="0" w:line="240" w:lineRule="auto"/>
              <w:contextualSpacing/>
              <w:jc w:val="both"/>
              <w:rPr>
                <w:rFonts w:ascii="Arial" w:hAnsi="Arial" w:cs="Arial"/>
                <w:sz w:val="20"/>
                <w:szCs w:val="20"/>
                <w:lang w:val="mn-MN"/>
              </w:rPr>
            </w:pPr>
            <w:r w:rsidRPr="00FF7492">
              <w:rPr>
                <w:rFonts w:ascii="Arial" w:hAnsi="Arial" w:cs="Arial"/>
                <w:sz w:val="20"/>
                <w:szCs w:val="20"/>
                <w:lang w:val="mn-MN"/>
              </w:rPr>
              <w:t>Түгээмэл тархацтай аш</w:t>
            </w:r>
            <w:r w:rsidR="00DC4DAF" w:rsidRPr="00FF7492">
              <w:rPr>
                <w:rFonts w:ascii="Arial" w:hAnsi="Arial" w:cs="Arial"/>
                <w:sz w:val="20"/>
                <w:szCs w:val="20"/>
                <w:lang w:val="mn-MN"/>
              </w:rPr>
              <w:t>игт малтмал хайх тусгай зөвшөөрө</w:t>
            </w:r>
            <w:r w:rsidR="00BB1B12" w:rsidRPr="00FF7492">
              <w:rPr>
                <w:rFonts w:ascii="Arial" w:hAnsi="Arial" w:cs="Arial"/>
                <w:sz w:val="20"/>
                <w:szCs w:val="20"/>
                <w:lang w:val="mn-MN"/>
              </w:rPr>
              <w:t xml:space="preserve">лийг цахимжуулж, e-mongolia </w:t>
            </w:r>
            <w:r w:rsidR="005E6997" w:rsidRPr="00FF7492">
              <w:rPr>
                <w:rFonts w:ascii="Arial" w:hAnsi="Arial" w:cs="Arial"/>
                <w:sz w:val="20"/>
                <w:szCs w:val="20"/>
                <w:lang w:val="mn-MN"/>
              </w:rPr>
              <w:t xml:space="preserve">цахим хуудаст нийт </w:t>
            </w:r>
            <w:r w:rsidR="002A69AC" w:rsidRPr="00FF7492">
              <w:rPr>
                <w:rFonts w:ascii="Arial" w:hAnsi="Arial" w:cs="Arial"/>
                <w:sz w:val="20"/>
                <w:szCs w:val="20"/>
                <w:lang w:val="mn-MN"/>
              </w:rPr>
              <w:t xml:space="preserve"> 1 </w:t>
            </w:r>
            <w:r w:rsidR="005E6997" w:rsidRPr="00FF7492">
              <w:rPr>
                <w:rFonts w:ascii="Arial" w:hAnsi="Arial" w:cs="Arial"/>
                <w:sz w:val="20"/>
                <w:szCs w:val="20"/>
                <w:lang w:val="mn-MN"/>
              </w:rPr>
              <w:t>хүсэлтийг хүлээн авч 100 хувь шийдвэрлэсэн.</w:t>
            </w:r>
          </w:p>
          <w:p w14:paraId="140BC4F0" w14:textId="77777777" w:rsidR="002A69AC" w:rsidRDefault="00DC4DAF" w:rsidP="001C4785">
            <w:pPr>
              <w:spacing w:after="0" w:line="240" w:lineRule="auto"/>
              <w:contextualSpacing/>
              <w:jc w:val="both"/>
              <w:rPr>
                <w:rFonts w:ascii="Arial" w:hAnsi="Arial" w:cs="Arial"/>
                <w:sz w:val="20"/>
                <w:szCs w:val="20"/>
                <w:lang w:val="mn-MN"/>
              </w:rPr>
            </w:pPr>
            <w:r w:rsidRPr="00FF7492">
              <w:rPr>
                <w:rFonts w:ascii="Arial" w:hAnsi="Arial" w:cs="Arial"/>
                <w:sz w:val="20"/>
                <w:szCs w:val="20"/>
                <w:lang w:val="mn-MN"/>
              </w:rPr>
              <w:t>202</w:t>
            </w:r>
            <w:r w:rsidR="002A69AC" w:rsidRPr="00FF7492">
              <w:rPr>
                <w:rFonts w:ascii="Arial" w:hAnsi="Arial" w:cs="Arial"/>
                <w:sz w:val="20"/>
                <w:szCs w:val="20"/>
              </w:rPr>
              <w:t>3</w:t>
            </w:r>
            <w:r w:rsidRPr="00FF7492">
              <w:rPr>
                <w:rFonts w:ascii="Arial" w:hAnsi="Arial" w:cs="Arial"/>
                <w:sz w:val="20"/>
                <w:szCs w:val="20"/>
                <w:lang w:val="mn-MN"/>
              </w:rPr>
              <w:t xml:space="preserve"> он</w:t>
            </w:r>
            <w:r w:rsidR="002A69AC" w:rsidRPr="00FF7492">
              <w:rPr>
                <w:rFonts w:ascii="Arial" w:hAnsi="Arial" w:cs="Arial"/>
                <w:sz w:val="20"/>
                <w:szCs w:val="20"/>
              </w:rPr>
              <w:t xml:space="preserve">ы </w:t>
            </w:r>
            <w:r w:rsidR="002A69AC" w:rsidRPr="00FF7492">
              <w:rPr>
                <w:rFonts w:ascii="Arial" w:hAnsi="Arial" w:cs="Arial"/>
                <w:sz w:val="20"/>
                <w:szCs w:val="20"/>
                <w:lang w:val="mn-MN"/>
              </w:rPr>
              <w:t>хагас жилд</w:t>
            </w:r>
            <w:r w:rsidRPr="00FF7492">
              <w:rPr>
                <w:rFonts w:ascii="Arial" w:hAnsi="Arial" w:cs="Arial"/>
                <w:sz w:val="20"/>
                <w:szCs w:val="20"/>
                <w:lang w:val="mn-MN"/>
              </w:rPr>
              <w:t xml:space="preserve"> </w:t>
            </w:r>
            <w:r w:rsidR="002A69AC" w:rsidRPr="00FF7492">
              <w:rPr>
                <w:rFonts w:ascii="Arial" w:hAnsi="Arial" w:cs="Arial"/>
                <w:sz w:val="20"/>
                <w:szCs w:val="20"/>
                <w:lang w:val="mn-MN"/>
              </w:rPr>
              <w:t xml:space="preserve"> 1</w:t>
            </w:r>
            <w:r w:rsidR="0016519C" w:rsidRPr="00FF7492">
              <w:rPr>
                <w:rFonts w:ascii="Arial" w:hAnsi="Arial" w:cs="Arial"/>
                <w:sz w:val="20"/>
                <w:szCs w:val="20"/>
                <w:lang w:val="mn-MN"/>
              </w:rPr>
              <w:t xml:space="preserve"> түгээмэл тархацтай ашигт малтмал хайх тусгай зөвшөөрөл олгож</w:t>
            </w:r>
            <w:r w:rsidR="002A69AC" w:rsidRPr="00FF7492">
              <w:rPr>
                <w:rFonts w:ascii="Arial" w:hAnsi="Arial" w:cs="Arial"/>
                <w:sz w:val="20"/>
                <w:szCs w:val="20"/>
                <w:lang w:val="mn-MN"/>
              </w:rPr>
              <w:t>, 2 зөвшөөрлийн тайланг хянаж орон нутгийн орлогод 24,962,0 мян.</w:t>
            </w:r>
            <w:r w:rsidR="005478E6" w:rsidRPr="00FF7492">
              <w:rPr>
                <w:rFonts w:ascii="Arial" w:hAnsi="Arial" w:cs="Arial"/>
                <w:sz w:val="20"/>
                <w:szCs w:val="20"/>
                <w:lang w:val="mn-MN"/>
              </w:rPr>
              <w:t>төгрөгийг төвлөрүүлсэн байна.</w:t>
            </w:r>
          </w:p>
          <w:p w14:paraId="7AF1F281" w14:textId="77777777" w:rsidR="00A208D6" w:rsidRDefault="00A208D6" w:rsidP="001C4785">
            <w:pPr>
              <w:spacing w:after="0" w:line="240" w:lineRule="auto"/>
              <w:contextualSpacing/>
              <w:jc w:val="both"/>
              <w:rPr>
                <w:rFonts w:ascii="Arial" w:hAnsi="Arial" w:cs="Arial"/>
                <w:color w:val="FF0000"/>
                <w:sz w:val="20"/>
                <w:szCs w:val="20"/>
                <w:lang w:val="mn-MN"/>
              </w:rPr>
            </w:pPr>
            <w:r w:rsidRPr="00A208D6">
              <w:rPr>
                <w:rFonts w:ascii="Arial" w:hAnsi="Arial" w:cs="Arial"/>
                <w:color w:val="FF0000"/>
                <w:sz w:val="20"/>
                <w:szCs w:val="20"/>
              </w:rPr>
              <w:t>Т</w:t>
            </w:r>
            <w:r w:rsidRPr="00A208D6">
              <w:rPr>
                <w:rFonts w:ascii="Arial" w:hAnsi="Arial" w:cs="Arial"/>
                <w:color w:val="FF0000"/>
                <w:sz w:val="20"/>
                <w:szCs w:val="20"/>
                <w:lang w:val="mn-MN"/>
              </w:rPr>
              <w:t xml:space="preserve">усгай </w:t>
            </w:r>
            <w:r>
              <w:rPr>
                <w:rFonts w:ascii="Arial" w:hAnsi="Arial" w:cs="Arial"/>
                <w:color w:val="FF0000"/>
                <w:sz w:val="20"/>
                <w:szCs w:val="20"/>
                <w:lang w:val="mn-MN"/>
              </w:rPr>
              <w:t>зөвшөөрлийн тоо нэмэгдсэн үү?</w:t>
            </w:r>
          </w:p>
          <w:p w14:paraId="21324F6C" w14:textId="38F134FB" w:rsidR="00A208D6" w:rsidRPr="00A208D6" w:rsidRDefault="00A208D6" w:rsidP="001C4785">
            <w:pPr>
              <w:spacing w:after="0" w:line="240" w:lineRule="auto"/>
              <w:contextualSpacing/>
              <w:jc w:val="both"/>
              <w:rPr>
                <w:rFonts w:ascii="Arial" w:hAnsi="Arial" w:cs="Arial"/>
                <w:color w:val="FF0000"/>
                <w:sz w:val="20"/>
                <w:szCs w:val="20"/>
                <w:lang w:val="mn-MN"/>
              </w:rPr>
            </w:pPr>
            <w:r>
              <w:rPr>
                <w:rFonts w:ascii="Arial" w:hAnsi="Arial" w:cs="Arial"/>
                <w:color w:val="FF0000"/>
                <w:sz w:val="20"/>
                <w:szCs w:val="20"/>
                <w:lang w:val="mn-MN"/>
              </w:rPr>
              <w:t>Хүрсэн түвшинг бичих</w:t>
            </w:r>
          </w:p>
        </w:tc>
        <w:tc>
          <w:tcPr>
            <w:tcW w:w="871" w:type="dxa"/>
            <w:vAlign w:val="center"/>
          </w:tcPr>
          <w:p w14:paraId="221D9377" w14:textId="33FAA5A5" w:rsidR="00F9063D" w:rsidRPr="00FF7492" w:rsidRDefault="0040598D" w:rsidP="007E575C">
            <w:pPr>
              <w:spacing w:after="0" w:line="240" w:lineRule="auto"/>
              <w:contextualSpacing/>
              <w:jc w:val="center"/>
              <w:rPr>
                <w:rFonts w:ascii="Arial" w:hAnsi="Arial" w:cs="Arial"/>
                <w:sz w:val="20"/>
                <w:szCs w:val="20"/>
                <w:lang w:val="mn-MN"/>
              </w:rPr>
            </w:pPr>
            <w:r>
              <w:rPr>
                <w:rFonts w:ascii="Arial" w:hAnsi="Arial" w:cs="Arial"/>
                <w:sz w:val="20"/>
                <w:szCs w:val="20"/>
                <w:lang w:val="mn-MN"/>
              </w:rPr>
              <w:t>7</w:t>
            </w:r>
            <w:r w:rsidR="0041541B" w:rsidRPr="00FF7492">
              <w:rPr>
                <w:rFonts w:ascii="Arial" w:hAnsi="Arial" w:cs="Arial"/>
                <w:sz w:val="20"/>
                <w:szCs w:val="20"/>
                <w:lang w:val="mn-MN"/>
              </w:rPr>
              <w:t>0</w:t>
            </w:r>
          </w:p>
        </w:tc>
      </w:tr>
      <w:tr w:rsidR="00FF7492" w:rsidRPr="00FF7492" w14:paraId="27C7F213" w14:textId="77777777" w:rsidTr="00F255C0">
        <w:trPr>
          <w:trHeight w:val="377"/>
        </w:trPr>
        <w:tc>
          <w:tcPr>
            <w:tcW w:w="14877" w:type="dxa"/>
            <w:gridSpan w:val="6"/>
          </w:tcPr>
          <w:p w14:paraId="4B200E0D" w14:textId="77777777" w:rsidR="007E575C" w:rsidRPr="00FF7492" w:rsidRDefault="007E575C" w:rsidP="007E575C">
            <w:pPr>
              <w:spacing w:after="0" w:line="240" w:lineRule="auto"/>
              <w:contextualSpacing/>
              <w:jc w:val="center"/>
              <w:rPr>
                <w:rFonts w:ascii="Arial" w:eastAsia="Times New Roman" w:hAnsi="Arial" w:cs="Arial"/>
                <w:b/>
                <w:bCs/>
                <w:sz w:val="20"/>
                <w:szCs w:val="20"/>
                <w:lang w:val="mn-MN"/>
              </w:rPr>
            </w:pPr>
            <w:r w:rsidRPr="00FF7492">
              <w:rPr>
                <w:rFonts w:ascii="Arial" w:eastAsia="Times New Roman" w:hAnsi="Arial" w:cs="Arial"/>
                <w:b/>
                <w:bCs/>
                <w:sz w:val="20"/>
                <w:szCs w:val="20"/>
                <w:lang w:val="mn-MN"/>
              </w:rPr>
              <w:t>Зорилт 3.4.</w:t>
            </w:r>
            <w:r w:rsidRPr="00FF7492">
              <w:rPr>
                <w:rFonts w:ascii="Arial" w:hAnsi="Arial" w:cs="Arial"/>
                <w:b/>
                <w:sz w:val="20"/>
                <w:szCs w:val="20"/>
                <w:shd w:val="clear" w:color="auto" w:fill="FFFFFF"/>
                <w:lang w:val="mn-MN"/>
              </w:rPr>
              <w:t>Хөдөө аж ахуйн үйлдвэрлэлийг дэвшилтэт техник, технологи, инновацад тулгуурлан хөгжүүлж, шинэ бүтээгдэхүүн, үйлчилгээ, үйлдвэрлэлийн хэмжээг нэмэгдүүлнэ.</w:t>
            </w:r>
          </w:p>
        </w:tc>
      </w:tr>
      <w:tr w:rsidR="00FF7492" w:rsidRPr="00FF7492" w14:paraId="7E6E31F6" w14:textId="77777777" w:rsidTr="0084673B">
        <w:trPr>
          <w:trHeight w:val="510"/>
        </w:trPr>
        <w:tc>
          <w:tcPr>
            <w:tcW w:w="684" w:type="dxa"/>
            <w:vAlign w:val="center"/>
          </w:tcPr>
          <w:p w14:paraId="3C9E8537" w14:textId="77777777" w:rsidR="00E55679" w:rsidRPr="00FF7492" w:rsidRDefault="00E55679" w:rsidP="00E55679">
            <w:pPr>
              <w:spacing w:after="0" w:line="240" w:lineRule="auto"/>
              <w:contextualSpacing/>
              <w:jc w:val="center"/>
              <w:rPr>
                <w:rFonts w:ascii="Arial" w:hAnsi="Arial" w:cs="Arial"/>
                <w:sz w:val="20"/>
                <w:szCs w:val="20"/>
                <w:lang w:val="mn-MN"/>
              </w:rPr>
            </w:pPr>
            <w:r w:rsidRPr="00FF7492">
              <w:rPr>
                <w:rFonts w:ascii="Arial" w:hAnsi="Arial" w:cs="Arial"/>
                <w:sz w:val="20"/>
                <w:szCs w:val="20"/>
                <w:lang w:val="mn-MN"/>
              </w:rPr>
              <w:t>2.</w:t>
            </w:r>
          </w:p>
        </w:tc>
        <w:tc>
          <w:tcPr>
            <w:tcW w:w="661" w:type="dxa"/>
            <w:shd w:val="clear" w:color="auto" w:fill="auto"/>
            <w:vAlign w:val="center"/>
          </w:tcPr>
          <w:p w14:paraId="28695F4E" w14:textId="77777777" w:rsidR="00E55679" w:rsidRPr="00FF7492" w:rsidRDefault="00E55679" w:rsidP="00E55679">
            <w:pPr>
              <w:spacing w:after="0" w:line="240" w:lineRule="auto"/>
              <w:contextualSpacing/>
              <w:jc w:val="center"/>
              <w:rPr>
                <w:rFonts w:ascii="Arial" w:hAnsi="Arial" w:cs="Arial"/>
                <w:sz w:val="20"/>
                <w:szCs w:val="20"/>
                <w:lang w:val="mn-MN"/>
              </w:rPr>
            </w:pPr>
            <w:r w:rsidRPr="00FF7492">
              <w:rPr>
                <w:rFonts w:ascii="Arial" w:hAnsi="Arial" w:cs="Arial"/>
                <w:sz w:val="20"/>
                <w:szCs w:val="20"/>
                <w:lang w:val="mn-MN"/>
              </w:rPr>
              <w:t>3.4.1</w:t>
            </w:r>
          </w:p>
        </w:tc>
        <w:tc>
          <w:tcPr>
            <w:tcW w:w="2851" w:type="dxa"/>
            <w:shd w:val="clear" w:color="auto" w:fill="auto"/>
            <w:vAlign w:val="center"/>
          </w:tcPr>
          <w:p w14:paraId="6D7A0262" w14:textId="77777777" w:rsidR="00E55679" w:rsidRPr="00FF7492" w:rsidRDefault="00E55679" w:rsidP="00E55679">
            <w:pPr>
              <w:spacing w:after="0" w:line="240" w:lineRule="auto"/>
              <w:contextualSpacing/>
              <w:jc w:val="both"/>
              <w:rPr>
                <w:rFonts w:ascii="Arial" w:hAnsi="Arial" w:cs="Arial"/>
                <w:sz w:val="20"/>
                <w:szCs w:val="20"/>
                <w:lang w:val="mn-MN"/>
              </w:rPr>
            </w:pPr>
            <w:r w:rsidRPr="00FF7492">
              <w:rPr>
                <w:rFonts w:ascii="Arial" w:hAnsi="Arial" w:cs="Arial"/>
                <w:sz w:val="20"/>
                <w:szCs w:val="20"/>
                <w:lang w:val="mn-MN"/>
              </w:rPr>
              <w:t>Мал аж ахуйн гаралтай түүхий эдийн анхан шатны боловсруулалтын түвшнийг сайжруулж, нэмүү өртөг шингэсэн бүтээгдэхүүний үйлдвэрлэлийг нэмэгдүүлэх.</w:t>
            </w:r>
          </w:p>
        </w:tc>
        <w:tc>
          <w:tcPr>
            <w:tcW w:w="4907" w:type="dxa"/>
            <w:vAlign w:val="center"/>
          </w:tcPr>
          <w:p w14:paraId="7CBA5BA4" w14:textId="77777777" w:rsidR="00E55679" w:rsidRPr="00FF7492" w:rsidRDefault="00E55679" w:rsidP="00E55679">
            <w:pPr>
              <w:spacing w:after="0" w:line="240" w:lineRule="auto"/>
              <w:contextualSpacing/>
              <w:jc w:val="both"/>
              <w:rPr>
                <w:rFonts w:ascii="Arial" w:hAnsi="Arial" w:cs="Arial"/>
                <w:sz w:val="20"/>
                <w:szCs w:val="20"/>
                <w:lang w:val="mn-MN"/>
              </w:rPr>
            </w:pPr>
            <w:r w:rsidRPr="00FF7492">
              <w:rPr>
                <w:rFonts w:ascii="Arial" w:hAnsi="Arial" w:cs="Arial"/>
                <w:sz w:val="20"/>
                <w:szCs w:val="20"/>
                <w:lang w:val="mn-MN"/>
              </w:rPr>
              <w:t>Арьс ширний боловсруулалтын түвшнийг 60 хувьд хүргэх замаар малын гаралтай бүтээгдэхүүний үнийг тогтворжуулж, малчдын бодит орлого нэмэгдсэн байна. Экспортыг 232.7 сая ам.доллароор нэмэгдүүлж, 32.7 тэрбум төгрөгийг улсын төсөвт татан төвлөрүүлнэ. Жилдээ 4.5 сая ширхэг арьс, шир боловсруулах 5 үйлдвэр, дагалдах 3 үйлдвэр байгуулагдаж, нийтдээ 2.4 мянган ажлын байрыг бий болгосон байна.</w:t>
            </w:r>
          </w:p>
        </w:tc>
        <w:tc>
          <w:tcPr>
            <w:tcW w:w="4903" w:type="dxa"/>
            <w:shd w:val="clear" w:color="auto" w:fill="auto"/>
            <w:vAlign w:val="center"/>
          </w:tcPr>
          <w:p w14:paraId="47EC8527" w14:textId="77777777" w:rsidR="00E55679" w:rsidRPr="00FF7492" w:rsidRDefault="00E55679" w:rsidP="00E55679">
            <w:pPr>
              <w:spacing w:line="240" w:lineRule="auto"/>
              <w:ind w:right="100"/>
              <w:jc w:val="both"/>
              <w:rPr>
                <w:rFonts w:ascii="Arial" w:hAnsi="Arial" w:cs="Arial"/>
                <w:iCs/>
                <w:sz w:val="20"/>
                <w:szCs w:val="20"/>
                <w:lang w:val="mn-MN"/>
              </w:rPr>
            </w:pPr>
            <w:r w:rsidRPr="00FF7492">
              <w:rPr>
                <w:rFonts w:ascii="Arial" w:hAnsi="Arial" w:cs="Arial"/>
                <w:iCs/>
                <w:sz w:val="20"/>
                <w:szCs w:val="20"/>
                <w:lang w:val="mn-MN"/>
              </w:rPr>
              <w:t>Монголын махны холбоо, ХАА-н биржтэй хамтран</w:t>
            </w:r>
            <w:r w:rsidRPr="00FF7492">
              <w:rPr>
                <w:rFonts w:ascii="Arial" w:hAnsi="Arial" w:cs="Arial"/>
                <w:iCs/>
                <w:sz w:val="20"/>
                <w:szCs w:val="20"/>
              </w:rPr>
              <w:t xml:space="preserve"> </w:t>
            </w:r>
            <w:r w:rsidRPr="00FF7492">
              <w:rPr>
                <w:rFonts w:ascii="Arial" w:hAnsi="Arial" w:cs="Arial"/>
                <w:iCs/>
                <w:sz w:val="20"/>
                <w:szCs w:val="20"/>
                <w:lang w:val="mn-MN"/>
              </w:rPr>
              <w:t xml:space="preserve">түүхий эд бэлтгэн нийлүүлэгчдэд цахим сургалт 1, танхимын сургалт 1 удаа зохион байгуулж,  21 иргэнийг хамруулав. Мөн “Мал, мах бэлтгэн нийлүүлэх тогтолцоонд хоршоодын оролцоог нэмэгдүүлэх хадгалах, тээвэрлэх нөхцөлийг сайжруулах сургалт, туршлага судлах арга хэмжээ, Сүхбаатар аймгийн махны 5 үйлдвэртэй танилцан мал, мах биржээр дамжуулан борлуулах, экспортлох журмын төслийн хэлэлцүүлэгт орон нутгийн мал, мах бэлтгэн нийлүүлэгч 4 хоршооны 6 гишүүн хамрагдсан. </w:t>
            </w:r>
          </w:p>
          <w:p w14:paraId="57BD0614" w14:textId="77777777" w:rsidR="00E55679" w:rsidRPr="00FF7492" w:rsidRDefault="00E55679" w:rsidP="00E55679">
            <w:pPr>
              <w:spacing w:line="240" w:lineRule="auto"/>
              <w:ind w:right="100"/>
              <w:jc w:val="both"/>
              <w:rPr>
                <w:rFonts w:ascii="Arial" w:hAnsi="Arial" w:cs="Arial"/>
                <w:iCs/>
                <w:sz w:val="20"/>
                <w:szCs w:val="20"/>
                <w:lang w:val="mn-MN"/>
              </w:rPr>
            </w:pPr>
            <w:r w:rsidRPr="00FF7492">
              <w:rPr>
                <w:rFonts w:ascii="Arial" w:hAnsi="Arial" w:cs="Arial"/>
                <w:sz w:val="20"/>
                <w:szCs w:val="20"/>
                <w:lang w:val="mn-MN"/>
              </w:rPr>
              <w:t xml:space="preserve">2023 оны эхний хагас жилийн байдлаар ЖДҮХС-аас 2022 онд зээлийн дэмлэгт хамрагдсан Сүмбэр сумын Баялаг нэхий хоршоо хүчин чадлаа нэмэгдүүлэн, шинээр 3 ажлын байрыг </w:t>
            </w:r>
            <w:r w:rsidRPr="00FF7492">
              <w:rPr>
                <w:rFonts w:ascii="Arial" w:hAnsi="Arial" w:cs="Arial"/>
                <w:sz w:val="20"/>
                <w:szCs w:val="20"/>
                <w:lang w:val="mn-MN"/>
              </w:rPr>
              <w:lastRenderedPageBreak/>
              <w:t xml:space="preserve">бий болгон,   1500 ш арьс, нэхийг боловсруулан зах зээлд нийлүүлсэн. </w:t>
            </w:r>
          </w:p>
          <w:p w14:paraId="17167EDB" w14:textId="77777777" w:rsidR="008D7C76" w:rsidRDefault="00E55679" w:rsidP="00E55679">
            <w:pPr>
              <w:spacing w:after="0" w:line="240" w:lineRule="auto"/>
              <w:jc w:val="both"/>
              <w:rPr>
                <w:rFonts w:ascii="Arial" w:hAnsi="Arial" w:cs="Arial"/>
                <w:color w:val="FF0000"/>
                <w:sz w:val="20"/>
                <w:szCs w:val="20"/>
                <w:lang w:val="mn-MN"/>
              </w:rPr>
            </w:pPr>
            <w:r w:rsidRPr="00FF7492">
              <w:rPr>
                <w:rFonts w:ascii="Arial" w:hAnsi="Arial" w:cs="Arial"/>
                <w:sz w:val="20"/>
                <w:szCs w:val="20"/>
                <w:lang w:val="mn-MN"/>
              </w:rPr>
              <w:t xml:space="preserve">Энэ онд </w:t>
            </w:r>
            <w:r w:rsidRPr="00E834D6">
              <w:rPr>
                <w:rFonts w:ascii="Arial" w:hAnsi="Arial" w:cs="Arial"/>
                <w:sz w:val="20"/>
                <w:szCs w:val="20"/>
                <w:highlight w:val="yellow"/>
                <w:lang w:val="mn-MN"/>
              </w:rPr>
              <w:t>9</w:t>
            </w:r>
            <w:r w:rsidR="00E834D6">
              <w:rPr>
                <w:rFonts w:ascii="Arial" w:hAnsi="Arial" w:cs="Arial"/>
                <w:sz w:val="20"/>
                <w:szCs w:val="20"/>
                <w:lang w:val="mn-MN"/>
              </w:rPr>
              <w:t>-</w:t>
            </w:r>
            <w:r w:rsidR="00E834D6">
              <w:rPr>
                <w:rFonts w:ascii="Arial" w:hAnsi="Arial" w:cs="Arial"/>
                <w:color w:val="FF0000"/>
                <w:sz w:val="20"/>
                <w:szCs w:val="20"/>
                <w:lang w:val="mn-MN"/>
              </w:rPr>
              <w:t>ямар цэгээс гэдгээ бичих</w:t>
            </w:r>
          </w:p>
          <w:p w14:paraId="099F101A" w14:textId="1486EBF3" w:rsidR="00E55679" w:rsidRPr="00FF7492" w:rsidRDefault="00E55679" w:rsidP="00E55679">
            <w:pPr>
              <w:spacing w:after="0" w:line="240" w:lineRule="auto"/>
              <w:jc w:val="both"/>
              <w:rPr>
                <w:rFonts w:ascii="Arial" w:hAnsi="Arial" w:cs="Arial"/>
                <w:sz w:val="20"/>
                <w:szCs w:val="20"/>
                <w:lang w:val="mn-MN"/>
              </w:rPr>
            </w:pPr>
            <w:r w:rsidRPr="00FF7492">
              <w:rPr>
                <w:rFonts w:ascii="Arial" w:hAnsi="Arial" w:cs="Arial"/>
                <w:sz w:val="20"/>
                <w:szCs w:val="20"/>
                <w:lang w:val="mn-MN"/>
              </w:rPr>
              <w:t xml:space="preserve"> цэгээс 5.2 тн  түүхий эдийг бэлтгэн 650 ш арьс ширэнд анхан шатны тордолт хийж, үндэсний үйлдвэрүүдэд нийлүүлсэн.</w:t>
            </w:r>
          </w:p>
          <w:p w14:paraId="363958F6" w14:textId="77777777" w:rsidR="00E55679" w:rsidRPr="00FF7492" w:rsidRDefault="00E55679" w:rsidP="00E55679">
            <w:pPr>
              <w:spacing w:after="0" w:line="240" w:lineRule="auto"/>
              <w:jc w:val="both"/>
              <w:rPr>
                <w:rFonts w:ascii="Arial" w:hAnsi="Arial" w:cs="Arial"/>
                <w:sz w:val="20"/>
                <w:szCs w:val="20"/>
                <w:lang w:val="mn-MN"/>
              </w:rPr>
            </w:pPr>
            <w:r w:rsidRPr="00FF7492">
              <w:rPr>
                <w:rFonts w:ascii="Arial" w:hAnsi="Arial" w:cs="Arial"/>
                <w:sz w:val="20"/>
                <w:szCs w:val="20"/>
                <w:lang w:val="mn-MN"/>
              </w:rPr>
              <w:t>Чойрхайрхан ХХК 780 тн ноос угааж, 80 тн ноос самнаж, 35 мян.метр эсгий үйлдвэрлэсэн.</w:t>
            </w:r>
          </w:p>
          <w:p w14:paraId="5116B2F4" w14:textId="77777777" w:rsidR="00E55679" w:rsidRPr="00FF7492" w:rsidRDefault="00E55679" w:rsidP="00E55679">
            <w:pPr>
              <w:spacing w:after="0" w:line="240" w:lineRule="auto"/>
              <w:jc w:val="both"/>
              <w:rPr>
                <w:rFonts w:ascii="Arial" w:hAnsi="Arial" w:cs="Arial"/>
                <w:sz w:val="20"/>
                <w:szCs w:val="20"/>
                <w:lang w:val="mn-MN"/>
              </w:rPr>
            </w:pPr>
            <w:r w:rsidRPr="00FF7492">
              <w:rPr>
                <w:rFonts w:ascii="Arial" w:hAnsi="Arial" w:cs="Arial"/>
                <w:sz w:val="20"/>
                <w:szCs w:val="20"/>
                <w:lang w:val="mn-MN"/>
              </w:rPr>
              <w:t>Мал аж ахуйн гаралтай түүхий эдийн анхан шатны боловсруулалт хийдэг 3 цех ажиллаж,  10 ажлын байрыг бий болгосон.</w:t>
            </w:r>
          </w:p>
          <w:p w14:paraId="6EDC0F75" w14:textId="77777777" w:rsidR="00E55679" w:rsidRPr="00FF7492" w:rsidRDefault="00E55679" w:rsidP="00E55679">
            <w:pPr>
              <w:spacing w:after="0" w:line="240" w:lineRule="auto"/>
              <w:jc w:val="both"/>
              <w:rPr>
                <w:rFonts w:ascii="Arial" w:hAnsi="Arial" w:cs="Arial"/>
                <w:b/>
                <w:bCs/>
                <w:sz w:val="20"/>
                <w:szCs w:val="20"/>
                <w:lang w:val="mn-MN"/>
              </w:rPr>
            </w:pPr>
            <w:r w:rsidRPr="00FF7492">
              <w:rPr>
                <w:rFonts w:ascii="Arial" w:hAnsi="Arial" w:cs="Arial"/>
                <w:b/>
                <w:bCs/>
                <w:sz w:val="20"/>
                <w:szCs w:val="20"/>
                <w:lang w:val="mn-MN"/>
              </w:rPr>
              <w:t xml:space="preserve">Үр дүн: </w:t>
            </w:r>
          </w:p>
          <w:p w14:paraId="0B49ED06" w14:textId="77777777" w:rsidR="00E55679" w:rsidRPr="00FF7492" w:rsidRDefault="00E55679" w:rsidP="00E55679">
            <w:pPr>
              <w:pStyle w:val="ListParagraph"/>
              <w:numPr>
                <w:ilvl w:val="0"/>
                <w:numId w:val="13"/>
              </w:numPr>
              <w:spacing w:after="0" w:line="240" w:lineRule="auto"/>
              <w:ind w:left="1" w:firstLine="359"/>
              <w:jc w:val="both"/>
              <w:rPr>
                <w:rFonts w:ascii="Arial" w:hAnsi="Arial" w:cs="Arial"/>
                <w:sz w:val="20"/>
                <w:szCs w:val="20"/>
                <w:lang w:val="mn-MN"/>
              </w:rPr>
            </w:pPr>
            <w:r w:rsidRPr="00FF7492">
              <w:rPr>
                <w:rFonts w:ascii="Arial" w:hAnsi="Arial" w:cs="Arial"/>
                <w:sz w:val="20"/>
                <w:szCs w:val="20"/>
                <w:lang w:val="mn-MN"/>
              </w:rPr>
              <w:t xml:space="preserve">Болосвруулсан арьс ширний тоо өмнөх оны мөн үеэс 45-иар нэмэгдсэн. </w:t>
            </w:r>
          </w:p>
          <w:p w14:paraId="2E16B9DA" w14:textId="77777777" w:rsidR="00E55679" w:rsidRPr="00FF7492" w:rsidRDefault="00E55679" w:rsidP="00E55679">
            <w:pPr>
              <w:pStyle w:val="ListParagraph"/>
              <w:numPr>
                <w:ilvl w:val="0"/>
                <w:numId w:val="13"/>
              </w:numPr>
              <w:spacing w:after="0" w:line="240" w:lineRule="auto"/>
              <w:ind w:left="1" w:firstLine="359"/>
              <w:jc w:val="both"/>
              <w:rPr>
                <w:rFonts w:ascii="Arial" w:hAnsi="Arial" w:cs="Arial"/>
                <w:sz w:val="20"/>
                <w:szCs w:val="20"/>
                <w:lang w:val="mn-MN"/>
              </w:rPr>
            </w:pPr>
            <w:r w:rsidRPr="00FF7492">
              <w:rPr>
                <w:rFonts w:ascii="Arial" w:hAnsi="Arial" w:cs="Arial"/>
                <w:sz w:val="20"/>
                <w:szCs w:val="20"/>
                <w:lang w:val="mn-MN"/>
              </w:rPr>
              <w:t xml:space="preserve">2023 оны хагас жилийн байдлаар үйлдвэрлэсэн арьс ширний хэмжээ өмнөх оны мөн үеэс 1 тн-оор өссөн дүнтэй байна. </w:t>
            </w:r>
          </w:p>
          <w:p w14:paraId="7F152467" w14:textId="77777777" w:rsidR="00E55679" w:rsidRDefault="00A208D6" w:rsidP="00A208D6">
            <w:pPr>
              <w:pStyle w:val="ListParagraph"/>
              <w:numPr>
                <w:ilvl w:val="0"/>
                <w:numId w:val="13"/>
              </w:numPr>
              <w:spacing w:after="0" w:line="240" w:lineRule="auto"/>
              <w:jc w:val="both"/>
              <w:rPr>
                <w:rFonts w:ascii="Arial" w:hAnsi="Arial" w:cs="Arial"/>
                <w:sz w:val="20"/>
                <w:szCs w:val="20"/>
                <w:lang w:val="mn-MN"/>
              </w:rPr>
            </w:pPr>
            <w:r w:rsidRPr="00A208D6">
              <w:rPr>
                <w:rFonts w:ascii="Arial" w:hAnsi="Arial" w:cs="Arial"/>
                <w:sz w:val="20"/>
                <w:szCs w:val="20"/>
                <w:lang w:val="mn-MN"/>
              </w:rPr>
              <w:t xml:space="preserve"> </w:t>
            </w:r>
            <w:r>
              <w:rPr>
                <w:rFonts w:ascii="Arial" w:hAnsi="Arial" w:cs="Arial"/>
                <w:sz w:val="20"/>
                <w:szCs w:val="20"/>
                <w:lang w:val="mn-MN"/>
              </w:rPr>
              <w:t>С</w:t>
            </w:r>
            <w:r w:rsidRPr="00A208D6">
              <w:rPr>
                <w:rFonts w:ascii="Arial" w:hAnsi="Arial" w:cs="Arial"/>
                <w:sz w:val="20"/>
                <w:szCs w:val="20"/>
                <w:lang w:val="mn-MN"/>
              </w:rPr>
              <w:t>ургалтын тоо -2</w:t>
            </w:r>
          </w:p>
          <w:p w14:paraId="619813B5" w14:textId="5E65B672" w:rsidR="00A208D6" w:rsidRPr="00A208D6" w:rsidRDefault="00A208D6" w:rsidP="00A208D6">
            <w:pPr>
              <w:pStyle w:val="ListParagraph"/>
              <w:numPr>
                <w:ilvl w:val="0"/>
                <w:numId w:val="13"/>
              </w:numPr>
              <w:spacing w:after="0" w:line="240" w:lineRule="auto"/>
              <w:jc w:val="both"/>
              <w:rPr>
                <w:rFonts w:ascii="Arial" w:hAnsi="Arial" w:cs="Arial"/>
                <w:sz w:val="20"/>
                <w:szCs w:val="20"/>
                <w:lang w:val="mn-MN"/>
              </w:rPr>
            </w:pPr>
          </w:p>
        </w:tc>
        <w:tc>
          <w:tcPr>
            <w:tcW w:w="871" w:type="dxa"/>
            <w:vAlign w:val="center"/>
          </w:tcPr>
          <w:p w14:paraId="2238F726" w14:textId="354C9049" w:rsidR="00E55679" w:rsidRPr="00FF7492" w:rsidRDefault="00E55679" w:rsidP="00E55679">
            <w:pPr>
              <w:spacing w:after="0" w:line="240" w:lineRule="auto"/>
              <w:contextualSpacing/>
              <w:jc w:val="center"/>
              <w:rPr>
                <w:rFonts w:ascii="Arial" w:hAnsi="Arial" w:cs="Arial"/>
                <w:sz w:val="20"/>
                <w:szCs w:val="20"/>
                <w:lang w:val="mn-MN"/>
              </w:rPr>
            </w:pPr>
            <w:r w:rsidRPr="00FF7492">
              <w:rPr>
                <w:rFonts w:ascii="Arial" w:hAnsi="Arial" w:cs="Arial"/>
                <w:sz w:val="20"/>
                <w:szCs w:val="20"/>
                <w:lang w:val="mn-MN"/>
              </w:rPr>
              <w:lastRenderedPageBreak/>
              <w:t>70</w:t>
            </w:r>
          </w:p>
        </w:tc>
      </w:tr>
      <w:tr w:rsidR="00FF7492" w:rsidRPr="00FF7492" w14:paraId="0EC2ABC1" w14:textId="77777777" w:rsidTr="00F255C0">
        <w:trPr>
          <w:trHeight w:val="510"/>
        </w:trPr>
        <w:tc>
          <w:tcPr>
            <w:tcW w:w="14877" w:type="dxa"/>
            <w:gridSpan w:val="6"/>
          </w:tcPr>
          <w:p w14:paraId="647F9D4E" w14:textId="77777777" w:rsidR="007E575C" w:rsidRPr="00FF7492" w:rsidRDefault="007E575C" w:rsidP="007E575C">
            <w:pPr>
              <w:spacing w:after="0" w:line="240" w:lineRule="auto"/>
              <w:contextualSpacing/>
              <w:jc w:val="center"/>
              <w:rPr>
                <w:rFonts w:ascii="Arial" w:hAnsi="Arial" w:cs="Arial"/>
                <w:b/>
                <w:bCs/>
                <w:sz w:val="20"/>
                <w:szCs w:val="20"/>
                <w:lang w:val="mn-MN"/>
              </w:rPr>
            </w:pPr>
            <w:r w:rsidRPr="00FF7492">
              <w:rPr>
                <w:rFonts w:ascii="Arial" w:hAnsi="Arial" w:cs="Arial"/>
                <w:b/>
                <w:bCs/>
                <w:sz w:val="20"/>
                <w:szCs w:val="20"/>
                <w:lang w:val="mn-MN"/>
              </w:rPr>
              <w:lastRenderedPageBreak/>
              <w:t>Зорилт 3.5.</w:t>
            </w:r>
            <w:r w:rsidRPr="00FF7492">
              <w:rPr>
                <w:rFonts w:ascii="Arial" w:hAnsi="Arial" w:cs="Arial"/>
                <w:b/>
                <w:sz w:val="20"/>
                <w:szCs w:val="20"/>
                <w:lang w:val="mn-MN"/>
              </w:rPr>
              <w:t xml:space="preserve"> </w:t>
            </w:r>
            <w:r w:rsidRPr="00FF7492">
              <w:rPr>
                <w:rFonts w:ascii="Arial" w:eastAsia="Arial" w:hAnsi="Arial" w:cs="Arial"/>
                <w:b/>
                <w:bCs/>
                <w:sz w:val="20"/>
                <w:szCs w:val="20"/>
                <w:lang w:val="mn-MN"/>
              </w:rPr>
              <w:t>Хөдөө аж ахуйн түүхий эд, бүтээгдэхүүний нөөцтэй уялдуулан боловсруулах үйлдвэрийн хүчин чадлыг нэмэгдүүлэх замаар хагас боловсруулсан бүтээгдэхүүний экспортын хувь хэмжээг бууруулан нэмүү өртөг шингэсэн эцсийн бүтээгдэхүүний экспортыг нэмэгдүүлнэ.</w:t>
            </w:r>
          </w:p>
        </w:tc>
      </w:tr>
      <w:tr w:rsidR="00FF7492" w:rsidRPr="00FF7492" w14:paraId="3742B96A" w14:textId="77777777" w:rsidTr="0084673B">
        <w:trPr>
          <w:trHeight w:val="303"/>
        </w:trPr>
        <w:tc>
          <w:tcPr>
            <w:tcW w:w="684" w:type="dxa"/>
            <w:vAlign w:val="center"/>
          </w:tcPr>
          <w:p w14:paraId="5D43CC99" w14:textId="77777777" w:rsidR="00E55679" w:rsidRPr="00FF7492" w:rsidRDefault="00E55679" w:rsidP="00E55679">
            <w:pPr>
              <w:spacing w:after="0" w:line="240" w:lineRule="auto"/>
              <w:contextualSpacing/>
              <w:jc w:val="center"/>
              <w:rPr>
                <w:rFonts w:ascii="Arial" w:hAnsi="Arial" w:cs="Arial"/>
                <w:sz w:val="20"/>
                <w:szCs w:val="20"/>
                <w:lang w:val="mn-MN"/>
              </w:rPr>
            </w:pPr>
            <w:r w:rsidRPr="00FF7492">
              <w:rPr>
                <w:rFonts w:ascii="Arial" w:hAnsi="Arial" w:cs="Arial"/>
                <w:sz w:val="20"/>
                <w:szCs w:val="20"/>
                <w:lang w:val="mn-MN"/>
              </w:rPr>
              <w:t>3.</w:t>
            </w:r>
          </w:p>
        </w:tc>
        <w:tc>
          <w:tcPr>
            <w:tcW w:w="661" w:type="dxa"/>
            <w:shd w:val="clear" w:color="auto" w:fill="auto"/>
            <w:vAlign w:val="center"/>
          </w:tcPr>
          <w:p w14:paraId="0D0D0059" w14:textId="77777777" w:rsidR="00E55679" w:rsidRPr="00FF7492" w:rsidRDefault="00E55679" w:rsidP="00E55679">
            <w:pPr>
              <w:spacing w:after="0" w:line="240" w:lineRule="auto"/>
              <w:contextualSpacing/>
              <w:jc w:val="center"/>
              <w:rPr>
                <w:rFonts w:ascii="Arial" w:hAnsi="Arial" w:cs="Arial"/>
                <w:sz w:val="20"/>
                <w:szCs w:val="20"/>
                <w:lang w:val="mn-MN"/>
              </w:rPr>
            </w:pPr>
            <w:r w:rsidRPr="00FF7492">
              <w:rPr>
                <w:rFonts w:ascii="Arial" w:hAnsi="Arial" w:cs="Arial"/>
                <w:sz w:val="20"/>
                <w:szCs w:val="20"/>
                <w:lang w:val="mn-MN"/>
              </w:rPr>
              <w:t>3.5.1</w:t>
            </w:r>
          </w:p>
        </w:tc>
        <w:tc>
          <w:tcPr>
            <w:tcW w:w="2851" w:type="dxa"/>
            <w:shd w:val="clear" w:color="auto" w:fill="auto"/>
            <w:vAlign w:val="center"/>
          </w:tcPr>
          <w:p w14:paraId="46D305FD" w14:textId="77777777" w:rsidR="00E55679" w:rsidRPr="00FF7492" w:rsidRDefault="00E55679" w:rsidP="00E55679">
            <w:pPr>
              <w:spacing w:after="0" w:line="240" w:lineRule="auto"/>
              <w:contextualSpacing/>
              <w:jc w:val="both"/>
              <w:rPr>
                <w:rFonts w:ascii="Arial" w:hAnsi="Arial" w:cs="Arial"/>
                <w:sz w:val="20"/>
                <w:szCs w:val="20"/>
                <w:lang w:val="mn-MN"/>
              </w:rPr>
            </w:pPr>
            <w:r w:rsidRPr="00FF7492">
              <w:rPr>
                <w:rFonts w:ascii="Arial" w:hAnsi="Arial" w:cs="Arial"/>
                <w:sz w:val="20"/>
                <w:szCs w:val="20"/>
                <w:lang w:val="mn-MN"/>
              </w:rPr>
              <w:t>Боловсруулах үйлдвэрийн хүчин чадлыг нэмэгдүүлэх, экспортын худалдааны эргэлтийн болон хөрөнгө оруулалтад зориулсан нэн хөнгөлөлттэй санхүүгийн дэмжлэг үзүүлэх</w:t>
            </w:r>
          </w:p>
        </w:tc>
        <w:tc>
          <w:tcPr>
            <w:tcW w:w="4907" w:type="dxa"/>
            <w:vAlign w:val="center"/>
          </w:tcPr>
          <w:p w14:paraId="28998278" w14:textId="77777777" w:rsidR="00E55679" w:rsidRPr="00FF7492" w:rsidRDefault="00E55679" w:rsidP="00E55679">
            <w:pPr>
              <w:spacing w:after="0" w:line="240" w:lineRule="auto"/>
              <w:contextualSpacing/>
              <w:jc w:val="both"/>
              <w:rPr>
                <w:rFonts w:ascii="Arial" w:hAnsi="Arial" w:cs="Arial"/>
                <w:sz w:val="20"/>
                <w:szCs w:val="20"/>
                <w:lang w:val="mn-MN"/>
              </w:rPr>
            </w:pPr>
            <w:r w:rsidRPr="00FF7492">
              <w:rPr>
                <w:rFonts w:ascii="Arial" w:hAnsi="Arial" w:cs="Arial"/>
                <w:sz w:val="20"/>
                <w:szCs w:val="20"/>
                <w:lang w:val="mn-MN"/>
              </w:rPr>
              <w:t>Дотоодын үйлдвэрүүдийн түүхий эд бэлтгэл болон бүтээгдэхүүн үйлдвэрлэлийн хэмжээг 2 дахин нэмэгдүүлж, суурилагдсан хүчин чадлын  ашиглалтыг 80-аас багагүй хувьд хүргэсэн байна.</w:t>
            </w:r>
          </w:p>
        </w:tc>
        <w:tc>
          <w:tcPr>
            <w:tcW w:w="4903" w:type="dxa"/>
            <w:shd w:val="clear" w:color="auto" w:fill="auto"/>
            <w:vAlign w:val="center"/>
          </w:tcPr>
          <w:p w14:paraId="53D1F14C" w14:textId="77777777" w:rsidR="00E55679" w:rsidRPr="00FF7492" w:rsidRDefault="00E55679" w:rsidP="00E55679">
            <w:pPr>
              <w:spacing w:after="0" w:line="240" w:lineRule="auto"/>
              <w:contextualSpacing/>
              <w:jc w:val="both"/>
              <w:rPr>
                <w:rFonts w:ascii="Arial" w:hAnsi="Arial" w:cs="Arial"/>
                <w:iCs/>
                <w:sz w:val="20"/>
                <w:szCs w:val="20"/>
                <w:lang w:val="mn-MN"/>
              </w:rPr>
            </w:pPr>
            <w:r w:rsidRPr="00FF7492">
              <w:rPr>
                <w:rFonts w:ascii="Arial" w:hAnsi="Arial" w:cs="Arial"/>
                <w:iCs/>
                <w:sz w:val="20"/>
                <w:szCs w:val="20"/>
                <w:lang w:val="mn-MN"/>
              </w:rPr>
              <w:t>МАА-н гаралтай түүхий эдийг боловсруулах чиглэлээр үйл ажиллагаа эрхэлдэг Сүмбэр сумын Баялаг нэхий хоршоо 2022 онд тоног төхөөрөмжийн дэмжлэг, ЖДҮХС-ийн хөнгөлөлттэй зээлийн дэмжлэгт хамрагдсан.  Энэ оны эхний хагас жилийн байдлаар үйлдвэрлэлийн бүтээмж 70-% өсч, 3 ажлын байр нэмэгдэн, 1.5 мян.ш арьс, нэхий боловсруулаад байна.</w:t>
            </w:r>
          </w:p>
          <w:p w14:paraId="3822DEFB" w14:textId="77777777" w:rsidR="00E55679" w:rsidRPr="00FF7492" w:rsidRDefault="00E55679" w:rsidP="00E55679">
            <w:pPr>
              <w:spacing w:after="0" w:line="240" w:lineRule="auto"/>
              <w:jc w:val="both"/>
              <w:rPr>
                <w:rFonts w:ascii="Arial" w:hAnsi="Arial" w:cs="Arial"/>
                <w:sz w:val="20"/>
                <w:szCs w:val="20"/>
                <w:lang w:val="mn-MN"/>
              </w:rPr>
            </w:pPr>
            <w:r w:rsidRPr="00FF7492">
              <w:rPr>
                <w:rFonts w:ascii="Arial" w:hAnsi="Arial" w:cs="Arial"/>
                <w:sz w:val="20"/>
                <w:szCs w:val="20"/>
                <w:lang w:val="mn-MN"/>
              </w:rPr>
              <w:t>Чойрхайрхан ХХК 780 тн ноос угааж, 80 тн ноос самнаж, 35 мян.метр эсгий үйлдвэрлэсэн.</w:t>
            </w:r>
          </w:p>
          <w:p w14:paraId="2CD10C04" w14:textId="77777777" w:rsidR="00E55679" w:rsidRPr="00FF7492" w:rsidRDefault="00E55679" w:rsidP="00E55679">
            <w:pPr>
              <w:spacing w:after="0" w:line="240" w:lineRule="auto"/>
              <w:jc w:val="both"/>
              <w:rPr>
                <w:rFonts w:ascii="Arial" w:hAnsi="Arial" w:cs="Arial"/>
                <w:b/>
                <w:bCs/>
                <w:sz w:val="20"/>
                <w:szCs w:val="20"/>
                <w:lang w:val="mn-MN"/>
              </w:rPr>
            </w:pPr>
            <w:r w:rsidRPr="00FF7492">
              <w:rPr>
                <w:rFonts w:ascii="Arial" w:hAnsi="Arial" w:cs="Arial"/>
                <w:b/>
                <w:bCs/>
                <w:sz w:val="20"/>
                <w:szCs w:val="20"/>
                <w:lang w:val="mn-MN"/>
              </w:rPr>
              <w:t xml:space="preserve">Үр дүн: </w:t>
            </w:r>
          </w:p>
          <w:p w14:paraId="1E14BFAA" w14:textId="7345CF89" w:rsidR="00E55679" w:rsidRDefault="00E55679" w:rsidP="00E55679">
            <w:pPr>
              <w:spacing w:after="0" w:line="240" w:lineRule="auto"/>
              <w:contextualSpacing/>
              <w:jc w:val="both"/>
              <w:rPr>
                <w:rFonts w:ascii="Arial" w:hAnsi="Arial" w:cs="Arial"/>
                <w:sz w:val="20"/>
                <w:szCs w:val="20"/>
                <w:lang w:val="mn-MN"/>
              </w:rPr>
            </w:pPr>
            <w:r w:rsidRPr="00FF7492">
              <w:rPr>
                <w:rFonts w:ascii="Arial" w:hAnsi="Arial" w:cs="Arial"/>
                <w:sz w:val="20"/>
                <w:szCs w:val="20"/>
                <w:lang w:val="mn-MN"/>
              </w:rPr>
              <w:t>Түүхий эд бэлтгэх, бүтээгдэхүүн үйлдвэрлэлийн хүчин чадлын ашиглалт</w:t>
            </w:r>
            <w:r w:rsidR="00D57885">
              <w:rPr>
                <w:rFonts w:ascii="Arial" w:hAnsi="Arial" w:cs="Arial"/>
                <w:color w:val="FF0000"/>
                <w:sz w:val="20"/>
                <w:szCs w:val="20"/>
                <w:lang w:val="mn-MN"/>
              </w:rPr>
              <w:t>...... хувь болж</w:t>
            </w:r>
            <w:r w:rsidRPr="00FF7492">
              <w:rPr>
                <w:rFonts w:ascii="Arial" w:hAnsi="Arial" w:cs="Arial"/>
                <w:sz w:val="20"/>
                <w:szCs w:val="20"/>
              </w:rPr>
              <w:t xml:space="preserve"> </w:t>
            </w:r>
            <w:r w:rsidRPr="00FF7492">
              <w:rPr>
                <w:rFonts w:ascii="Arial" w:hAnsi="Arial" w:cs="Arial"/>
                <w:sz w:val="20"/>
                <w:szCs w:val="20"/>
                <w:lang w:val="mn-MN"/>
              </w:rPr>
              <w:t xml:space="preserve"> өнгөрсөн оны мөн үеэс 30</w:t>
            </w:r>
            <w:r w:rsidRPr="00FF7492">
              <w:rPr>
                <w:rFonts w:ascii="Arial" w:hAnsi="Arial" w:cs="Arial"/>
                <w:sz w:val="20"/>
                <w:szCs w:val="20"/>
              </w:rPr>
              <w:t>%-</w:t>
            </w:r>
            <w:r w:rsidRPr="00FF7492">
              <w:rPr>
                <w:rFonts w:ascii="Arial" w:hAnsi="Arial" w:cs="Arial"/>
                <w:sz w:val="20"/>
                <w:szCs w:val="20"/>
                <w:lang w:val="mn-MN"/>
              </w:rPr>
              <w:t xml:space="preserve">иар өссөн дүнтэй байна.  </w:t>
            </w:r>
          </w:p>
          <w:p w14:paraId="395F2A4E" w14:textId="784952D0" w:rsidR="00D57885" w:rsidRPr="00FF7492" w:rsidRDefault="00D57885" w:rsidP="00E55679">
            <w:pPr>
              <w:spacing w:after="0" w:line="240" w:lineRule="auto"/>
              <w:contextualSpacing/>
              <w:jc w:val="both"/>
              <w:rPr>
                <w:rFonts w:ascii="Arial" w:hAnsi="Arial" w:cs="Arial"/>
                <w:sz w:val="20"/>
                <w:szCs w:val="20"/>
                <w:lang w:val="mn-MN"/>
              </w:rPr>
            </w:pPr>
          </w:p>
        </w:tc>
        <w:tc>
          <w:tcPr>
            <w:tcW w:w="871" w:type="dxa"/>
            <w:vAlign w:val="center"/>
          </w:tcPr>
          <w:p w14:paraId="12E6B1E1" w14:textId="657BDF67" w:rsidR="00E55679" w:rsidRPr="00FF7492" w:rsidRDefault="00E55679" w:rsidP="00E55679">
            <w:pPr>
              <w:spacing w:after="0" w:line="240" w:lineRule="auto"/>
              <w:contextualSpacing/>
              <w:jc w:val="center"/>
              <w:rPr>
                <w:rFonts w:ascii="Arial" w:hAnsi="Arial" w:cs="Arial"/>
                <w:sz w:val="20"/>
                <w:szCs w:val="20"/>
                <w:lang w:val="mn-MN"/>
              </w:rPr>
            </w:pPr>
            <w:r w:rsidRPr="00FF7492">
              <w:rPr>
                <w:rFonts w:ascii="Arial" w:hAnsi="Arial" w:cs="Arial"/>
                <w:sz w:val="20"/>
                <w:szCs w:val="20"/>
                <w:lang w:val="mn-MN"/>
              </w:rPr>
              <w:t>70.0</w:t>
            </w:r>
          </w:p>
        </w:tc>
      </w:tr>
      <w:tr w:rsidR="00FF7492" w:rsidRPr="00FF7492" w14:paraId="345C63C8" w14:textId="77777777" w:rsidTr="0084673B">
        <w:trPr>
          <w:trHeight w:val="510"/>
        </w:trPr>
        <w:tc>
          <w:tcPr>
            <w:tcW w:w="684" w:type="dxa"/>
            <w:vAlign w:val="center"/>
          </w:tcPr>
          <w:p w14:paraId="15CFE596" w14:textId="77777777" w:rsidR="00E55679" w:rsidRPr="00FF7492" w:rsidRDefault="00E55679" w:rsidP="0041541B">
            <w:pPr>
              <w:spacing w:line="240" w:lineRule="auto"/>
              <w:contextualSpacing/>
              <w:jc w:val="center"/>
              <w:rPr>
                <w:rFonts w:ascii="Arial" w:hAnsi="Arial" w:cs="Arial"/>
                <w:sz w:val="20"/>
                <w:szCs w:val="20"/>
                <w:lang w:val="mn-MN"/>
              </w:rPr>
            </w:pPr>
            <w:r w:rsidRPr="00FF7492">
              <w:rPr>
                <w:rFonts w:ascii="Arial" w:hAnsi="Arial" w:cs="Arial"/>
                <w:sz w:val="20"/>
                <w:szCs w:val="20"/>
                <w:lang w:val="mn-MN"/>
              </w:rPr>
              <w:t>4.</w:t>
            </w:r>
          </w:p>
        </w:tc>
        <w:tc>
          <w:tcPr>
            <w:tcW w:w="661" w:type="dxa"/>
            <w:shd w:val="clear" w:color="auto" w:fill="auto"/>
            <w:vAlign w:val="center"/>
          </w:tcPr>
          <w:p w14:paraId="63A7694E" w14:textId="77777777" w:rsidR="00E55679" w:rsidRPr="00FF7492" w:rsidRDefault="00E55679" w:rsidP="0041541B">
            <w:pPr>
              <w:spacing w:line="240" w:lineRule="auto"/>
              <w:contextualSpacing/>
              <w:jc w:val="center"/>
              <w:rPr>
                <w:rFonts w:ascii="Arial" w:hAnsi="Arial" w:cs="Arial"/>
                <w:sz w:val="20"/>
                <w:szCs w:val="20"/>
                <w:lang w:val="mn-MN"/>
              </w:rPr>
            </w:pPr>
            <w:r w:rsidRPr="00FF7492">
              <w:rPr>
                <w:rFonts w:ascii="Arial" w:hAnsi="Arial" w:cs="Arial"/>
                <w:sz w:val="20"/>
                <w:szCs w:val="20"/>
                <w:lang w:val="mn-MN"/>
              </w:rPr>
              <w:t>3.5.5</w:t>
            </w:r>
          </w:p>
        </w:tc>
        <w:tc>
          <w:tcPr>
            <w:tcW w:w="2851" w:type="dxa"/>
            <w:shd w:val="clear" w:color="auto" w:fill="auto"/>
            <w:vAlign w:val="center"/>
          </w:tcPr>
          <w:p w14:paraId="287FCFEC" w14:textId="77777777" w:rsidR="00E55679" w:rsidRPr="00FF7492" w:rsidRDefault="00E55679" w:rsidP="0041541B">
            <w:pPr>
              <w:spacing w:line="240" w:lineRule="auto"/>
              <w:contextualSpacing/>
              <w:jc w:val="both"/>
              <w:rPr>
                <w:rFonts w:ascii="Arial" w:hAnsi="Arial" w:cs="Arial"/>
                <w:sz w:val="20"/>
                <w:szCs w:val="20"/>
                <w:lang w:val="mn-MN"/>
              </w:rPr>
            </w:pPr>
            <w:r w:rsidRPr="00FF7492">
              <w:rPr>
                <w:rFonts w:ascii="Arial" w:hAnsi="Arial" w:cs="Arial"/>
                <w:sz w:val="20"/>
                <w:szCs w:val="20"/>
                <w:lang w:val="mn-MN"/>
              </w:rPr>
              <w:t xml:space="preserve">Төрөөс ноос ноолуур, арьс шир, мах болон экспортын ач холбогдол бүхий бусад </w:t>
            </w:r>
            <w:r w:rsidRPr="00FF7492">
              <w:rPr>
                <w:rFonts w:ascii="Arial" w:hAnsi="Arial" w:cs="Arial"/>
                <w:sz w:val="20"/>
                <w:szCs w:val="20"/>
                <w:lang w:val="mn-MN"/>
              </w:rPr>
              <w:lastRenderedPageBreak/>
              <w:t>түүхий эдийн нэгдсэн агуулах болон тээвэр,</w:t>
            </w:r>
            <w:r w:rsidRPr="00FF7492">
              <w:rPr>
                <w:rFonts w:ascii="Arial" w:hAnsi="Arial" w:cs="Arial"/>
                <w:b/>
                <w:i/>
                <w:sz w:val="20"/>
                <w:szCs w:val="20"/>
                <w:lang w:val="mn-MN"/>
              </w:rPr>
              <w:t xml:space="preserve"> </w:t>
            </w:r>
            <w:r w:rsidRPr="00FF7492">
              <w:rPr>
                <w:rFonts w:ascii="Arial" w:hAnsi="Arial" w:cs="Arial"/>
                <w:sz w:val="20"/>
                <w:szCs w:val="20"/>
                <w:lang w:val="mn-MN"/>
              </w:rPr>
              <w:t>логистикийн дэд бүтцийг сайжруулах арга хэмжээг үе шаттайгаар хэрэгжүүлэх</w:t>
            </w:r>
          </w:p>
        </w:tc>
        <w:tc>
          <w:tcPr>
            <w:tcW w:w="4907" w:type="dxa"/>
            <w:vAlign w:val="center"/>
          </w:tcPr>
          <w:p w14:paraId="4A584A81" w14:textId="77777777" w:rsidR="00E55679" w:rsidRPr="00FF7492" w:rsidRDefault="00E55679" w:rsidP="0041541B">
            <w:pPr>
              <w:spacing w:line="240" w:lineRule="auto"/>
              <w:contextualSpacing/>
              <w:jc w:val="both"/>
              <w:rPr>
                <w:rFonts w:ascii="Arial" w:hAnsi="Arial" w:cs="Arial"/>
                <w:sz w:val="20"/>
                <w:szCs w:val="20"/>
                <w:lang w:val="mn-MN"/>
              </w:rPr>
            </w:pPr>
            <w:r w:rsidRPr="00FF7492">
              <w:rPr>
                <w:rFonts w:ascii="Arial" w:hAnsi="Arial" w:cs="Arial"/>
                <w:sz w:val="20"/>
                <w:szCs w:val="20"/>
                <w:lang w:val="mn-MN"/>
              </w:rPr>
              <w:lastRenderedPageBreak/>
              <w:t>Экспортын ач холбогдол бүхий түүхий эд, бүтээгдэхүүний нэгдсэн агуулах болон тээвэр, логистикийн дэд бүтцийг сайжруулсан байна.</w:t>
            </w:r>
          </w:p>
        </w:tc>
        <w:tc>
          <w:tcPr>
            <w:tcW w:w="4903" w:type="dxa"/>
            <w:shd w:val="clear" w:color="auto" w:fill="auto"/>
            <w:vAlign w:val="center"/>
          </w:tcPr>
          <w:p w14:paraId="2EBC7C4E" w14:textId="6E3AF7A1" w:rsidR="00E55679" w:rsidRDefault="00E55679" w:rsidP="0041541B">
            <w:pPr>
              <w:ind w:right="100"/>
              <w:jc w:val="both"/>
              <w:rPr>
                <w:rFonts w:ascii="Arial" w:hAnsi="Arial" w:cs="Arial"/>
                <w:iCs/>
                <w:sz w:val="20"/>
                <w:szCs w:val="20"/>
                <w:lang w:val="mn-MN"/>
              </w:rPr>
            </w:pPr>
            <w:r w:rsidRPr="00405A52">
              <w:rPr>
                <w:rFonts w:ascii="Arial" w:hAnsi="Arial" w:cs="Arial"/>
                <w:iCs/>
                <w:sz w:val="20"/>
                <w:szCs w:val="20"/>
                <w:lang w:val="mn-MN"/>
              </w:rPr>
              <w:t>Монголын махны холбоо, ХАА-н биржтэй хамтран</w:t>
            </w:r>
            <w:r w:rsidRPr="00405A52">
              <w:rPr>
                <w:rFonts w:ascii="Arial" w:hAnsi="Arial" w:cs="Arial"/>
                <w:iCs/>
                <w:sz w:val="20"/>
                <w:szCs w:val="20"/>
              </w:rPr>
              <w:t xml:space="preserve"> </w:t>
            </w:r>
            <w:r w:rsidRPr="00405A52">
              <w:rPr>
                <w:rFonts w:ascii="Arial" w:hAnsi="Arial" w:cs="Arial"/>
                <w:iCs/>
                <w:sz w:val="20"/>
                <w:szCs w:val="20"/>
                <w:lang w:val="mn-MN"/>
              </w:rPr>
              <w:t xml:space="preserve">түүхий эд бэлтгэн нийлүүлэгчдэд цахим сургалт 1, танхимын сургалт 1 удаа зохион </w:t>
            </w:r>
            <w:r w:rsidRPr="00405A52">
              <w:rPr>
                <w:rFonts w:ascii="Arial" w:hAnsi="Arial" w:cs="Arial"/>
                <w:iCs/>
                <w:sz w:val="20"/>
                <w:szCs w:val="20"/>
                <w:lang w:val="mn-MN"/>
              </w:rPr>
              <w:lastRenderedPageBreak/>
              <w:t>байгуулж,  21 иргэнийг хамруулав. Мөн “Мал, мах бэлтгэн нийлүүлэх тогтолцоонд хоршоодын оролцоог нэмэгдүүлэх хадгалах, тээвэрлэх нөхцөлийг сайжруулах сургалт, туршлага судлах арга хэмжээ, Сүхбаатар аймгийн махны 5 үйлдвэртэй танилцан мал, мах биржээр дамжуулан борлуулах, экспортлох журмын төслийн хэлэлцүүлэгт орон нутгийн мал, мах бэлтгэн нийлүүлэгч 4 хоршооны 6 гишүүн хамрагдсан.</w:t>
            </w:r>
            <w:r w:rsidRPr="00FF7492">
              <w:rPr>
                <w:rFonts w:ascii="Arial" w:hAnsi="Arial" w:cs="Arial"/>
                <w:iCs/>
                <w:sz w:val="20"/>
                <w:szCs w:val="20"/>
                <w:lang w:val="mn-MN"/>
              </w:rPr>
              <w:t xml:space="preserve"> </w:t>
            </w:r>
          </w:p>
          <w:p w14:paraId="673AE0C9" w14:textId="04362BA1" w:rsidR="005813AF" w:rsidRPr="00405A52" w:rsidRDefault="005813AF" w:rsidP="0041541B">
            <w:pPr>
              <w:ind w:right="100"/>
              <w:jc w:val="both"/>
              <w:rPr>
                <w:rFonts w:ascii="Arial" w:hAnsi="Arial" w:cs="Arial"/>
                <w:sz w:val="20"/>
                <w:szCs w:val="20"/>
                <w:lang w:val="mn-MN"/>
              </w:rPr>
            </w:pPr>
            <w:r w:rsidRPr="00405A52">
              <w:rPr>
                <w:rFonts w:ascii="Arial" w:hAnsi="Arial" w:cs="Arial"/>
                <w:sz w:val="20"/>
                <w:szCs w:val="20"/>
                <w:lang w:val="mn-MN"/>
              </w:rPr>
              <w:t xml:space="preserve">түүхий эд, бүтээгдэхүүний нэгдсэн агуулах байгаа юу? </w:t>
            </w:r>
          </w:p>
          <w:p w14:paraId="5D9B2E68" w14:textId="306B2485" w:rsidR="005813AF" w:rsidRPr="00405A52" w:rsidRDefault="005813AF" w:rsidP="0041541B">
            <w:pPr>
              <w:ind w:right="100"/>
              <w:jc w:val="both"/>
              <w:rPr>
                <w:rFonts w:ascii="Arial" w:hAnsi="Arial" w:cs="Arial"/>
                <w:iCs/>
                <w:sz w:val="20"/>
                <w:szCs w:val="20"/>
                <w:lang w:val="mn-MN"/>
              </w:rPr>
            </w:pPr>
            <w:r w:rsidRPr="00405A52">
              <w:rPr>
                <w:rFonts w:ascii="Arial" w:hAnsi="Arial" w:cs="Arial"/>
                <w:sz w:val="20"/>
                <w:szCs w:val="20"/>
                <w:lang w:val="mn-MN"/>
              </w:rPr>
              <w:t>тээвэр, логистикийн дэд бүтцийн сайжруулалт хийгдэж байгаа юу?</w:t>
            </w:r>
          </w:p>
          <w:p w14:paraId="0FF98BFD" w14:textId="2620A63F" w:rsidR="00E55679" w:rsidRPr="00405A52" w:rsidRDefault="00E55679" w:rsidP="0041541B">
            <w:pPr>
              <w:spacing w:line="240" w:lineRule="auto"/>
              <w:contextualSpacing/>
              <w:jc w:val="both"/>
              <w:rPr>
                <w:rFonts w:ascii="Arial" w:hAnsi="Arial" w:cs="Arial"/>
                <w:sz w:val="20"/>
                <w:szCs w:val="20"/>
                <w:lang w:val="mn-MN"/>
              </w:rPr>
            </w:pPr>
            <w:r w:rsidRPr="00405A52">
              <w:rPr>
                <w:rFonts w:ascii="Arial" w:hAnsi="Arial" w:cs="Arial"/>
                <w:sz w:val="20"/>
                <w:szCs w:val="20"/>
                <w:lang w:val="mn-MN"/>
              </w:rPr>
              <w:t xml:space="preserve">Түүхий эд, бүтээгдэхүүнийг дотооддоо авто замаар </w:t>
            </w:r>
            <w:r w:rsidRPr="00405A52">
              <w:rPr>
                <w:rFonts w:ascii="Arial" w:hAnsi="Arial" w:cs="Arial"/>
                <w:sz w:val="20"/>
                <w:szCs w:val="20"/>
              </w:rPr>
              <w:t xml:space="preserve"> 30 </w:t>
            </w:r>
            <w:r w:rsidRPr="00405A52">
              <w:rPr>
                <w:rFonts w:ascii="Arial" w:hAnsi="Arial" w:cs="Arial"/>
                <w:sz w:val="20"/>
                <w:szCs w:val="20"/>
                <w:lang w:val="mn-MN"/>
              </w:rPr>
              <w:t>тн</w:t>
            </w:r>
            <w:r w:rsidR="005813AF" w:rsidRPr="00405A52">
              <w:rPr>
                <w:rFonts w:ascii="Arial" w:hAnsi="Arial" w:cs="Arial"/>
                <w:sz w:val="20"/>
                <w:szCs w:val="20"/>
                <w:lang w:val="mn-MN"/>
              </w:rPr>
              <w:t>_____</w:t>
            </w:r>
            <w:r w:rsidRPr="00405A52">
              <w:rPr>
                <w:rFonts w:ascii="Arial" w:hAnsi="Arial" w:cs="Arial"/>
                <w:sz w:val="20"/>
                <w:szCs w:val="20"/>
              </w:rPr>
              <w:t xml:space="preserve"> </w:t>
            </w:r>
            <w:r w:rsidRPr="00405A52">
              <w:rPr>
                <w:rFonts w:ascii="Arial" w:hAnsi="Arial" w:cs="Arial"/>
                <w:sz w:val="20"/>
                <w:szCs w:val="20"/>
                <w:lang w:val="mn-MN"/>
              </w:rPr>
              <w:t xml:space="preserve">25 тн ноолуур, 1 тн дэл, сүүл, 1.5 мян.ширхэг арьс ширийг  тээвэрлэн үндэсний үйлдвэрүүдэд нийлүүлсэн. </w:t>
            </w:r>
          </w:p>
          <w:p w14:paraId="03AE79C7" w14:textId="7A009839" w:rsidR="005813AF" w:rsidRPr="00405A52" w:rsidRDefault="005813AF" w:rsidP="0041541B">
            <w:pPr>
              <w:spacing w:line="240" w:lineRule="auto"/>
              <w:contextualSpacing/>
              <w:jc w:val="both"/>
              <w:rPr>
                <w:rFonts w:ascii="Arial" w:hAnsi="Arial" w:cs="Arial"/>
                <w:sz w:val="20"/>
                <w:szCs w:val="20"/>
                <w:lang w:val="mn-MN"/>
              </w:rPr>
            </w:pPr>
            <w:r w:rsidRPr="00405A52">
              <w:rPr>
                <w:rFonts w:ascii="Arial" w:hAnsi="Arial" w:cs="Arial"/>
                <w:sz w:val="20"/>
                <w:szCs w:val="20"/>
                <w:lang w:val="mn-MN"/>
              </w:rPr>
              <w:t>Хүрсэн түвшин бичих.</w:t>
            </w:r>
          </w:p>
          <w:p w14:paraId="00E2B818" w14:textId="7D57DCBF" w:rsidR="00E55679" w:rsidRPr="00FF7492" w:rsidRDefault="00E55679" w:rsidP="0041541B">
            <w:pPr>
              <w:spacing w:line="240" w:lineRule="auto"/>
              <w:contextualSpacing/>
              <w:jc w:val="both"/>
              <w:rPr>
                <w:rFonts w:ascii="Arial" w:hAnsi="Arial" w:cs="Arial"/>
                <w:sz w:val="20"/>
                <w:szCs w:val="20"/>
                <w:lang w:val="mn-MN"/>
              </w:rPr>
            </w:pPr>
          </w:p>
        </w:tc>
        <w:tc>
          <w:tcPr>
            <w:tcW w:w="871" w:type="dxa"/>
            <w:vAlign w:val="center"/>
          </w:tcPr>
          <w:p w14:paraId="14BD11B1" w14:textId="737C1F9B" w:rsidR="00E55679" w:rsidRPr="00FF7492" w:rsidRDefault="00E55679" w:rsidP="0041541B">
            <w:pPr>
              <w:spacing w:line="240" w:lineRule="auto"/>
              <w:contextualSpacing/>
              <w:jc w:val="center"/>
              <w:rPr>
                <w:rFonts w:ascii="Arial" w:hAnsi="Arial" w:cs="Arial"/>
                <w:sz w:val="20"/>
                <w:szCs w:val="20"/>
                <w:lang w:val="mn-MN"/>
              </w:rPr>
            </w:pPr>
            <w:r w:rsidRPr="00FF7492">
              <w:rPr>
                <w:rFonts w:ascii="Arial" w:hAnsi="Arial" w:cs="Arial"/>
                <w:sz w:val="20"/>
                <w:szCs w:val="20"/>
                <w:lang w:val="mn-MN"/>
              </w:rPr>
              <w:lastRenderedPageBreak/>
              <w:t>50.0</w:t>
            </w:r>
          </w:p>
        </w:tc>
      </w:tr>
      <w:tr w:rsidR="00FF7492" w:rsidRPr="00FF7492" w14:paraId="0273DAA5" w14:textId="77777777" w:rsidTr="00F255C0">
        <w:trPr>
          <w:trHeight w:val="206"/>
        </w:trPr>
        <w:tc>
          <w:tcPr>
            <w:tcW w:w="14877" w:type="dxa"/>
            <w:gridSpan w:val="6"/>
            <w:vAlign w:val="center"/>
          </w:tcPr>
          <w:p w14:paraId="576CC2A3" w14:textId="77777777" w:rsidR="00E55679" w:rsidRPr="00FF7492" w:rsidRDefault="00E55679" w:rsidP="00E55679">
            <w:pPr>
              <w:spacing w:after="0" w:line="240" w:lineRule="auto"/>
              <w:contextualSpacing/>
              <w:jc w:val="center"/>
              <w:rPr>
                <w:rFonts w:ascii="Arial" w:hAnsi="Arial" w:cs="Arial"/>
                <w:b/>
                <w:bCs/>
                <w:sz w:val="20"/>
                <w:szCs w:val="20"/>
                <w:lang w:val="mn-MN"/>
              </w:rPr>
            </w:pPr>
            <w:r w:rsidRPr="00FF7492">
              <w:rPr>
                <w:rFonts w:ascii="Arial" w:hAnsi="Arial" w:cs="Arial"/>
                <w:b/>
                <w:bCs/>
                <w:sz w:val="20"/>
                <w:szCs w:val="20"/>
                <w:lang w:val="mn-MN"/>
              </w:rPr>
              <w:lastRenderedPageBreak/>
              <w:t>ДӨРӨВ.ХОТ, ХӨДӨӨГИЙН СЭРГЭЛТ</w:t>
            </w:r>
          </w:p>
        </w:tc>
      </w:tr>
      <w:tr w:rsidR="00FF7492" w:rsidRPr="00FF7492" w14:paraId="22A02878" w14:textId="77777777" w:rsidTr="00F255C0">
        <w:trPr>
          <w:trHeight w:val="510"/>
        </w:trPr>
        <w:tc>
          <w:tcPr>
            <w:tcW w:w="14877" w:type="dxa"/>
            <w:gridSpan w:val="6"/>
          </w:tcPr>
          <w:p w14:paraId="3197ABA2" w14:textId="77777777" w:rsidR="00E55679" w:rsidRPr="00FF7492" w:rsidRDefault="00E55679" w:rsidP="00E55679">
            <w:pPr>
              <w:spacing w:after="0" w:line="240" w:lineRule="auto"/>
              <w:contextualSpacing/>
              <w:jc w:val="center"/>
              <w:rPr>
                <w:rFonts w:ascii="Arial" w:hAnsi="Arial" w:cs="Arial"/>
                <w:b/>
                <w:bCs/>
                <w:sz w:val="20"/>
                <w:szCs w:val="20"/>
                <w:lang w:val="mn-MN"/>
              </w:rPr>
            </w:pPr>
            <w:r w:rsidRPr="00FF7492">
              <w:rPr>
                <w:rFonts w:ascii="Arial" w:hAnsi="Arial" w:cs="Arial"/>
                <w:b/>
                <w:bCs/>
                <w:sz w:val="20"/>
                <w:szCs w:val="20"/>
                <w:lang w:val="mn-MN"/>
              </w:rPr>
              <w:t>Зорилт 4.2.</w:t>
            </w:r>
            <w:r w:rsidRPr="00FF7492">
              <w:rPr>
                <w:rFonts w:ascii="Arial" w:eastAsia="Arial" w:hAnsi="Arial" w:cs="Arial"/>
                <w:b/>
                <w:bCs/>
                <w:sz w:val="20"/>
                <w:szCs w:val="20"/>
                <w:lang w:val="mn-MN"/>
              </w:rPr>
              <w:t xml:space="preserve">Шинэ суурьшлын бүс, дагуул хот, эдийн засгийн чөлөөт бүсийн бүтээн байгуулалтыг эрчимжүүлж, Улаанбаатар хотоос орон нутагт шилжин суурьшсан иргэд, аж ахуйн нэгжүүдийг цогц бодлогоор дэмжих замаар төвлөрлийг </w:t>
            </w:r>
            <w:r w:rsidRPr="00FF7492">
              <w:rPr>
                <w:rFonts w:ascii="Arial" w:eastAsia="Arial" w:hAnsi="Arial" w:cs="Arial"/>
                <w:b/>
                <w:bCs/>
                <w:noProof/>
                <w:sz w:val="20"/>
                <w:szCs w:val="20"/>
                <w:lang w:val="mn-MN"/>
              </w:rPr>
              <w:t>сааруулна</w:t>
            </w:r>
            <w:r w:rsidRPr="00FF7492">
              <w:rPr>
                <w:rFonts w:ascii="Arial" w:eastAsia="Arial" w:hAnsi="Arial" w:cs="Arial"/>
                <w:b/>
                <w:bCs/>
                <w:sz w:val="20"/>
                <w:szCs w:val="20"/>
                <w:lang w:val="mn-MN"/>
              </w:rPr>
              <w:t>.</w:t>
            </w:r>
          </w:p>
        </w:tc>
      </w:tr>
      <w:tr w:rsidR="00FF7492" w:rsidRPr="00FF7492" w14:paraId="2A87A684" w14:textId="77777777" w:rsidTr="0084673B">
        <w:trPr>
          <w:trHeight w:val="510"/>
        </w:trPr>
        <w:tc>
          <w:tcPr>
            <w:tcW w:w="684" w:type="dxa"/>
            <w:vAlign w:val="center"/>
          </w:tcPr>
          <w:p w14:paraId="753D3A10" w14:textId="77777777" w:rsidR="00E55679" w:rsidRPr="00FF7492" w:rsidRDefault="00E55679" w:rsidP="00E55679">
            <w:pPr>
              <w:spacing w:after="0" w:line="240" w:lineRule="auto"/>
              <w:contextualSpacing/>
              <w:jc w:val="center"/>
              <w:rPr>
                <w:rFonts w:ascii="Arial" w:hAnsi="Arial" w:cs="Arial"/>
                <w:sz w:val="20"/>
                <w:szCs w:val="20"/>
                <w:lang w:val="mn-MN"/>
              </w:rPr>
            </w:pPr>
            <w:r w:rsidRPr="00FF7492">
              <w:rPr>
                <w:rFonts w:ascii="Arial" w:hAnsi="Arial" w:cs="Arial"/>
                <w:sz w:val="20"/>
                <w:szCs w:val="20"/>
                <w:lang w:val="mn-MN"/>
              </w:rPr>
              <w:t>5.</w:t>
            </w:r>
          </w:p>
        </w:tc>
        <w:tc>
          <w:tcPr>
            <w:tcW w:w="661" w:type="dxa"/>
            <w:shd w:val="clear" w:color="auto" w:fill="auto"/>
            <w:vAlign w:val="center"/>
          </w:tcPr>
          <w:p w14:paraId="48E97A0A" w14:textId="77777777" w:rsidR="00E55679" w:rsidRPr="00FF7492" w:rsidRDefault="00E55679" w:rsidP="00E55679">
            <w:pPr>
              <w:spacing w:after="0" w:line="240" w:lineRule="auto"/>
              <w:contextualSpacing/>
              <w:jc w:val="center"/>
              <w:rPr>
                <w:rFonts w:ascii="Arial" w:hAnsi="Arial" w:cs="Arial"/>
                <w:sz w:val="20"/>
                <w:szCs w:val="20"/>
                <w:lang w:val="mn-MN"/>
              </w:rPr>
            </w:pPr>
            <w:r w:rsidRPr="00FF7492">
              <w:rPr>
                <w:rFonts w:ascii="Arial" w:hAnsi="Arial" w:cs="Arial"/>
                <w:sz w:val="20"/>
                <w:szCs w:val="20"/>
                <w:lang w:val="mn-MN"/>
              </w:rPr>
              <w:t>4.2.6</w:t>
            </w:r>
          </w:p>
        </w:tc>
        <w:tc>
          <w:tcPr>
            <w:tcW w:w="2851" w:type="dxa"/>
            <w:shd w:val="clear" w:color="auto" w:fill="auto"/>
            <w:vAlign w:val="center"/>
          </w:tcPr>
          <w:p w14:paraId="3FFB9FC9" w14:textId="77777777" w:rsidR="00E55679" w:rsidRPr="00FF7492" w:rsidRDefault="00E55679" w:rsidP="00E55679">
            <w:pPr>
              <w:spacing w:after="0" w:line="240" w:lineRule="auto"/>
              <w:contextualSpacing/>
              <w:jc w:val="both"/>
              <w:rPr>
                <w:rFonts w:ascii="Arial" w:hAnsi="Arial" w:cs="Arial"/>
                <w:sz w:val="20"/>
                <w:szCs w:val="20"/>
                <w:lang w:val="mn-MN"/>
              </w:rPr>
            </w:pPr>
            <w:r w:rsidRPr="00FF7492">
              <w:rPr>
                <w:rFonts w:ascii="Arial" w:hAnsi="Arial" w:cs="Arial"/>
                <w:sz w:val="20"/>
                <w:szCs w:val="20"/>
                <w:lang w:val="mn-MN"/>
              </w:rPr>
              <w:t>Орон нутагт үйлдвэрлэл, үйлчилгээ, хүн амын төвлөрлийг бий болгохын тулд инженерийн дэд бүтцийг барьж байгуулах</w:t>
            </w:r>
          </w:p>
        </w:tc>
        <w:tc>
          <w:tcPr>
            <w:tcW w:w="4907" w:type="dxa"/>
            <w:vAlign w:val="center"/>
          </w:tcPr>
          <w:p w14:paraId="332DA6CE" w14:textId="77777777" w:rsidR="00E55679" w:rsidRPr="00FF7492" w:rsidRDefault="00E55679" w:rsidP="00E55679">
            <w:pPr>
              <w:spacing w:after="0" w:line="240" w:lineRule="auto"/>
              <w:contextualSpacing/>
              <w:jc w:val="both"/>
              <w:rPr>
                <w:rFonts w:ascii="Arial" w:hAnsi="Arial" w:cs="Arial"/>
                <w:sz w:val="20"/>
                <w:szCs w:val="20"/>
                <w:lang w:val="mn-MN"/>
              </w:rPr>
            </w:pPr>
            <w:r w:rsidRPr="00FF7492">
              <w:rPr>
                <w:rFonts w:ascii="Arial" w:hAnsi="Arial" w:cs="Arial"/>
                <w:sz w:val="20"/>
                <w:szCs w:val="20"/>
                <w:lang w:val="mn-MN"/>
              </w:rPr>
              <w:t>Орон нутагт үйлдвэрлэл, үйлчилгээ бий болж, ажлын байр нэмэгдэж, шилжилт хөдөлгөөн буурсан байна.</w:t>
            </w:r>
          </w:p>
        </w:tc>
        <w:tc>
          <w:tcPr>
            <w:tcW w:w="4903" w:type="dxa"/>
            <w:shd w:val="clear" w:color="auto" w:fill="auto"/>
            <w:vAlign w:val="center"/>
          </w:tcPr>
          <w:p w14:paraId="7964FCEE" w14:textId="77777777" w:rsidR="00E55679" w:rsidRPr="00405A52" w:rsidRDefault="00E55679" w:rsidP="00E55679">
            <w:pPr>
              <w:spacing w:after="0" w:line="240" w:lineRule="auto"/>
              <w:jc w:val="both"/>
              <w:rPr>
                <w:rFonts w:ascii="Arial" w:eastAsia="Times New Roman" w:hAnsi="Arial" w:cs="Arial"/>
                <w:b/>
                <w:iCs/>
                <w:sz w:val="20"/>
                <w:szCs w:val="20"/>
                <w:lang w:val="mn-MN"/>
              </w:rPr>
            </w:pPr>
            <w:r w:rsidRPr="00405A52">
              <w:rPr>
                <w:rFonts w:ascii="Arial" w:eastAsia="Times New Roman" w:hAnsi="Arial" w:cs="Arial"/>
                <w:b/>
                <w:iCs/>
                <w:sz w:val="20"/>
                <w:szCs w:val="20"/>
                <w:lang w:val="mn-MN"/>
              </w:rPr>
              <w:t>Инженерийн дэд бүтцийг сайжруулах ажлын хүрээнд:</w:t>
            </w:r>
          </w:p>
          <w:p w14:paraId="29EBD027" w14:textId="77777777" w:rsidR="0041541B" w:rsidRPr="00405A52" w:rsidRDefault="00E55679" w:rsidP="0041541B">
            <w:pPr>
              <w:spacing w:line="240" w:lineRule="auto"/>
              <w:jc w:val="both"/>
              <w:rPr>
                <w:rFonts w:ascii="Arial" w:hAnsi="Arial" w:cs="Arial"/>
                <w:sz w:val="20"/>
                <w:szCs w:val="20"/>
                <w:lang w:val="mn-MN"/>
              </w:rPr>
            </w:pPr>
            <w:r w:rsidRPr="00405A52">
              <w:rPr>
                <w:rFonts w:ascii="Arial" w:eastAsia="Times New Roman" w:hAnsi="Arial" w:cs="Arial"/>
                <w:iCs/>
                <w:sz w:val="20"/>
                <w:szCs w:val="20"/>
                <w:lang w:val="mn-MN"/>
              </w:rPr>
              <w:t>Аймгийн төвд дулааны станц барих барилгын гүйцэтгэгчээр БНСУ-ын “Бюксан инженеринг” ХХК, туслан гүйцэтгэгч “Монэнержи консалт” ХХК-тай тус тус гэрээ байгуулан,</w:t>
            </w:r>
            <w:r w:rsidR="0041541B" w:rsidRPr="00405A52">
              <w:rPr>
                <w:rFonts w:ascii="Arial" w:eastAsia="Times New Roman" w:hAnsi="Arial" w:cs="Arial"/>
                <w:iCs/>
                <w:sz w:val="20"/>
                <w:szCs w:val="20"/>
                <w:lang w:val="mn-MN"/>
              </w:rPr>
              <w:t xml:space="preserve"> </w:t>
            </w:r>
            <w:r w:rsidR="0041541B" w:rsidRPr="00405A52">
              <w:rPr>
                <w:rFonts w:ascii="Arial" w:hAnsi="Arial" w:cs="Arial"/>
                <w:sz w:val="20"/>
                <w:szCs w:val="20"/>
                <w:lang w:val="mn-MN"/>
              </w:rPr>
              <w:t>дулааны станцын ажил 2023 оны 04 дугаар сарын 03-ны өдөр эхлэж одоогийн байдлаар үндсэн барилгын суурийн ажил, зуухны карказ угсралт дуусч, зуухны халах гадаргуун угсралтын ажил хийгдэж байна. ажлын явц-15%</w:t>
            </w:r>
          </w:p>
          <w:p w14:paraId="1865BDEC" w14:textId="1476EB8E" w:rsidR="00E55679" w:rsidRPr="00405A52" w:rsidRDefault="0041541B" w:rsidP="0041541B">
            <w:pPr>
              <w:spacing w:line="240" w:lineRule="auto"/>
              <w:jc w:val="both"/>
              <w:rPr>
                <w:rFonts w:ascii="Arial" w:eastAsia="Times New Roman" w:hAnsi="Arial" w:cs="Arial"/>
                <w:iCs/>
                <w:sz w:val="20"/>
                <w:szCs w:val="20"/>
                <w:lang w:val="mn-MN"/>
              </w:rPr>
            </w:pPr>
            <w:r w:rsidRPr="00405A52">
              <w:rPr>
                <w:rFonts w:ascii="Arial" w:eastAsia="Times New Roman" w:hAnsi="Arial" w:cs="Arial"/>
                <w:iCs/>
                <w:sz w:val="20"/>
                <w:szCs w:val="20"/>
                <w:lang w:val="mn-MN"/>
              </w:rPr>
              <w:t xml:space="preserve">Мөн  </w:t>
            </w:r>
            <w:r w:rsidR="00E55679" w:rsidRPr="00405A52">
              <w:rPr>
                <w:rFonts w:ascii="Arial" w:eastAsia="Times New Roman" w:hAnsi="Arial" w:cs="Arial"/>
                <w:iCs/>
                <w:sz w:val="20"/>
                <w:szCs w:val="20"/>
                <w:lang w:val="mn-MN"/>
              </w:rPr>
              <w:t xml:space="preserve">Польш улсын Засгийн газрын хөрөнгө </w:t>
            </w:r>
            <w:r w:rsidR="00E55679" w:rsidRPr="00405A52">
              <w:rPr>
                <w:rFonts w:ascii="Arial" w:eastAsia="Times New Roman" w:hAnsi="Arial" w:cs="Arial"/>
                <w:iCs/>
                <w:sz w:val="20"/>
                <w:szCs w:val="20"/>
                <w:lang w:val="mn-MN"/>
              </w:rPr>
              <w:lastRenderedPageBreak/>
              <w:t>оруулалтаар “Цэвэрлэх байгууламж барих” төслийн гэрээ байгуулагдан, барилгын аж</w:t>
            </w:r>
            <w:r w:rsidRPr="00405A52">
              <w:rPr>
                <w:rFonts w:ascii="Arial" w:eastAsia="Times New Roman" w:hAnsi="Arial" w:cs="Arial"/>
                <w:iCs/>
                <w:sz w:val="20"/>
                <w:szCs w:val="20"/>
                <w:lang w:val="mn-MN"/>
              </w:rPr>
              <w:t>ил эхэлсэн 2023 оны байдлаар инженерийн хийцтэй гүн өрмийн худаг гаргасан.</w:t>
            </w:r>
            <w:r w:rsidR="0062158E" w:rsidRPr="00405A52">
              <w:rPr>
                <w:rFonts w:ascii="Arial" w:eastAsia="Times New Roman" w:hAnsi="Arial" w:cs="Arial"/>
                <w:iCs/>
                <w:sz w:val="20"/>
                <w:szCs w:val="20"/>
                <w:lang w:val="mn-MN"/>
              </w:rPr>
              <w:t xml:space="preserve"> Ажлын явц хэдэн хувьтай байгаа вэ? Хэзээ эхэлсэн талаар бичих.</w:t>
            </w:r>
          </w:p>
          <w:p w14:paraId="23723554" w14:textId="77777777" w:rsidR="00E55679" w:rsidRPr="007537DB" w:rsidRDefault="00E55679" w:rsidP="00E55679">
            <w:pPr>
              <w:spacing w:after="0" w:line="240" w:lineRule="auto"/>
              <w:jc w:val="both"/>
              <w:rPr>
                <w:rFonts w:ascii="Arial" w:hAnsi="Arial" w:cs="Arial"/>
                <w:sz w:val="20"/>
                <w:szCs w:val="20"/>
                <w:lang w:val="mn-MN"/>
              </w:rPr>
            </w:pPr>
            <w:r w:rsidRPr="00405A52">
              <w:rPr>
                <w:rFonts w:ascii="Arial" w:eastAsia="Times New Roman" w:hAnsi="Arial" w:cs="Arial"/>
                <w:iCs/>
                <w:sz w:val="20"/>
                <w:szCs w:val="20"/>
                <w:lang w:val="mn-MN"/>
              </w:rPr>
              <w:t xml:space="preserve">Барилга, хот байгуулалтын яамны захиалгаар улсын төсвийн 700.0 сая төгрөгийн хөрөнгөөр Сүмбэр сумын 1 дүгээр багт бохирын шугамыг </w:t>
            </w:r>
            <w:bookmarkStart w:id="0" w:name="_GoBack"/>
            <w:bookmarkEnd w:id="0"/>
            <w:r w:rsidRPr="007537DB">
              <w:rPr>
                <w:rFonts w:ascii="Arial" w:eastAsia="Times New Roman" w:hAnsi="Arial" w:cs="Arial"/>
                <w:iCs/>
                <w:sz w:val="20"/>
                <w:szCs w:val="20"/>
                <w:lang w:val="mn-MN"/>
              </w:rPr>
              <w:t xml:space="preserve">өргөтгөж, төвлөрсөн шугамд холбох ажлын хүрээнд 408 өрх, 70 аж ахуйн нэгж, байгууллагыг төвлөрсөн бохирын шугамд холбохоос 2022 оны жилийн эцсийн байдлаар 120м бохирын шугамыг шинээр тавьж ажлын гүйцэтгэл 30 хувийн гүйцэтгэлтэй байна. </w:t>
            </w:r>
          </w:p>
          <w:p w14:paraId="6F74AB0F" w14:textId="77777777" w:rsidR="00E55679" w:rsidRPr="007537DB" w:rsidRDefault="00E55679" w:rsidP="00E55679">
            <w:pPr>
              <w:spacing w:after="0" w:line="240" w:lineRule="auto"/>
              <w:jc w:val="both"/>
              <w:rPr>
                <w:rFonts w:ascii="Arial" w:eastAsiaTheme="minorEastAsia" w:hAnsi="Arial" w:cs="Arial"/>
                <w:iCs/>
                <w:kern w:val="24"/>
                <w:sz w:val="20"/>
                <w:szCs w:val="20"/>
                <w:lang w:val="mn-MN"/>
              </w:rPr>
            </w:pPr>
            <w:r w:rsidRPr="007537DB">
              <w:rPr>
                <w:rFonts w:ascii="Arial" w:eastAsia="Times New Roman" w:hAnsi="Arial" w:cs="Arial"/>
                <w:iCs/>
                <w:sz w:val="20"/>
                <w:szCs w:val="20"/>
                <w:lang w:val="mn-MN"/>
              </w:rPr>
              <w:t>“Жавхлант арвижих”, “Оорцог элгэн” хоршооны төсөлд Хоршоо хөгжүүлэх сангаас нийт 155.0 сая төгрөг олгосон бөгөөд үүний үр дүнд</w:t>
            </w:r>
            <w:r w:rsidRPr="007537DB">
              <w:rPr>
                <w:rFonts w:ascii="Arial" w:eastAsiaTheme="minorEastAsia" w:hAnsi="Arial" w:cs="Arial"/>
                <w:iCs/>
                <w:kern w:val="24"/>
                <w:sz w:val="20"/>
                <w:szCs w:val="20"/>
                <w:lang w:val="mn-MN"/>
              </w:rPr>
              <w:t xml:space="preserve"> шинээр байнгын 4, түр ажлын байр 11, нийт 15 ажлын байр бий болсон.</w:t>
            </w:r>
          </w:p>
          <w:p w14:paraId="69D34C97" w14:textId="77777777" w:rsidR="00E55679" w:rsidRPr="007537DB" w:rsidRDefault="00E55679" w:rsidP="00E55679">
            <w:pPr>
              <w:spacing w:after="0" w:line="240" w:lineRule="auto"/>
              <w:jc w:val="both"/>
              <w:rPr>
                <w:rFonts w:ascii="Arial" w:eastAsiaTheme="minorEastAsia" w:hAnsi="Arial" w:cs="Arial"/>
                <w:b/>
                <w:iCs/>
                <w:kern w:val="24"/>
                <w:sz w:val="20"/>
                <w:szCs w:val="20"/>
                <w:lang w:val="mn-MN"/>
              </w:rPr>
            </w:pPr>
            <w:r w:rsidRPr="007537DB">
              <w:rPr>
                <w:rFonts w:ascii="Arial" w:eastAsiaTheme="minorEastAsia" w:hAnsi="Arial" w:cs="Arial"/>
                <w:iCs/>
                <w:kern w:val="24"/>
                <w:sz w:val="20"/>
                <w:szCs w:val="20"/>
                <w:lang w:val="mn-MN"/>
              </w:rPr>
              <w:t>ЖДҮХСанд 905.2 сая төгрөгийн 10 төслийн санал хүлээн авсанаас, шаардлага хангасан 300.0 сая төгрөгийн 3 төсөл эхний шатанд шалгараад байна.</w:t>
            </w:r>
          </w:p>
          <w:p w14:paraId="6A2E3DA8" w14:textId="77777777" w:rsidR="00E55679" w:rsidRPr="007537DB" w:rsidRDefault="00E55679" w:rsidP="00E55679">
            <w:pPr>
              <w:spacing w:after="0" w:line="240" w:lineRule="auto"/>
              <w:jc w:val="both"/>
              <w:rPr>
                <w:rFonts w:ascii="Arial" w:eastAsia="Times New Roman" w:hAnsi="Arial" w:cs="Arial"/>
                <w:iCs/>
                <w:sz w:val="20"/>
                <w:szCs w:val="20"/>
                <w:lang w:val="mn-MN"/>
              </w:rPr>
            </w:pPr>
            <w:r w:rsidRPr="007537DB">
              <w:rPr>
                <w:rFonts w:ascii="Arial" w:eastAsia="Times New Roman" w:hAnsi="Arial" w:cs="Arial"/>
                <w:iCs/>
                <w:sz w:val="20"/>
                <w:szCs w:val="20"/>
                <w:lang w:val="mn-MN"/>
              </w:rPr>
              <w:t xml:space="preserve">“Шинэ хөдөө” төслийн хүрээнд нийлүүлэгдсэн 42.3 сая төгрөгийн өртөгтэй “Арьс, нэхий элдэх бага оврын цех”-ийн тоног төхөөрөмжийг Сүмбэр сумын “Язгуур баялаг нэхий” хоршоонд төсөл сонгон шалгаруулалтаар олгосон. </w:t>
            </w:r>
          </w:p>
          <w:p w14:paraId="7CFECE90" w14:textId="77777777" w:rsidR="00E55679" w:rsidRPr="007537DB" w:rsidRDefault="00E55679" w:rsidP="00E55679">
            <w:pPr>
              <w:spacing w:after="0" w:line="240" w:lineRule="auto"/>
              <w:jc w:val="both"/>
              <w:rPr>
                <w:rFonts w:ascii="Arial" w:eastAsia="Times New Roman" w:hAnsi="Arial" w:cs="Arial"/>
                <w:iCs/>
                <w:sz w:val="20"/>
                <w:szCs w:val="20"/>
                <w:lang w:val="mn-MN"/>
              </w:rPr>
            </w:pPr>
            <w:r w:rsidRPr="007537DB">
              <w:rPr>
                <w:rFonts w:ascii="Arial" w:eastAsia="Times New Roman" w:hAnsi="Arial" w:cs="Arial"/>
                <w:iCs/>
                <w:sz w:val="20"/>
                <w:szCs w:val="20"/>
                <w:lang w:val="mn-MN"/>
              </w:rPr>
              <w:t>Үүний үр дүнд орон нутагт шилжиж ирсэн иргэн  2021 онд 378 байсан бол 2022 онд 568 болж 66.5 хувьтай  байна.</w:t>
            </w:r>
          </w:p>
          <w:p w14:paraId="74AFA1D1" w14:textId="77777777" w:rsidR="0062158E" w:rsidRPr="007537DB" w:rsidRDefault="0062158E" w:rsidP="00E55679">
            <w:pPr>
              <w:spacing w:after="0" w:line="240" w:lineRule="auto"/>
              <w:jc w:val="both"/>
              <w:rPr>
                <w:rFonts w:ascii="Arial" w:eastAsia="Times New Roman" w:hAnsi="Arial" w:cs="Arial"/>
                <w:iCs/>
                <w:sz w:val="20"/>
                <w:szCs w:val="20"/>
                <w:lang w:val="mn-MN"/>
              </w:rPr>
            </w:pPr>
            <w:r w:rsidRPr="007537DB">
              <w:rPr>
                <w:rFonts w:ascii="Arial" w:eastAsia="Times New Roman" w:hAnsi="Arial" w:cs="Arial"/>
                <w:iCs/>
                <w:sz w:val="20"/>
                <w:szCs w:val="20"/>
                <w:lang w:val="mn-MN"/>
              </w:rPr>
              <w:t>2023 оны тоо баримтыг бичих</w:t>
            </w:r>
          </w:p>
          <w:p w14:paraId="4D0EBCD4" w14:textId="77777777" w:rsidR="0062158E" w:rsidRPr="00405A52" w:rsidRDefault="0062158E" w:rsidP="00E55679">
            <w:pPr>
              <w:spacing w:after="0" w:line="240" w:lineRule="auto"/>
              <w:jc w:val="both"/>
              <w:rPr>
                <w:rFonts w:ascii="Arial" w:eastAsia="Times New Roman" w:hAnsi="Arial" w:cs="Arial"/>
                <w:iCs/>
                <w:sz w:val="20"/>
                <w:szCs w:val="20"/>
                <w:lang w:val="mn-MN"/>
              </w:rPr>
            </w:pPr>
            <w:r w:rsidRPr="007537DB">
              <w:rPr>
                <w:rFonts w:ascii="Arial" w:eastAsia="Times New Roman" w:hAnsi="Arial" w:cs="Arial"/>
                <w:iCs/>
                <w:sz w:val="20"/>
                <w:szCs w:val="20"/>
                <w:lang w:val="mn-MN"/>
              </w:rPr>
              <w:t>Нийт 2023 онд хэдэн ажлын байр шинээр бий болсон бэ?</w:t>
            </w:r>
          </w:p>
          <w:p w14:paraId="0B003917" w14:textId="56723CF7" w:rsidR="0062158E" w:rsidRPr="00405A52" w:rsidRDefault="0062158E" w:rsidP="00E55679">
            <w:pPr>
              <w:spacing w:after="0" w:line="240" w:lineRule="auto"/>
              <w:jc w:val="both"/>
              <w:rPr>
                <w:rFonts w:ascii="Arial" w:eastAsia="Times New Roman" w:hAnsi="Arial" w:cs="Arial"/>
                <w:iCs/>
                <w:sz w:val="20"/>
                <w:szCs w:val="20"/>
                <w:lang w:val="mn-MN"/>
              </w:rPr>
            </w:pPr>
            <w:r w:rsidRPr="00405A52">
              <w:rPr>
                <w:rFonts w:ascii="Arial" w:eastAsia="Times New Roman" w:hAnsi="Arial" w:cs="Arial"/>
                <w:iCs/>
                <w:sz w:val="20"/>
                <w:szCs w:val="20"/>
                <w:lang w:val="mn-MN"/>
              </w:rPr>
              <w:t>Шилжих хөдөлгөөн буурсан уу?</w:t>
            </w:r>
          </w:p>
        </w:tc>
        <w:tc>
          <w:tcPr>
            <w:tcW w:w="871" w:type="dxa"/>
            <w:vAlign w:val="center"/>
          </w:tcPr>
          <w:p w14:paraId="229ADFC7" w14:textId="25C35EA2" w:rsidR="00E55679" w:rsidRPr="00FF7492" w:rsidRDefault="0062158E" w:rsidP="00E55679">
            <w:pPr>
              <w:spacing w:after="0" w:line="240" w:lineRule="auto"/>
              <w:contextualSpacing/>
              <w:jc w:val="center"/>
              <w:rPr>
                <w:rFonts w:ascii="Arial" w:hAnsi="Arial" w:cs="Arial"/>
                <w:sz w:val="20"/>
                <w:szCs w:val="20"/>
                <w:lang w:val="mn-MN"/>
              </w:rPr>
            </w:pPr>
            <w:r>
              <w:rPr>
                <w:rFonts w:ascii="Arial" w:hAnsi="Arial" w:cs="Arial"/>
                <w:sz w:val="20"/>
                <w:szCs w:val="20"/>
                <w:lang w:val="mn-MN"/>
              </w:rPr>
              <w:lastRenderedPageBreak/>
              <w:t>70</w:t>
            </w:r>
          </w:p>
        </w:tc>
      </w:tr>
      <w:tr w:rsidR="00FF7492" w:rsidRPr="00FF7492" w14:paraId="57F80DFE" w14:textId="77777777" w:rsidTr="0084673B">
        <w:trPr>
          <w:trHeight w:val="161"/>
        </w:trPr>
        <w:tc>
          <w:tcPr>
            <w:tcW w:w="684" w:type="dxa"/>
            <w:vAlign w:val="center"/>
          </w:tcPr>
          <w:p w14:paraId="310BEBE6" w14:textId="77777777" w:rsidR="00E55679" w:rsidRPr="00FF7492" w:rsidRDefault="00E55679" w:rsidP="00E55679">
            <w:pPr>
              <w:spacing w:after="0" w:line="240" w:lineRule="auto"/>
              <w:contextualSpacing/>
              <w:jc w:val="center"/>
              <w:rPr>
                <w:rFonts w:ascii="Arial" w:hAnsi="Arial" w:cs="Arial"/>
                <w:sz w:val="20"/>
                <w:szCs w:val="20"/>
                <w:lang w:val="mn-MN"/>
              </w:rPr>
            </w:pPr>
            <w:r w:rsidRPr="00FF7492">
              <w:rPr>
                <w:rFonts w:ascii="Arial" w:hAnsi="Arial" w:cs="Arial"/>
                <w:sz w:val="20"/>
                <w:szCs w:val="20"/>
                <w:lang w:val="mn-MN"/>
              </w:rPr>
              <w:lastRenderedPageBreak/>
              <w:t>6.</w:t>
            </w:r>
          </w:p>
        </w:tc>
        <w:tc>
          <w:tcPr>
            <w:tcW w:w="661" w:type="dxa"/>
            <w:shd w:val="clear" w:color="auto" w:fill="auto"/>
            <w:vAlign w:val="center"/>
          </w:tcPr>
          <w:p w14:paraId="31659725" w14:textId="77777777" w:rsidR="00E55679" w:rsidRPr="00FF7492" w:rsidRDefault="00E55679" w:rsidP="00E55679">
            <w:pPr>
              <w:spacing w:after="0" w:line="240" w:lineRule="auto"/>
              <w:contextualSpacing/>
              <w:jc w:val="center"/>
              <w:rPr>
                <w:rFonts w:ascii="Arial" w:hAnsi="Arial" w:cs="Arial"/>
                <w:sz w:val="20"/>
                <w:szCs w:val="20"/>
                <w:lang w:val="mn-MN"/>
              </w:rPr>
            </w:pPr>
            <w:r w:rsidRPr="00FF7492">
              <w:rPr>
                <w:rFonts w:ascii="Arial" w:hAnsi="Arial" w:cs="Arial"/>
                <w:sz w:val="20"/>
                <w:szCs w:val="20"/>
                <w:lang w:val="mn-MN"/>
              </w:rPr>
              <w:t>4.2.7</w:t>
            </w:r>
          </w:p>
        </w:tc>
        <w:tc>
          <w:tcPr>
            <w:tcW w:w="2851" w:type="dxa"/>
            <w:shd w:val="clear" w:color="auto" w:fill="auto"/>
            <w:vAlign w:val="center"/>
          </w:tcPr>
          <w:p w14:paraId="21642FF3" w14:textId="77777777" w:rsidR="00E55679" w:rsidRPr="00FF7492" w:rsidRDefault="00E55679" w:rsidP="00E55679">
            <w:pPr>
              <w:spacing w:after="0" w:line="240" w:lineRule="auto"/>
              <w:contextualSpacing/>
              <w:jc w:val="both"/>
              <w:rPr>
                <w:rFonts w:ascii="Arial" w:hAnsi="Arial" w:cs="Arial"/>
                <w:sz w:val="20"/>
                <w:szCs w:val="20"/>
                <w:lang w:val="mn-MN"/>
              </w:rPr>
            </w:pPr>
            <w:r w:rsidRPr="00FF7492">
              <w:rPr>
                <w:rFonts w:ascii="Arial" w:hAnsi="Arial" w:cs="Arial"/>
                <w:sz w:val="20"/>
                <w:szCs w:val="20"/>
                <w:lang w:val="mn-MN"/>
              </w:rPr>
              <w:t xml:space="preserve">Орон нутагт шилжсэн болон суурьшиж байгаа иргэн, өрх, хөдөлмөр эрхлэгчдийг хэсэгчилсэн ерөнхий төлөвлөгөөний дагуу </w:t>
            </w:r>
            <w:r w:rsidRPr="00FF7492">
              <w:rPr>
                <w:rFonts w:ascii="Arial" w:hAnsi="Arial" w:cs="Arial"/>
                <w:sz w:val="20"/>
                <w:szCs w:val="20"/>
                <w:lang w:val="mn-MN"/>
              </w:rPr>
              <w:lastRenderedPageBreak/>
              <w:t xml:space="preserve">инженерийн дэд бүтцээр хангагдсан орон сууцаар хангахад дэмжлэг үзүүлэх </w:t>
            </w:r>
          </w:p>
        </w:tc>
        <w:tc>
          <w:tcPr>
            <w:tcW w:w="4907" w:type="dxa"/>
            <w:vAlign w:val="center"/>
          </w:tcPr>
          <w:p w14:paraId="1B903806" w14:textId="77777777" w:rsidR="00E55679" w:rsidRPr="00FF7492" w:rsidRDefault="00E55679" w:rsidP="00E55679">
            <w:pPr>
              <w:spacing w:after="0" w:line="240" w:lineRule="auto"/>
              <w:contextualSpacing/>
              <w:jc w:val="both"/>
              <w:rPr>
                <w:rFonts w:ascii="Arial" w:hAnsi="Arial" w:cs="Arial"/>
                <w:sz w:val="20"/>
                <w:szCs w:val="20"/>
                <w:lang w:val="mn-MN"/>
              </w:rPr>
            </w:pPr>
            <w:r w:rsidRPr="00FF7492">
              <w:rPr>
                <w:rFonts w:ascii="Arial" w:hAnsi="Arial" w:cs="Arial"/>
                <w:sz w:val="20"/>
                <w:szCs w:val="20"/>
                <w:lang w:val="mn-MN"/>
              </w:rPr>
              <w:lastRenderedPageBreak/>
              <w:t>Бүсчилсэн хөгжлийн бодлого болон хэсэгчилсэн ерөнхий төлөвлөгөөний дагуу хөдөө, орон нутагт хот суурин газрыг хөгжүүлэн Улаанбаатар хотын төвлөрөл, ачааллыг бууруулсан байна.</w:t>
            </w:r>
          </w:p>
        </w:tc>
        <w:tc>
          <w:tcPr>
            <w:tcW w:w="4903" w:type="dxa"/>
            <w:shd w:val="clear" w:color="auto" w:fill="auto"/>
            <w:vAlign w:val="center"/>
          </w:tcPr>
          <w:p w14:paraId="06C2013F" w14:textId="79F76EB1" w:rsidR="00E55679" w:rsidRPr="00405A52" w:rsidRDefault="00E55679" w:rsidP="00E55679">
            <w:pPr>
              <w:spacing w:after="0" w:line="240" w:lineRule="auto"/>
              <w:jc w:val="both"/>
              <w:rPr>
                <w:rFonts w:ascii="Arial" w:hAnsi="Arial" w:cs="Arial"/>
                <w:sz w:val="20"/>
                <w:szCs w:val="20"/>
                <w:lang w:val="mn-MN"/>
              </w:rPr>
            </w:pPr>
            <w:r w:rsidRPr="00405A52">
              <w:rPr>
                <w:rFonts w:ascii="Arial" w:hAnsi="Arial" w:cs="Arial"/>
                <w:sz w:val="20"/>
                <w:szCs w:val="20"/>
                <w:lang w:val="mn-MN"/>
              </w:rPr>
              <w:t xml:space="preserve">“Осо констракшн” ХХК Сүмбэр сумын Найрамдал хотхонд 40 айлын орон сууцны барилгын ажлыг гүйцэтгэн 1-6 дугаар давхрын цутгамал бетон, каркасыг хийж ажлын гүйцэтгэл 50 хувьтай байна. </w:t>
            </w:r>
          </w:p>
          <w:p w14:paraId="5BB670CD" w14:textId="50ED3FDA" w:rsidR="00E55679" w:rsidRPr="00405A52" w:rsidRDefault="00E55679" w:rsidP="00E55679">
            <w:pPr>
              <w:spacing w:after="0" w:line="240" w:lineRule="auto"/>
              <w:jc w:val="both"/>
              <w:rPr>
                <w:rFonts w:ascii="Arial" w:hAnsi="Arial" w:cs="Arial"/>
                <w:sz w:val="20"/>
                <w:szCs w:val="20"/>
                <w:lang w:val="mn-MN"/>
              </w:rPr>
            </w:pPr>
            <w:r w:rsidRPr="00405A52">
              <w:rPr>
                <w:rFonts w:ascii="Arial" w:hAnsi="Arial" w:cs="Arial"/>
                <w:sz w:val="20"/>
                <w:szCs w:val="20"/>
                <w:lang w:val="mn-MN"/>
              </w:rPr>
              <w:t xml:space="preserve">Мөн хэрэгжүүлэгчээр “Юникл таувэр” ХХК Сүмбэр </w:t>
            </w:r>
            <w:r w:rsidRPr="00405A52">
              <w:rPr>
                <w:rFonts w:ascii="Arial" w:hAnsi="Arial" w:cs="Arial"/>
                <w:sz w:val="20"/>
                <w:szCs w:val="20"/>
                <w:lang w:val="mn-MN"/>
              </w:rPr>
              <w:lastRenderedPageBreak/>
              <w:t>сумын 3 дугаар багт 315 айлын орон сууцны төслийг хэрэгжүүлэхээр бэлтгэл ажлыг ханган, суурийн ажлыг эхлүүлсэн.</w:t>
            </w:r>
            <w:r w:rsidR="00CB652C" w:rsidRPr="00405A52">
              <w:rPr>
                <w:rFonts w:ascii="Arial" w:hAnsi="Arial" w:cs="Arial"/>
                <w:sz w:val="20"/>
                <w:szCs w:val="20"/>
              </w:rPr>
              <w:t xml:space="preserve"> Ажлын </w:t>
            </w:r>
            <w:r w:rsidR="00CB652C" w:rsidRPr="00405A52">
              <w:rPr>
                <w:rFonts w:ascii="Arial" w:hAnsi="Arial" w:cs="Arial"/>
                <w:sz w:val="20"/>
                <w:szCs w:val="20"/>
                <w:lang w:val="mn-MN"/>
              </w:rPr>
              <w:t>явц хэдэн хувь бэ?</w:t>
            </w:r>
          </w:p>
          <w:p w14:paraId="32E2E300" w14:textId="7FEC28F5" w:rsidR="00E55679" w:rsidRPr="00405A52" w:rsidRDefault="00E55679" w:rsidP="00E55679">
            <w:pPr>
              <w:spacing w:after="0" w:line="240" w:lineRule="auto"/>
              <w:jc w:val="both"/>
              <w:rPr>
                <w:rFonts w:ascii="Arial" w:hAnsi="Arial" w:cs="Arial"/>
                <w:sz w:val="20"/>
                <w:szCs w:val="20"/>
                <w:lang w:val="mn-MN"/>
              </w:rPr>
            </w:pPr>
            <w:r w:rsidRPr="00405A52">
              <w:rPr>
                <w:rFonts w:ascii="Arial" w:hAnsi="Arial" w:cs="Arial"/>
                <w:sz w:val="20"/>
                <w:szCs w:val="20"/>
                <w:lang w:val="mn-MN"/>
              </w:rPr>
              <w:t xml:space="preserve">Сүмбэр сумын 3-р багт 32 айлын хаус хороолол барих төсөл сонгон шалгаруулалтыг  зарласан боловч амжилтгүй болж дахин ажлын даалгаврыг шинэчилж байна. </w:t>
            </w:r>
          </w:p>
          <w:p w14:paraId="479E7336" w14:textId="77777777" w:rsidR="00E55679" w:rsidRPr="00405A52" w:rsidRDefault="00E55679" w:rsidP="00E55679">
            <w:pPr>
              <w:spacing w:after="0" w:line="240" w:lineRule="auto"/>
              <w:jc w:val="both"/>
              <w:rPr>
                <w:rFonts w:ascii="Arial" w:hAnsi="Arial" w:cs="Arial"/>
                <w:sz w:val="20"/>
                <w:szCs w:val="20"/>
                <w:lang w:val="mn-MN"/>
              </w:rPr>
            </w:pPr>
            <w:r w:rsidRPr="00405A52">
              <w:rPr>
                <w:rFonts w:ascii="Arial" w:hAnsi="Arial" w:cs="Arial"/>
                <w:sz w:val="20"/>
                <w:szCs w:val="20"/>
                <w:lang w:val="mn-MN"/>
              </w:rPr>
              <w:t>Чойр хотын хөгжлийн ерөнхий төлөвлөгөөнд тодотгол хийх ажлын хүрээнд аймгийн Засаг даргын 2021.01.14-ны өдрийн А/07, 2023 оны 02 сарын 01-ны өдрийн А/26 тоот захирамжаар байгуулагдсан ажлын хэсэгт ажиллаж хөгжлийн ерөнхий төлөвлөгөөний дагуу олгогдсон газар олголт болон бүтээн байгуулалт, цаашид төлөвлөлт хийх шаардлагатай байршил  зэрэгт  судалгаа хийж, санал дүгнэлтийг 2023.03.20-21-ний өдрүүдэд Барилга хот байгуулалтын яам болон Газар зохион байгуулалт, геодези зураг зүйн газар, Хот төлөвлөлт судалгааны институт, Барилгын хөгжлийн төв зэрэг газруудад танилцуулж, мэдээлэл, санал солилцох, зөвөлгөө, зөвлөмж чиглэл авах ажлыг зохион байгуулан ажилласан. Ажлын хэсгийн санал дүгнэлтийг аймгийн ИТХ-р батлуулж, хэсэгчилсэн ерөнхий төлөвлөгөө боловсруулах тендер шалгаруулалтыг зарлаж, гүйцэтгэгч сонгон шалгараагүй байна.</w:t>
            </w:r>
          </w:p>
          <w:p w14:paraId="4E4666C2" w14:textId="5D2BD7BB" w:rsidR="00E55679" w:rsidRPr="00405A52" w:rsidRDefault="00E55679" w:rsidP="00E55679">
            <w:pPr>
              <w:spacing w:after="0" w:line="240" w:lineRule="auto"/>
              <w:jc w:val="both"/>
              <w:rPr>
                <w:rFonts w:ascii="Arial" w:eastAsia="Times New Roman" w:hAnsi="Arial" w:cs="Arial"/>
                <w:sz w:val="20"/>
                <w:szCs w:val="20"/>
                <w:lang w:val="mn-MN"/>
              </w:rPr>
            </w:pPr>
            <w:r w:rsidRPr="00405A52">
              <w:rPr>
                <w:rFonts w:ascii="Arial" w:eastAsia="Times New Roman" w:hAnsi="Arial" w:cs="Arial"/>
                <w:sz w:val="20"/>
                <w:szCs w:val="20"/>
                <w:lang w:val="mn-MN"/>
              </w:rPr>
              <w:t>Шивээговь сум 2013-2030, Баянтал сум 2014-2030 он хүртлэх хөгжлийн ерөнхий төлөвлөгөөг батлан мөрдөн ажиллаж байна. Хагас жилийн байдлаар Баянтал сумын хөгжлийн ерөнхий төлөвлөгөөнд өөрчлөлт тодотгол оруулах асуудал сумын ИТХ-р дэмжигдэж, шаардлагатай хөрөнгийг шийдвэрлэхээр ажиллаж байна.</w:t>
            </w:r>
          </w:p>
          <w:p w14:paraId="75FFF9B8" w14:textId="77777777" w:rsidR="00CB652C" w:rsidRPr="00405A52" w:rsidRDefault="00CB652C" w:rsidP="00E55679">
            <w:pPr>
              <w:spacing w:after="0" w:line="240" w:lineRule="auto"/>
              <w:jc w:val="both"/>
              <w:rPr>
                <w:rFonts w:ascii="Arial" w:eastAsia="Times New Roman" w:hAnsi="Arial" w:cs="Arial"/>
                <w:sz w:val="20"/>
                <w:szCs w:val="20"/>
                <w:lang w:val="mn-MN"/>
              </w:rPr>
            </w:pPr>
          </w:p>
          <w:p w14:paraId="58942D9B" w14:textId="580012FB" w:rsidR="00AD0BAC" w:rsidRPr="00405A52" w:rsidRDefault="00AD0BAC" w:rsidP="00E55679">
            <w:pPr>
              <w:spacing w:after="0" w:line="240" w:lineRule="auto"/>
              <w:jc w:val="both"/>
              <w:rPr>
                <w:rFonts w:ascii="Arial" w:hAnsi="Arial" w:cs="Arial"/>
                <w:sz w:val="20"/>
                <w:szCs w:val="20"/>
                <w:lang w:val="mn-MN"/>
              </w:rPr>
            </w:pPr>
            <w:r w:rsidRPr="00405A52">
              <w:rPr>
                <w:rFonts w:ascii="Arial" w:eastAsia="Times New Roman" w:hAnsi="Arial" w:cs="Arial"/>
                <w:sz w:val="20"/>
                <w:szCs w:val="20"/>
                <w:lang w:val="mn-MN"/>
              </w:rPr>
              <w:t>Хүрсэн түвшин бичих</w:t>
            </w:r>
          </w:p>
        </w:tc>
        <w:tc>
          <w:tcPr>
            <w:tcW w:w="871" w:type="dxa"/>
            <w:vAlign w:val="center"/>
          </w:tcPr>
          <w:p w14:paraId="47A6758A" w14:textId="199E574C" w:rsidR="00E55679" w:rsidRPr="00FF7492" w:rsidRDefault="003B2E91" w:rsidP="00E55679">
            <w:pPr>
              <w:spacing w:after="0" w:line="240" w:lineRule="auto"/>
              <w:contextualSpacing/>
              <w:jc w:val="center"/>
              <w:rPr>
                <w:rFonts w:ascii="Arial" w:hAnsi="Arial" w:cs="Arial"/>
                <w:sz w:val="20"/>
                <w:szCs w:val="20"/>
                <w:lang w:val="mn-MN"/>
              </w:rPr>
            </w:pPr>
            <w:r w:rsidRPr="00FF7492">
              <w:rPr>
                <w:rFonts w:ascii="Arial" w:hAnsi="Arial" w:cs="Arial"/>
                <w:sz w:val="20"/>
                <w:szCs w:val="20"/>
                <w:lang w:val="mn-MN"/>
              </w:rPr>
              <w:lastRenderedPageBreak/>
              <w:t>50</w:t>
            </w:r>
          </w:p>
        </w:tc>
      </w:tr>
      <w:tr w:rsidR="00FF7492" w:rsidRPr="00FF7492" w14:paraId="3B6A4555" w14:textId="77777777" w:rsidTr="0084673B">
        <w:trPr>
          <w:trHeight w:val="510"/>
        </w:trPr>
        <w:tc>
          <w:tcPr>
            <w:tcW w:w="684" w:type="dxa"/>
            <w:vAlign w:val="center"/>
          </w:tcPr>
          <w:p w14:paraId="623DA176" w14:textId="77777777" w:rsidR="00E55679" w:rsidRPr="00FF7492" w:rsidRDefault="00E55679" w:rsidP="00E55679">
            <w:pPr>
              <w:spacing w:after="0" w:line="240" w:lineRule="auto"/>
              <w:contextualSpacing/>
              <w:jc w:val="center"/>
              <w:rPr>
                <w:rFonts w:ascii="Arial" w:hAnsi="Arial" w:cs="Arial"/>
                <w:sz w:val="20"/>
                <w:szCs w:val="20"/>
                <w:lang w:val="mn-MN"/>
              </w:rPr>
            </w:pPr>
            <w:r w:rsidRPr="00FF7492">
              <w:rPr>
                <w:rFonts w:ascii="Arial" w:hAnsi="Arial" w:cs="Arial"/>
                <w:sz w:val="20"/>
                <w:szCs w:val="20"/>
                <w:lang w:val="mn-MN"/>
              </w:rPr>
              <w:lastRenderedPageBreak/>
              <w:t>7.</w:t>
            </w:r>
          </w:p>
        </w:tc>
        <w:tc>
          <w:tcPr>
            <w:tcW w:w="661" w:type="dxa"/>
            <w:shd w:val="clear" w:color="auto" w:fill="auto"/>
            <w:vAlign w:val="center"/>
          </w:tcPr>
          <w:p w14:paraId="7168240D" w14:textId="77777777" w:rsidR="00E55679" w:rsidRPr="00FF7492" w:rsidRDefault="00E55679" w:rsidP="00E55679">
            <w:pPr>
              <w:spacing w:after="0" w:line="240" w:lineRule="auto"/>
              <w:contextualSpacing/>
              <w:jc w:val="center"/>
              <w:rPr>
                <w:rFonts w:ascii="Arial" w:hAnsi="Arial" w:cs="Arial"/>
                <w:sz w:val="20"/>
                <w:szCs w:val="20"/>
                <w:lang w:val="mn-MN"/>
              </w:rPr>
            </w:pPr>
            <w:r w:rsidRPr="00FF7492">
              <w:rPr>
                <w:rFonts w:ascii="Arial" w:hAnsi="Arial" w:cs="Arial"/>
                <w:sz w:val="20"/>
                <w:szCs w:val="20"/>
                <w:lang w:val="mn-MN"/>
              </w:rPr>
              <w:t>4.2.8</w:t>
            </w:r>
          </w:p>
        </w:tc>
        <w:tc>
          <w:tcPr>
            <w:tcW w:w="2851" w:type="dxa"/>
            <w:shd w:val="clear" w:color="auto" w:fill="FFFFFF" w:themeFill="background1"/>
            <w:vAlign w:val="center"/>
          </w:tcPr>
          <w:p w14:paraId="433BEE0D" w14:textId="77777777" w:rsidR="00E55679" w:rsidRPr="00FF7492" w:rsidRDefault="00E55679" w:rsidP="00E55679">
            <w:pPr>
              <w:spacing w:after="0" w:line="240" w:lineRule="auto"/>
              <w:contextualSpacing/>
              <w:jc w:val="both"/>
              <w:rPr>
                <w:rFonts w:ascii="Arial" w:hAnsi="Arial" w:cs="Arial"/>
                <w:sz w:val="20"/>
                <w:szCs w:val="20"/>
                <w:lang w:val="mn-MN"/>
              </w:rPr>
            </w:pPr>
            <w:r w:rsidRPr="00FF7492">
              <w:rPr>
                <w:rFonts w:ascii="Arial" w:hAnsi="Arial" w:cs="Arial"/>
                <w:sz w:val="20"/>
                <w:szCs w:val="20"/>
                <w:lang w:val="mn-MN"/>
              </w:rPr>
              <w:t xml:space="preserve">Орон нутагт бизнесийн орчныг дэмжих, хотоос хөдөө рүү шилжин суурьшиж байгаа иргэдийг </w:t>
            </w:r>
            <w:r w:rsidRPr="00FF7492">
              <w:rPr>
                <w:rFonts w:ascii="Arial" w:hAnsi="Arial" w:cs="Arial"/>
                <w:sz w:val="20"/>
                <w:szCs w:val="20"/>
                <w:lang w:val="mn-MN"/>
              </w:rPr>
              <w:lastRenderedPageBreak/>
              <w:t>малжуулах болон бусад хөдөө аж ахуйн чиглэлийн жижиг бизнесийг төрөөс бодлогоор дэмжих</w:t>
            </w:r>
          </w:p>
        </w:tc>
        <w:tc>
          <w:tcPr>
            <w:tcW w:w="4907" w:type="dxa"/>
            <w:vAlign w:val="center"/>
          </w:tcPr>
          <w:p w14:paraId="6D282EC7" w14:textId="77777777" w:rsidR="00E55679" w:rsidRPr="00FF7492" w:rsidRDefault="00E55679" w:rsidP="00E55679">
            <w:pPr>
              <w:spacing w:after="0" w:line="240" w:lineRule="auto"/>
              <w:contextualSpacing/>
              <w:jc w:val="both"/>
              <w:rPr>
                <w:rFonts w:ascii="Arial" w:hAnsi="Arial" w:cs="Arial"/>
                <w:sz w:val="20"/>
                <w:szCs w:val="20"/>
                <w:lang w:val="mn-MN"/>
              </w:rPr>
            </w:pPr>
            <w:r w:rsidRPr="00FF7492">
              <w:rPr>
                <w:rFonts w:ascii="Arial" w:hAnsi="Arial" w:cs="Arial"/>
                <w:sz w:val="20"/>
                <w:szCs w:val="20"/>
                <w:lang w:val="mn-MN"/>
              </w:rPr>
              <w:lastRenderedPageBreak/>
              <w:t>Хотоос хөдөө рүү шилжин суурьшиж байгаа иргэдийг малжуулах болон бусад хөдөө аж ахуйн чиглэлийн жижиг бизнесийг төрөөс бодлогоор дэмжсэн байна.</w:t>
            </w:r>
          </w:p>
        </w:tc>
        <w:tc>
          <w:tcPr>
            <w:tcW w:w="4903" w:type="dxa"/>
            <w:shd w:val="clear" w:color="auto" w:fill="auto"/>
            <w:vAlign w:val="center"/>
          </w:tcPr>
          <w:p w14:paraId="14E096C8" w14:textId="77777777" w:rsidR="003B2E91" w:rsidRPr="007537DB" w:rsidRDefault="003B2E91" w:rsidP="003B2E91">
            <w:pPr>
              <w:spacing w:after="0" w:line="240" w:lineRule="auto"/>
              <w:jc w:val="both"/>
              <w:rPr>
                <w:rFonts w:ascii="Arial" w:hAnsi="Arial" w:cs="Arial"/>
                <w:sz w:val="20"/>
                <w:szCs w:val="20"/>
                <w:lang w:val="mn-MN"/>
              </w:rPr>
            </w:pPr>
            <w:r w:rsidRPr="007537DB">
              <w:rPr>
                <w:rFonts w:ascii="Arial" w:hAnsi="Arial" w:cs="Arial"/>
                <w:sz w:val="20"/>
                <w:szCs w:val="20"/>
                <w:lang w:val="mn-MN"/>
              </w:rPr>
              <w:t>Жижиг дунд үйлдвэрлэлийн сангаас тус аймагт 700.0 сая төгрөгний зээл олголт хийгдэхээр хувиарлагдсаны дагуу төслийг хүлээн авсан. 1</w:t>
            </w:r>
            <w:r w:rsidRPr="007537DB">
              <w:rPr>
                <w:rFonts w:ascii="Arial" w:hAnsi="Arial" w:cs="Arial"/>
                <w:sz w:val="20"/>
                <w:szCs w:val="20"/>
              </w:rPr>
              <w:t>’</w:t>
            </w:r>
            <w:r w:rsidRPr="007537DB">
              <w:rPr>
                <w:rFonts w:ascii="Arial" w:hAnsi="Arial" w:cs="Arial"/>
                <w:sz w:val="20"/>
                <w:szCs w:val="20"/>
                <w:lang w:val="mn-MN"/>
              </w:rPr>
              <w:t>598</w:t>
            </w:r>
            <w:r w:rsidRPr="007537DB">
              <w:rPr>
                <w:rFonts w:ascii="Arial" w:hAnsi="Arial" w:cs="Arial"/>
                <w:sz w:val="20"/>
                <w:szCs w:val="20"/>
              </w:rPr>
              <w:t>’</w:t>
            </w:r>
            <w:r w:rsidRPr="007537DB">
              <w:rPr>
                <w:rFonts w:ascii="Arial" w:hAnsi="Arial" w:cs="Arial"/>
                <w:sz w:val="20"/>
                <w:szCs w:val="20"/>
                <w:lang w:val="mn-MN"/>
              </w:rPr>
              <w:t>8</w:t>
            </w:r>
            <w:r w:rsidRPr="007537DB">
              <w:rPr>
                <w:rFonts w:ascii="Arial" w:hAnsi="Arial" w:cs="Arial"/>
                <w:sz w:val="20"/>
                <w:szCs w:val="20"/>
              </w:rPr>
              <w:t xml:space="preserve">.0 </w:t>
            </w:r>
            <w:r w:rsidRPr="007537DB">
              <w:rPr>
                <w:rFonts w:ascii="Arial" w:hAnsi="Arial" w:cs="Arial"/>
                <w:sz w:val="20"/>
                <w:szCs w:val="20"/>
                <w:lang w:val="mn-MN"/>
              </w:rPr>
              <w:t xml:space="preserve">сая төг-ийн үнийн дүнтэй 7 төсөл </w:t>
            </w:r>
            <w:r w:rsidRPr="007537DB">
              <w:rPr>
                <w:rFonts w:ascii="Arial" w:hAnsi="Arial" w:cs="Arial"/>
                <w:sz w:val="20"/>
                <w:szCs w:val="20"/>
                <w:lang w:val="mn-MN"/>
              </w:rPr>
              <w:lastRenderedPageBreak/>
              <w:t>ирүүлснээс  зээлийн сангаас хүссэн зээлийн хэмжээ 857.5 сая төг байна. 1 төсөл “Жижиг” үйлдвэрлэгчийн ангилалд хамрагдах тул ЖДҮХСанд шилжүүлсэн.</w:t>
            </w:r>
          </w:p>
          <w:p w14:paraId="07053DB1" w14:textId="77777777" w:rsidR="003B2E91" w:rsidRPr="007537DB" w:rsidRDefault="003B2E91" w:rsidP="003B2E91">
            <w:pPr>
              <w:spacing w:after="0" w:line="240" w:lineRule="auto"/>
              <w:jc w:val="both"/>
              <w:rPr>
                <w:rFonts w:ascii="Arial" w:hAnsi="Arial" w:cs="Arial"/>
                <w:sz w:val="20"/>
                <w:szCs w:val="20"/>
                <w:lang w:val="mn-MN"/>
              </w:rPr>
            </w:pPr>
            <w:r w:rsidRPr="007537DB">
              <w:rPr>
                <w:rFonts w:ascii="Arial" w:hAnsi="Arial" w:cs="Arial"/>
                <w:sz w:val="20"/>
                <w:szCs w:val="20"/>
                <w:lang w:val="mn-MN"/>
              </w:rPr>
              <w:t xml:space="preserve"> 697.9 сая төг-ийн санхүүжилт хүссэн 6 төслийн  журмын дагуу сонгон шалгаруудж   3 төсөл шалгаран 448.0 сая төгрөгийн зээл олгохоор шийдвэрлэсэн</w:t>
            </w:r>
            <w:r w:rsidRPr="007537DB">
              <w:rPr>
                <w:rFonts w:ascii="Arial" w:hAnsi="Arial" w:cs="Arial"/>
                <w:iCs/>
                <w:sz w:val="20"/>
                <w:szCs w:val="20"/>
                <w:lang w:val="mn-MN"/>
              </w:rPr>
              <w:t>.</w:t>
            </w:r>
          </w:p>
          <w:p w14:paraId="6F1C6A44" w14:textId="77777777" w:rsidR="003B2E91" w:rsidRPr="007537DB" w:rsidRDefault="003B2E91" w:rsidP="003B2E91">
            <w:pPr>
              <w:spacing w:after="0" w:line="240" w:lineRule="auto"/>
              <w:jc w:val="both"/>
              <w:rPr>
                <w:rFonts w:ascii="Arial" w:hAnsi="Arial" w:cs="Arial"/>
                <w:iCs/>
                <w:sz w:val="20"/>
                <w:szCs w:val="20"/>
                <w:lang w:val="mn-MN"/>
              </w:rPr>
            </w:pPr>
            <w:r w:rsidRPr="007537DB">
              <w:rPr>
                <w:rFonts w:ascii="Arial" w:hAnsi="Arial" w:cs="Arial"/>
                <w:iCs/>
                <w:sz w:val="20"/>
                <w:szCs w:val="20"/>
                <w:lang w:val="mn-MN"/>
              </w:rPr>
              <w:t>Очирмөнх Хайрхан ХХК</w:t>
            </w:r>
            <w:r w:rsidRPr="007537DB">
              <w:rPr>
                <w:rFonts w:ascii="Arial" w:hAnsi="Arial" w:cs="Arial"/>
                <w:iCs/>
                <w:sz w:val="20"/>
                <w:szCs w:val="20"/>
                <w:lang w:val="mn-MN"/>
              </w:rPr>
              <w:tab/>
              <w:t>- Мах махан бүтээгдэхүүн боловсруулах чиглэлээр -98,000,000</w:t>
            </w:r>
          </w:p>
          <w:p w14:paraId="3025B109" w14:textId="77777777" w:rsidR="003B2E91" w:rsidRPr="007537DB" w:rsidRDefault="003B2E91" w:rsidP="003B2E91">
            <w:pPr>
              <w:spacing w:after="0" w:line="240" w:lineRule="auto"/>
              <w:jc w:val="both"/>
              <w:rPr>
                <w:rFonts w:ascii="Arial" w:hAnsi="Arial" w:cs="Arial"/>
                <w:sz w:val="20"/>
                <w:szCs w:val="20"/>
                <w:lang w:val="mn-MN"/>
              </w:rPr>
            </w:pPr>
            <w:r w:rsidRPr="007537DB">
              <w:rPr>
                <w:rFonts w:ascii="Arial" w:hAnsi="Arial" w:cs="Arial"/>
                <w:sz w:val="20"/>
                <w:szCs w:val="20"/>
                <w:lang w:val="mn-MN"/>
              </w:rPr>
              <w:t xml:space="preserve">Педим инсайт повер -Төмс, хүнсний ногоо зоорь </w:t>
            </w:r>
            <w:r w:rsidRPr="007537DB">
              <w:rPr>
                <w:rFonts w:ascii="Arial" w:hAnsi="Arial" w:cs="Arial"/>
                <w:sz w:val="20"/>
                <w:szCs w:val="20"/>
                <w:lang w:val="mn-MN"/>
              </w:rPr>
              <w:tab/>
              <w:t>- 100,000,000.00</w:t>
            </w:r>
          </w:p>
          <w:p w14:paraId="1DC0E133" w14:textId="6776D0E9" w:rsidR="00E55679" w:rsidRPr="007537DB" w:rsidRDefault="003B2E91" w:rsidP="003B2E91">
            <w:pPr>
              <w:spacing w:after="0" w:line="240" w:lineRule="auto"/>
              <w:contextualSpacing/>
              <w:jc w:val="both"/>
              <w:rPr>
                <w:rFonts w:ascii="Arial" w:hAnsi="Arial" w:cs="Arial"/>
                <w:sz w:val="20"/>
                <w:szCs w:val="20"/>
                <w:lang w:val="mn-MN"/>
              </w:rPr>
            </w:pPr>
            <w:r w:rsidRPr="007537DB">
              <w:rPr>
                <w:rFonts w:ascii="Arial" w:hAnsi="Arial" w:cs="Arial"/>
                <w:sz w:val="20"/>
                <w:szCs w:val="20"/>
                <w:lang w:val="mn-MN"/>
              </w:rPr>
              <w:t>Өрнөх Чойр хоршоо - Эрчимжсэн мал аж ахуй -250,000,000.00 төгрөгний зээл олгох шийдвэр гарсан.</w:t>
            </w:r>
            <w:r w:rsidR="00AD0BAC" w:rsidRPr="007537DB">
              <w:rPr>
                <w:rFonts w:ascii="Arial" w:hAnsi="Arial" w:cs="Arial"/>
                <w:sz w:val="20"/>
                <w:szCs w:val="20"/>
                <w:lang w:val="mn-MN"/>
              </w:rPr>
              <w:t xml:space="preserve"> Т</w:t>
            </w:r>
            <w:r w:rsidR="00E55679" w:rsidRPr="007537DB">
              <w:rPr>
                <w:rFonts w:ascii="Arial" w:hAnsi="Arial" w:cs="Arial"/>
                <w:sz w:val="20"/>
                <w:szCs w:val="20"/>
                <w:lang w:val="mn-MN"/>
              </w:rPr>
              <w:t>өсөл сонгон шалгаруулалтаар олгосон.</w:t>
            </w:r>
          </w:p>
          <w:p w14:paraId="0215393C" w14:textId="77777777" w:rsidR="003B2E91" w:rsidRPr="007537DB" w:rsidRDefault="003B2E91" w:rsidP="003B2E91">
            <w:pPr>
              <w:spacing w:after="0" w:line="240" w:lineRule="auto"/>
              <w:contextualSpacing/>
              <w:jc w:val="both"/>
              <w:rPr>
                <w:rFonts w:ascii="Arial" w:hAnsi="Arial" w:cs="Arial"/>
                <w:sz w:val="20"/>
                <w:szCs w:val="20"/>
                <w:lang w:val="mn-MN"/>
              </w:rPr>
            </w:pPr>
            <w:r w:rsidRPr="007537DB">
              <w:rPr>
                <w:rFonts w:ascii="Arial" w:hAnsi="Arial" w:cs="Arial"/>
                <w:sz w:val="20"/>
                <w:szCs w:val="20"/>
                <w:lang w:val="mn-MN"/>
              </w:rPr>
              <w:t>Хөдөлмөр халамж үйлчгээний газраас мал худалдан авахад зориулж  4 иргэний хүсэлт авч 10.0 сая төгрөгний  дэмжлэгийг үзүүлсэн.</w:t>
            </w:r>
          </w:p>
          <w:p w14:paraId="5771811B" w14:textId="77777777" w:rsidR="00AD0BAC" w:rsidRPr="007537DB" w:rsidRDefault="00AD0BAC" w:rsidP="003B2E91">
            <w:pPr>
              <w:spacing w:after="0" w:line="240" w:lineRule="auto"/>
              <w:contextualSpacing/>
              <w:jc w:val="both"/>
              <w:rPr>
                <w:rFonts w:ascii="Arial" w:hAnsi="Arial" w:cs="Arial"/>
                <w:b/>
                <w:sz w:val="20"/>
                <w:szCs w:val="20"/>
                <w:lang w:val="mn-MN"/>
              </w:rPr>
            </w:pPr>
            <w:r w:rsidRPr="007537DB">
              <w:rPr>
                <w:rFonts w:ascii="Arial" w:hAnsi="Arial" w:cs="Arial"/>
                <w:b/>
                <w:sz w:val="20"/>
                <w:szCs w:val="20"/>
                <w:lang w:val="mn-MN"/>
              </w:rPr>
              <w:t>Хүрсэн түвшиг:</w:t>
            </w:r>
          </w:p>
          <w:p w14:paraId="7346A2D8" w14:textId="77777777" w:rsidR="00AD0BAC" w:rsidRPr="007537DB" w:rsidRDefault="00AD0BAC" w:rsidP="003B2E91">
            <w:pPr>
              <w:spacing w:after="0" w:line="240" w:lineRule="auto"/>
              <w:contextualSpacing/>
              <w:jc w:val="both"/>
              <w:rPr>
                <w:rFonts w:ascii="Arial" w:hAnsi="Arial" w:cs="Arial"/>
                <w:sz w:val="20"/>
                <w:szCs w:val="20"/>
                <w:lang w:val="mn-MN"/>
              </w:rPr>
            </w:pPr>
            <w:r w:rsidRPr="007537DB">
              <w:rPr>
                <w:rFonts w:ascii="Arial" w:hAnsi="Arial" w:cs="Arial"/>
                <w:sz w:val="20"/>
                <w:szCs w:val="20"/>
                <w:lang w:val="mn-MN"/>
              </w:rPr>
              <w:t>Жижиг дунд үйлдвэрлэлийн сангаас зээл олгосон аж ахуй нэгж-3</w:t>
            </w:r>
          </w:p>
          <w:p w14:paraId="2786F56D" w14:textId="2E4698D7" w:rsidR="00AD0BAC" w:rsidRPr="007537DB" w:rsidRDefault="00AD0BAC" w:rsidP="003B2E91">
            <w:pPr>
              <w:spacing w:after="0" w:line="240" w:lineRule="auto"/>
              <w:contextualSpacing/>
              <w:jc w:val="both"/>
              <w:rPr>
                <w:rFonts w:ascii="Arial" w:hAnsi="Arial" w:cs="Arial"/>
                <w:b/>
                <w:sz w:val="20"/>
                <w:szCs w:val="20"/>
                <w:lang w:val="mn-MN"/>
              </w:rPr>
            </w:pPr>
            <w:r w:rsidRPr="007537DB">
              <w:rPr>
                <w:rFonts w:ascii="Arial" w:hAnsi="Arial" w:cs="Arial"/>
                <w:sz w:val="20"/>
                <w:szCs w:val="20"/>
                <w:lang w:val="mn-MN"/>
              </w:rPr>
              <w:t>Мал худалдан авахад зориулсан тусламж 4 иргэн</w:t>
            </w:r>
          </w:p>
        </w:tc>
        <w:tc>
          <w:tcPr>
            <w:tcW w:w="871" w:type="dxa"/>
            <w:vAlign w:val="center"/>
          </w:tcPr>
          <w:p w14:paraId="7F820E44" w14:textId="06542A14" w:rsidR="00E55679" w:rsidRPr="00FF7492" w:rsidRDefault="00AD0BAC" w:rsidP="003B2E91">
            <w:pPr>
              <w:spacing w:after="0" w:line="240" w:lineRule="auto"/>
              <w:contextualSpacing/>
              <w:jc w:val="center"/>
              <w:rPr>
                <w:rFonts w:ascii="Arial" w:hAnsi="Arial" w:cs="Arial"/>
                <w:sz w:val="20"/>
                <w:szCs w:val="20"/>
                <w:lang w:val="mn-MN"/>
              </w:rPr>
            </w:pPr>
            <w:r>
              <w:rPr>
                <w:rFonts w:ascii="Arial" w:hAnsi="Arial" w:cs="Arial"/>
                <w:sz w:val="20"/>
                <w:szCs w:val="20"/>
                <w:lang w:val="mn-MN"/>
              </w:rPr>
              <w:lastRenderedPageBreak/>
              <w:t>9</w:t>
            </w:r>
            <w:r w:rsidR="003B2E91" w:rsidRPr="00FF7492">
              <w:rPr>
                <w:rFonts w:ascii="Arial" w:hAnsi="Arial" w:cs="Arial"/>
                <w:sz w:val="20"/>
                <w:szCs w:val="20"/>
                <w:lang w:val="mn-MN"/>
              </w:rPr>
              <w:t>0</w:t>
            </w:r>
          </w:p>
        </w:tc>
      </w:tr>
      <w:tr w:rsidR="00FF7492" w:rsidRPr="00FF7492" w14:paraId="3D635EFF" w14:textId="77777777" w:rsidTr="0084673B">
        <w:trPr>
          <w:trHeight w:val="510"/>
        </w:trPr>
        <w:tc>
          <w:tcPr>
            <w:tcW w:w="684" w:type="dxa"/>
            <w:vAlign w:val="center"/>
          </w:tcPr>
          <w:p w14:paraId="76F2A6D1" w14:textId="77777777" w:rsidR="003B2E91" w:rsidRPr="00FF7492" w:rsidRDefault="003B2E91" w:rsidP="003B2E91">
            <w:pPr>
              <w:spacing w:after="0" w:line="240" w:lineRule="auto"/>
              <w:contextualSpacing/>
              <w:jc w:val="center"/>
              <w:rPr>
                <w:rFonts w:ascii="Arial" w:hAnsi="Arial" w:cs="Arial"/>
                <w:sz w:val="20"/>
                <w:szCs w:val="20"/>
                <w:lang w:val="mn-MN"/>
              </w:rPr>
            </w:pPr>
            <w:r w:rsidRPr="00FF7492">
              <w:rPr>
                <w:rFonts w:ascii="Arial" w:hAnsi="Arial" w:cs="Arial"/>
                <w:sz w:val="20"/>
                <w:szCs w:val="20"/>
                <w:lang w:val="mn-MN"/>
              </w:rPr>
              <w:lastRenderedPageBreak/>
              <w:t>8.</w:t>
            </w:r>
          </w:p>
        </w:tc>
        <w:tc>
          <w:tcPr>
            <w:tcW w:w="661" w:type="dxa"/>
            <w:shd w:val="clear" w:color="auto" w:fill="auto"/>
            <w:vAlign w:val="center"/>
          </w:tcPr>
          <w:p w14:paraId="55F69111" w14:textId="77777777" w:rsidR="003B2E91" w:rsidRPr="00FF7492" w:rsidRDefault="003B2E91" w:rsidP="003B2E91">
            <w:pPr>
              <w:spacing w:after="0" w:line="240" w:lineRule="auto"/>
              <w:contextualSpacing/>
              <w:jc w:val="center"/>
              <w:rPr>
                <w:rFonts w:ascii="Arial" w:hAnsi="Arial" w:cs="Arial"/>
                <w:sz w:val="20"/>
                <w:szCs w:val="20"/>
                <w:lang w:val="mn-MN"/>
              </w:rPr>
            </w:pPr>
            <w:r w:rsidRPr="00FF7492">
              <w:rPr>
                <w:rFonts w:ascii="Arial" w:hAnsi="Arial" w:cs="Arial"/>
                <w:sz w:val="20"/>
                <w:szCs w:val="20"/>
                <w:lang w:val="mn-MN"/>
              </w:rPr>
              <w:t>4.2.9</w:t>
            </w:r>
          </w:p>
        </w:tc>
        <w:tc>
          <w:tcPr>
            <w:tcW w:w="2851" w:type="dxa"/>
            <w:shd w:val="clear" w:color="auto" w:fill="auto"/>
            <w:vAlign w:val="center"/>
          </w:tcPr>
          <w:p w14:paraId="6F281DCD" w14:textId="77777777" w:rsidR="003B2E91" w:rsidRPr="00FF7492" w:rsidRDefault="003B2E91" w:rsidP="003B2E91">
            <w:pPr>
              <w:spacing w:after="0" w:line="240" w:lineRule="auto"/>
              <w:contextualSpacing/>
              <w:jc w:val="both"/>
              <w:rPr>
                <w:rFonts w:ascii="Arial" w:hAnsi="Arial" w:cs="Arial"/>
                <w:sz w:val="20"/>
                <w:szCs w:val="20"/>
                <w:rtl/>
                <w:lang w:val="mn-MN"/>
              </w:rPr>
            </w:pPr>
            <w:r w:rsidRPr="00FF7492">
              <w:rPr>
                <w:rFonts w:ascii="Arial" w:hAnsi="Arial" w:cs="Arial"/>
                <w:sz w:val="20"/>
                <w:szCs w:val="20"/>
                <w:lang w:val="mn-MN"/>
              </w:rPr>
              <w:t>Хүнсний бүтээгдэхүүн, түүхий эд, газар тариалан, хөдөө аж ахуй, барилгын материалын үйлдвэрлэлд түшиглэcэн орон нутгийн логистикийн төвүүдийг байгуул</w:t>
            </w:r>
            <w:r w:rsidRPr="00FF7492">
              <w:rPr>
                <w:rFonts w:ascii="Arial" w:hAnsi="Arial" w:cs="Arial"/>
                <w:sz w:val="20"/>
                <w:szCs w:val="20"/>
                <w:rtl/>
                <w:lang w:val="mn-MN"/>
              </w:rPr>
              <w:t>ах</w:t>
            </w:r>
          </w:p>
        </w:tc>
        <w:tc>
          <w:tcPr>
            <w:tcW w:w="4907" w:type="dxa"/>
            <w:vAlign w:val="center"/>
          </w:tcPr>
          <w:p w14:paraId="710C3F80" w14:textId="77777777" w:rsidR="003B2E91" w:rsidRPr="00FF7492" w:rsidRDefault="003B2E91" w:rsidP="003B2E91">
            <w:pPr>
              <w:spacing w:after="0" w:line="240" w:lineRule="auto"/>
              <w:contextualSpacing/>
              <w:jc w:val="both"/>
              <w:rPr>
                <w:rFonts w:ascii="Arial" w:hAnsi="Arial" w:cs="Arial"/>
                <w:sz w:val="20"/>
                <w:szCs w:val="20"/>
                <w:lang w:val="mn-MN"/>
              </w:rPr>
            </w:pPr>
            <w:r w:rsidRPr="00FF7492">
              <w:rPr>
                <w:rFonts w:ascii="Arial" w:hAnsi="Arial" w:cs="Arial"/>
                <w:sz w:val="20"/>
                <w:szCs w:val="20"/>
                <w:lang w:val="mn-MN"/>
              </w:rPr>
              <w:t>Хүнсний бүтээгдэхүүн, түүхий эд, газар тариалан, хөдөө аж ахуй, барилгын материалын үйлдвэрлэлд</w:t>
            </w:r>
            <w:r w:rsidRPr="00FF7492">
              <w:rPr>
                <w:rFonts w:ascii="Arial" w:hAnsi="Arial" w:cs="Arial"/>
                <w:i/>
                <w:sz w:val="20"/>
                <w:szCs w:val="20"/>
                <w:lang w:val="mn-MN"/>
              </w:rPr>
              <w:t xml:space="preserve"> </w:t>
            </w:r>
            <w:r w:rsidRPr="00FF7492">
              <w:rPr>
                <w:rFonts w:ascii="Arial" w:hAnsi="Arial" w:cs="Arial"/>
                <w:sz w:val="20"/>
                <w:szCs w:val="20"/>
                <w:lang w:val="mn-MN"/>
              </w:rPr>
              <w:t>түшиглэcэн орон нутгийн логистикийн төвүүдийг байгуулж, тээвэрлэлтийн хүйтэн хэлхээний тогтолцоог бүрдүүлсэн байна.</w:t>
            </w:r>
          </w:p>
        </w:tc>
        <w:tc>
          <w:tcPr>
            <w:tcW w:w="4903" w:type="dxa"/>
            <w:shd w:val="clear" w:color="auto" w:fill="auto"/>
            <w:vAlign w:val="center"/>
          </w:tcPr>
          <w:p w14:paraId="2EBADA06" w14:textId="02A63AB6" w:rsidR="003B2E91" w:rsidRPr="007537DB" w:rsidRDefault="003B2E91" w:rsidP="003B2E91">
            <w:pPr>
              <w:spacing w:after="0" w:line="240" w:lineRule="auto"/>
              <w:contextualSpacing/>
              <w:jc w:val="both"/>
              <w:rPr>
                <w:rFonts w:ascii="Arial" w:hAnsi="Arial" w:cs="Arial"/>
                <w:sz w:val="20"/>
                <w:szCs w:val="20"/>
                <w:lang w:val="mn-MN"/>
              </w:rPr>
            </w:pPr>
            <w:r w:rsidRPr="007537DB">
              <w:rPr>
                <w:rFonts w:ascii="Arial" w:hAnsi="Arial" w:cs="Arial"/>
                <w:sz w:val="20"/>
                <w:szCs w:val="20"/>
                <w:lang w:val="mn-MN"/>
              </w:rPr>
              <w:t xml:space="preserve">Хүнсний бүтээгдэхүүн, түүхий эд, газар тариалан, хөдөө аж ахуй, барилгын материалын үйлдвэрлэлийн тээвэр, логистикийн төвүүдийг байгуулан, бүтээгдэхүүн үйлдвэрлэлт, борлуулалтын каластер, сүлжээг бий болгох чиглэлээр биржийн үйл ажиллагааг дэмжин 2 удаагийн сургалт зохион байгуулж, 21 иргэн, </w:t>
            </w:r>
            <w:r w:rsidR="00611DA4" w:rsidRPr="007537DB">
              <w:rPr>
                <w:rFonts w:ascii="Arial" w:hAnsi="Arial" w:cs="Arial"/>
                <w:sz w:val="20"/>
                <w:szCs w:val="20"/>
                <w:lang w:val="mn-MN"/>
              </w:rPr>
              <w:t xml:space="preserve">....... </w:t>
            </w:r>
            <w:r w:rsidRPr="007537DB">
              <w:rPr>
                <w:rFonts w:ascii="Arial" w:hAnsi="Arial" w:cs="Arial"/>
                <w:sz w:val="20"/>
                <w:szCs w:val="20"/>
                <w:lang w:val="mn-MN"/>
              </w:rPr>
              <w:t xml:space="preserve">аж ахуйн нэгжийг хамруулсан бөгөөд 4 иргэн биржийн итгэмжлэгдсэн төлөөлөгчөөр ажиллаж байна. </w:t>
            </w:r>
          </w:p>
          <w:p w14:paraId="31965526" w14:textId="77777777" w:rsidR="003B2E91" w:rsidRPr="007537DB" w:rsidRDefault="003B2E91" w:rsidP="003B2E91">
            <w:pPr>
              <w:spacing w:after="0" w:line="240" w:lineRule="auto"/>
              <w:contextualSpacing/>
              <w:jc w:val="both"/>
              <w:rPr>
                <w:rFonts w:ascii="Arial" w:hAnsi="Arial" w:cs="Arial"/>
                <w:sz w:val="20"/>
                <w:szCs w:val="20"/>
                <w:lang w:val="mn-MN"/>
              </w:rPr>
            </w:pPr>
            <w:r w:rsidRPr="007537DB">
              <w:rPr>
                <w:rFonts w:ascii="Arial" w:hAnsi="Arial" w:cs="Arial"/>
                <w:sz w:val="20"/>
                <w:szCs w:val="20"/>
                <w:lang w:val="mn-MN"/>
              </w:rPr>
              <w:t xml:space="preserve">Үүний үр дүнд тээвэр, логистик, каластерийн үйл ажиллагаанд шаардлагатай агуулахыг бий болгох зорилгоор 1 төсөл хэрэгжүүлэх санал ирсэнийг ЖДҮХСангаас  зээлийн дэмжлэгт хамрагдуулж Баянтал сумын 1 хоршоо 100.0 сая төгрөгийн хөнгөлөлттэй зээлийг 1 аж ахуйн нэгжид олгосон. </w:t>
            </w:r>
          </w:p>
          <w:p w14:paraId="514ADC10" w14:textId="4A66E693" w:rsidR="003B2E91" w:rsidRPr="007537DB" w:rsidRDefault="003B2E91" w:rsidP="003B2E91">
            <w:pPr>
              <w:spacing w:after="0" w:line="240" w:lineRule="auto"/>
              <w:contextualSpacing/>
              <w:jc w:val="both"/>
              <w:rPr>
                <w:rFonts w:ascii="Arial" w:hAnsi="Arial" w:cs="Arial"/>
                <w:sz w:val="20"/>
                <w:szCs w:val="20"/>
                <w:lang w:val="mn-MN"/>
              </w:rPr>
            </w:pPr>
            <w:r w:rsidRPr="007537DB">
              <w:rPr>
                <w:rFonts w:ascii="Arial" w:hAnsi="Arial" w:cs="Arial"/>
                <w:sz w:val="20"/>
                <w:szCs w:val="20"/>
                <w:lang w:val="mn-MN"/>
              </w:rPr>
              <w:t xml:space="preserve">2023 онд стандарт шаардлага хангасан 300 м3 багтаамжтай махны 1 агуулахыг ашиглалтад оруулсан. </w:t>
            </w:r>
          </w:p>
          <w:p w14:paraId="68A88545" w14:textId="231CD643" w:rsidR="00CB652C" w:rsidRPr="007537DB" w:rsidRDefault="00CB652C" w:rsidP="003B2E91">
            <w:pPr>
              <w:spacing w:after="0" w:line="240" w:lineRule="auto"/>
              <w:contextualSpacing/>
              <w:jc w:val="both"/>
              <w:rPr>
                <w:rFonts w:ascii="Arial" w:hAnsi="Arial" w:cs="Arial"/>
                <w:sz w:val="20"/>
                <w:szCs w:val="20"/>
                <w:lang w:val="mn-MN"/>
              </w:rPr>
            </w:pPr>
            <w:r w:rsidRPr="007537DB">
              <w:rPr>
                <w:rFonts w:ascii="Arial" w:hAnsi="Arial" w:cs="Arial"/>
                <w:sz w:val="20"/>
                <w:szCs w:val="20"/>
                <w:lang w:val="mn-MN"/>
              </w:rPr>
              <w:lastRenderedPageBreak/>
              <w:t xml:space="preserve">тээвэрлэлтийн хүйтэн хэлхээний тогтолцоог бүрдүүлсэн үү? Хүйтэн хэлхээний шаардлагыг хангасан сав байгаа юу? </w:t>
            </w:r>
          </w:p>
          <w:p w14:paraId="69874A25" w14:textId="229EA378" w:rsidR="00611DA4" w:rsidRPr="007537DB" w:rsidRDefault="00CB652C" w:rsidP="003B2E91">
            <w:pPr>
              <w:spacing w:after="0" w:line="240" w:lineRule="auto"/>
              <w:contextualSpacing/>
              <w:jc w:val="both"/>
              <w:rPr>
                <w:rFonts w:ascii="Arial" w:hAnsi="Arial" w:cs="Arial"/>
                <w:sz w:val="20"/>
                <w:szCs w:val="20"/>
                <w:lang w:val="mn-MN"/>
              </w:rPr>
            </w:pPr>
            <w:r w:rsidRPr="007537DB">
              <w:rPr>
                <w:rFonts w:ascii="Arial" w:hAnsi="Arial" w:cs="Arial"/>
                <w:sz w:val="20"/>
                <w:szCs w:val="20"/>
                <w:lang w:val="mn-MN"/>
              </w:rPr>
              <w:t>Хүрсэн түвшин</w:t>
            </w:r>
            <w:r w:rsidRPr="007537DB">
              <w:rPr>
                <w:rFonts w:ascii="Arial" w:hAnsi="Arial" w:cs="Arial"/>
                <w:sz w:val="20"/>
                <w:szCs w:val="20"/>
              </w:rPr>
              <w:t>:</w:t>
            </w:r>
          </w:p>
          <w:p w14:paraId="3AF1F7D4" w14:textId="77777777" w:rsidR="00CB652C" w:rsidRPr="007537DB" w:rsidRDefault="00CB652C" w:rsidP="003B2E91">
            <w:pPr>
              <w:spacing w:after="0" w:line="240" w:lineRule="auto"/>
              <w:contextualSpacing/>
              <w:jc w:val="both"/>
              <w:rPr>
                <w:rFonts w:ascii="Arial" w:hAnsi="Arial" w:cs="Arial"/>
                <w:sz w:val="20"/>
                <w:szCs w:val="20"/>
                <w:lang w:val="mn-MN"/>
              </w:rPr>
            </w:pPr>
          </w:p>
          <w:p w14:paraId="4FA2EB0B" w14:textId="2BD89437" w:rsidR="003B2E91" w:rsidRPr="007537DB" w:rsidRDefault="003B2E91" w:rsidP="003B2E91">
            <w:pPr>
              <w:spacing w:after="0" w:line="240" w:lineRule="auto"/>
              <w:contextualSpacing/>
              <w:jc w:val="both"/>
              <w:rPr>
                <w:rFonts w:ascii="Arial" w:hAnsi="Arial" w:cs="Arial"/>
                <w:sz w:val="20"/>
                <w:szCs w:val="20"/>
                <w:lang w:val="mn-MN"/>
              </w:rPr>
            </w:pPr>
          </w:p>
        </w:tc>
        <w:tc>
          <w:tcPr>
            <w:tcW w:w="871" w:type="dxa"/>
            <w:vAlign w:val="center"/>
          </w:tcPr>
          <w:p w14:paraId="381FF76A" w14:textId="3FE94162" w:rsidR="003B2E91" w:rsidRPr="00FF7492" w:rsidRDefault="003B2E91" w:rsidP="003B2E91">
            <w:pPr>
              <w:spacing w:after="0" w:line="240" w:lineRule="auto"/>
              <w:contextualSpacing/>
              <w:jc w:val="center"/>
              <w:rPr>
                <w:rFonts w:ascii="Arial" w:hAnsi="Arial" w:cs="Arial"/>
                <w:sz w:val="20"/>
                <w:szCs w:val="20"/>
                <w:lang w:val="mn-MN"/>
              </w:rPr>
            </w:pPr>
            <w:r w:rsidRPr="00FF7492">
              <w:rPr>
                <w:rFonts w:ascii="Arial" w:hAnsi="Arial" w:cs="Arial"/>
                <w:sz w:val="20"/>
                <w:szCs w:val="20"/>
                <w:lang w:val="mn-MN"/>
              </w:rPr>
              <w:lastRenderedPageBreak/>
              <w:t>50</w:t>
            </w:r>
          </w:p>
        </w:tc>
      </w:tr>
      <w:tr w:rsidR="00FF7492" w:rsidRPr="00FF7492" w14:paraId="410C884A" w14:textId="77777777" w:rsidTr="00F255C0">
        <w:trPr>
          <w:trHeight w:val="341"/>
        </w:trPr>
        <w:tc>
          <w:tcPr>
            <w:tcW w:w="14877" w:type="dxa"/>
            <w:gridSpan w:val="6"/>
          </w:tcPr>
          <w:p w14:paraId="28402D09" w14:textId="77777777" w:rsidR="003B2E91" w:rsidRPr="007537DB" w:rsidRDefault="003B2E91" w:rsidP="003B2E91">
            <w:pPr>
              <w:pStyle w:val="NormalWeb"/>
              <w:spacing w:after="0"/>
              <w:jc w:val="center"/>
              <w:rPr>
                <w:rFonts w:ascii="Arial" w:hAnsi="Arial" w:cs="Arial"/>
                <w:b/>
                <w:bCs/>
                <w:sz w:val="20"/>
                <w:szCs w:val="20"/>
                <w:lang w:val="mn-MN"/>
              </w:rPr>
            </w:pPr>
            <w:r w:rsidRPr="007537DB">
              <w:rPr>
                <w:rFonts w:ascii="Arial" w:hAnsi="Arial" w:cs="Arial"/>
                <w:b/>
                <w:bCs/>
                <w:sz w:val="20"/>
                <w:szCs w:val="20"/>
                <w:lang w:val="mn-MN"/>
              </w:rPr>
              <w:lastRenderedPageBreak/>
              <w:t>Зорилт 4.3.</w:t>
            </w:r>
            <w:r w:rsidRPr="007537DB">
              <w:rPr>
                <w:rFonts w:ascii="Arial" w:eastAsia="Times New Roman" w:hAnsi="Arial" w:cs="Arial"/>
                <w:b/>
                <w:bCs/>
                <w:sz w:val="20"/>
                <w:szCs w:val="20"/>
                <w:lang w:val="mn-MN"/>
              </w:rPr>
              <w:t>Аймгийн төвүүдийг бие даасан хот болгон хөгжүүлж, орон нутаг төсвийн орлогоо бие даан бүрдүүлэх санхүү, эдийн засгийн боломжийг бүрдүүлнэ.</w:t>
            </w:r>
          </w:p>
        </w:tc>
      </w:tr>
      <w:tr w:rsidR="00FF7492" w:rsidRPr="00FF7492" w14:paraId="79CE4FAC" w14:textId="77777777" w:rsidTr="0084673B">
        <w:trPr>
          <w:trHeight w:val="510"/>
        </w:trPr>
        <w:tc>
          <w:tcPr>
            <w:tcW w:w="684" w:type="dxa"/>
            <w:vAlign w:val="center"/>
          </w:tcPr>
          <w:p w14:paraId="18D54671" w14:textId="77777777" w:rsidR="003B2E91" w:rsidRPr="00FF7492" w:rsidRDefault="003B2E91" w:rsidP="003B2E91">
            <w:pPr>
              <w:spacing w:after="0" w:line="240" w:lineRule="auto"/>
              <w:contextualSpacing/>
              <w:jc w:val="center"/>
              <w:rPr>
                <w:rFonts w:ascii="Arial" w:hAnsi="Arial" w:cs="Arial"/>
                <w:sz w:val="20"/>
                <w:szCs w:val="20"/>
                <w:lang w:val="mn-MN"/>
              </w:rPr>
            </w:pPr>
            <w:r w:rsidRPr="00FF7492">
              <w:rPr>
                <w:rFonts w:ascii="Arial" w:hAnsi="Arial" w:cs="Arial"/>
                <w:sz w:val="20"/>
                <w:szCs w:val="20"/>
                <w:lang w:val="mn-MN"/>
              </w:rPr>
              <w:t>9.</w:t>
            </w:r>
          </w:p>
        </w:tc>
        <w:tc>
          <w:tcPr>
            <w:tcW w:w="661" w:type="dxa"/>
            <w:shd w:val="clear" w:color="auto" w:fill="auto"/>
            <w:vAlign w:val="center"/>
          </w:tcPr>
          <w:p w14:paraId="48FC226F" w14:textId="77777777" w:rsidR="003B2E91" w:rsidRPr="00FF7492" w:rsidRDefault="003B2E91" w:rsidP="003B2E91">
            <w:pPr>
              <w:spacing w:after="0" w:line="240" w:lineRule="auto"/>
              <w:contextualSpacing/>
              <w:jc w:val="center"/>
              <w:rPr>
                <w:rFonts w:ascii="Arial" w:hAnsi="Arial" w:cs="Arial"/>
                <w:sz w:val="20"/>
                <w:szCs w:val="20"/>
                <w:lang w:val="mn-MN"/>
              </w:rPr>
            </w:pPr>
            <w:r w:rsidRPr="00FF7492">
              <w:rPr>
                <w:rFonts w:ascii="Arial" w:hAnsi="Arial" w:cs="Arial"/>
                <w:sz w:val="20"/>
                <w:szCs w:val="20"/>
                <w:lang w:val="mn-MN"/>
              </w:rPr>
              <w:t>4.3.2</w:t>
            </w:r>
          </w:p>
        </w:tc>
        <w:tc>
          <w:tcPr>
            <w:tcW w:w="2851" w:type="dxa"/>
            <w:shd w:val="clear" w:color="auto" w:fill="auto"/>
            <w:vAlign w:val="center"/>
          </w:tcPr>
          <w:p w14:paraId="0BC1DDCF" w14:textId="77777777" w:rsidR="003B2E91" w:rsidRPr="00FF7492" w:rsidRDefault="003B2E91" w:rsidP="003B2E91">
            <w:pPr>
              <w:spacing w:after="0" w:line="240" w:lineRule="auto"/>
              <w:contextualSpacing/>
              <w:jc w:val="both"/>
              <w:rPr>
                <w:rFonts w:ascii="Arial" w:hAnsi="Arial" w:cs="Arial"/>
                <w:sz w:val="20"/>
                <w:szCs w:val="20"/>
                <w:lang w:val="mn-MN"/>
              </w:rPr>
            </w:pPr>
            <w:r w:rsidRPr="00FF7492">
              <w:rPr>
                <w:rFonts w:ascii="Arial" w:hAnsi="Arial" w:cs="Arial"/>
                <w:sz w:val="20"/>
                <w:szCs w:val="20"/>
                <w:lang w:val="mn-MN"/>
              </w:rPr>
              <w:t>Сумдын инженерийн дэд бүтцийн хангамжийн ашиглалт, үйлчилгээг нэгдсэн байдлаар зохион байгуулж, хэрэглэгчдэд иж бүрэн, чирэгдэлгүй үйлчилгээг үзүүлэх</w:t>
            </w:r>
          </w:p>
        </w:tc>
        <w:tc>
          <w:tcPr>
            <w:tcW w:w="4907" w:type="dxa"/>
            <w:vAlign w:val="center"/>
          </w:tcPr>
          <w:p w14:paraId="27670DBE" w14:textId="77777777" w:rsidR="003B2E91" w:rsidRPr="00FF7492" w:rsidRDefault="003B2E91" w:rsidP="003B2E91">
            <w:pPr>
              <w:spacing w:after="0" w:line="240" w:lineRule="auto"/>
              <w:contextualSpacing/>
              <w:jc w:val="both"/>
              <w:rPr>
                <w:rFonts w:ascii="Arial" w:hAnsi="Arial" w:cs="Arial"/>
                <w:sz w:val="20"/>
                <w:szCs w:val="20"/>
                <w:lang w:val="mn-MN"/>
              </w:rPr>
            </w:pPr>
            <w:r w:rsidRPr="00FF7492">
              <w:rPr>
                <w:rFonts w:ascii="Arial" w:hAnsi="Arial" w:cs="Arial"/>
                <w:sz w:val="20"/>
                <w:szCs w:val="20"/>
                <w:lang w:val="mn-MN"/>
              </w:rPr>
              <w:t>Хэрэглэгчдийг нийтийн аж ахуйн иж бүрэн үйлчилгээгээр хангасан байна.</w:t>
            </w:r>
          </w:p>
        </w:tc>
        <w:tc>
          <w:tcPr>
            <w:tcW w:w="4903" w:type="dxa"/>
            <w:shd w:val="clear" w:color="auto" w:fill="auto"/>
            <w:vAlign w:val="center"/>
          </w:tcPr>
          <w:p w14:paraId="6F0B5AE1" w14:textId="77777777" w:rsidR="003A7BE5" w:rsidRPr="007537DB" w:rsidRDefault="003A7BE5" w:rsidP="003A7BE5">
            <w:pPr>
              <w:jc w:val="both"/>
              <w:rPr>
                <w:rFonts w:ascii="Arial" w:hAnsi="Arial" w:cs="Arial"/>
                <w:sz w:val="18"/>
                <w:szCs w:val="18"/>
              </w:rPr>
            </w:pPr>
            <w:r w:rsidRPr="007537DB">
              <w:rPr>
                <w:rFonts w:ascii="Arial" w:hAnsi="Arial" w:cs="Arial"/>
                <w:sz w:val="18"/>
                <w:szCs w:val="18"/>
              </w:rPr>
              <w:t xml:space="preserve">Шаардлага хангасан ундны усны эх үүсвэрээр иргэдийг хангах ажлын хүрээнд </w:t>
            </w:r>
          </w:p>
          <w:p w14:paraId="1EDC8D7B" w14:textId="228FBB1D" w:rsidR="003A7BE5" w:rsidRPr="007537DB" w:rsidRDefault="003A7BE5" w:rsidP="003A7BE5">
            <w:pPr>
              <w:jc w:val="both"/>
              <w:rPr>
                <w:rFonts w:ascii="Arial" w:hAnsi="Arial" w:cs="Arial"/>
                <w:sz w:val="18"/>
                <w:szCs w:val="18"/>
              </w:rPr>
            </w:pPr>
            <w:r w:rsidRPr="007537DB">
              <w:rPr>
                <w:rFonts w:ascii="Arial" w:hAnsi="Arial" w:cs="Arial"/>
                <w:sz w:val="18"/>
                <w:szCs w:val="18"/>
              </w:rPr>
              <w:t>1.ОНХС-н 140,0 сая төгрөгийн хөрөнгө оруулалтаар Сүмбэр сумын 3-р баг, Тагтын эгнээнд цэвэр усны шугам хийж, 24 цагаар ажиллах боломжтой худаг гаргах ажлын тендер шалгаруулалтыг зарла</w:t>
            </w:r>
            <w:r w:rsidR="0084568C" w:rsidRPr="007537DB">
              <w:rPr>
                <w:rFonts w:ascii="Arial" w:hAnsi="Arial" w:cs="Arial"/>
                <w:sz w:val="18"/>
                <w:szCs w:val="18"/>
                <w:lang w:val="mn-MN"/>
              </w:rPr>
              <w:t>ж Шивээго</w:t>
            </w:r>
            <w:r w:rsidRPr="007537DB">
              <w:rPr>
                <w:rFonts w:ascii="Arial" w:hAnsi="Arial" w:cs="Arial"/>
                <w:sz w:val="18"/>
                <w:szCs w:val="18"/>
                <w:lang w:val="mn-MN"/>
              </w:rPr>
              <w:t xml:space="preserve">вь сумын </w:t>
            </w:r>
            <w:r w:rsidR="0084568C" w:rsidRPr="007537DB">
              <w:rPr>
                <w:rFonts w:ascii="Arial" w:hAnsi="Arial" w:cs="Arial"/>
                <w:sz w:val="18"/>
                <w:szCs w:val="18"/>
                <w:lang w:val="mn-MN"/>
              </w:rPr>
              <w:t xml:space="preserve">ямар ажил гэдгээ бичих </w:t>
            </w:r>
            <w:r w:rsidRPr="007537DB">
              <w:rPr>
                <w:rFonts w:ascii="Arial" w:hAnsi="Arial" w:cs="Arial"/>
                <w:sz w:val="18"/>
                <w:szCs w:val="18"/>
                <w:lang w:val="mn-MN"/>
              </w:rPr>
              <w:t>ажлыг Такамаса ХХК, Сүмбэр су</w:t>
            </w:r>
            <w:r w:rsidR="0084568C" w:rsidRPr="007537DB">
              <w:rPr>
                <w:rFonts w:ascii="Arial" w:hAnsi="Arial" w:cs="Arial"/>
                <w:sz w:val="18"/>
                <w:szCs w:val="18"/>
                <w:lang w:val="mn-MN"/>
              </w:rPr>
              <w:t>мын ажлыг Ус ду ОНӨААТҮГ-ууд шалгаран гэрээ байгуулсан ажлын</w:t>
            </w:r>
            <w:r w:rsidRPr="007537DB">
              <w:rPr>
                <w:rFonts w:ascii="Arial" w:hAnsi="Arial" w:cs="Arial"/>
                <w:sz w:val="18"/>
                <w:szCs w:val="18"/>
                <w:lang w:val="mn-MN"/>
              </w:rPr>
              <w:t xml:space="preserve"> явц 70 хувьтай </w:t>
            </w:r>
            <w:r w:rsidRPr="007537DB">
              <w:rPr>
                <w:rFonts w:ascii="Arial" w:hAnsi="Arial" w:cs="Arial"/>
                <w:sz w:val="18"/>
                <w:szCs w:val="18"/>
              </w:rPr>
              <w:t xml:space="preserve">байна.  </w:t>
            </w:r>
          </w:p>
          <w:p w14:paraId="0E2C6979" w14:textId="77777777" w:rsidR="003A7BE5" w:rsidRPr="007537DB" w:rsidRDefault="003A7BE5" w:rsidP="003A7BE5">
            <w:pPr>
              <w:jc w:val="both"/>
              <w:rPr>
                <w:rFonts w:ascii="Arial" w:hAnsi="Arial" w:cs="Arial"/>
                <w:sz w:val="18"/>
                <w:szCs w:val="18"/>
              </w:rPr>
            </w:pPr>
            <w:r w:rsidRPr="007537DB">
              <w:rPr>
                <w:rFonts w:ascii="Arial" w:hAnsi="Arial" w:cs="Arial"/>
                <w:sz w:val="18"/>
                <w:szCs w:val="18"/>
              </w:rPr>
              <w:t>2. Баянтал сумын ундны эх үүсвэрт өргөх станц байгуулах ажлын зураг төсвийг 2019 онд 432,0 сая төгрөгийн төсөвт өртөгтэй хийгдсэн. 2023 оны хагас жилийн байдлаар зураг төсөвт магадлал хийлгэхээр Барилгын хөгжлийн төвд хүргүүлээд байна.</w:t>
            </w:r>
          </w:p>
          <w:p w14:paraId="592C9B02" w14:textId="3C97F83E" w:rsidR="003B2E91" w:rsidRPr="007537DB" w:rsidRDefault="00CB652C" w:rsidP="00CB652C">
            <w:pPr>
              <w:spacing w:after="0" w:line="240" w:lineRule="auto"/>
              <w:jc w:val="both"/>
              <w:rPr>
                <w:rFonts w:ascii="Arial" w:hAnsi="Arial" w:cs="Arial"/>
                <w:b/>
                <w:sz w:val="20"/>
                <w:szCs w:val="20"/>
                <w:lang w:val="mn-MN"/>
              </w:rPr>
            </w:pPr>
            <w:r w:rsidRPr="007537DB">
              <w:rPr>
                <w:rFonts w:ascii="Arial" w:hAnsi="Arial" w:cs="Arial"/>
                <w:sz w:val="20"/>
                <w:szCs w:val="20"/>
                <w:lang w:val="mn-MN"/>
              </w:rPr>
              <w:t xml:space="preserve"> Говьсүмбэр аймгийн хэмжээнд </w:t>
            </w:r>
            <w:r w:rsidR="003B2E91" w:rsidRPr="007537DB">
              <w:rPr>
                <w:rFonts w:ascii="Arial" w:hAnsi="Arial" w:cs="Arial"/>
                <w:sz w:val="20"/>
                <w:szCs w:val="20"/>
                <w:lang w:val="mn-MN"/>
              </w:rPr>
              <w:t>2</w:t>
            </w:r>
            <w:r w:rsidR="0075782C" w:rsidRPr="007537DB">
              <w:rPr>
                <w:rFonts w:ascii="Arial" w:hAnsi="Arial" w:cs="Arial"/>
                <w:sz w:val="20"/>
                <w:szCs w:val="20"/>
                <w:lang w:val="mn-MN"/>
              </w:rPr>
              <w:t>60</w:t>
            </w:r>
            <w:r w:rsidR="003B2E91" w:rsidRPr="007537DB">
              <w:rPr>
                <w:rFonts w:ascii="Arial" w:hAnsi="Arial" w:cs="Arial"/>
                <w:sz w:val="20"/>
                <w:szCs w:val="20"/>
                <w:lang w:val="mn-MN"/>
              </w:rPr>
              <w:t xml:space="preserve">8 өрх цэвэр усны найдвартай эх үүсвэрт холбогдсон нийт өрхийн </w:t>
            </w:r>
            <w:r w:rsidR="0075782C" w:rsidRPr="007537DB">
              <w:rPr>
                <w:rFonts w:ascii="Arial" w:hAnsi="Arial" w:cs="Arial"/>
                <w:sz w:val="20"/>
                <w:szCs w:val="20"/>
                <w:lang w:val="mn-MN"/>
              </w:rPr>
              <w:t>49</w:t>
            </w:r>
            <w:r w:rsidR="0084568C" w:rsidRPr="007537DB">
              <w:rPr>
                <w:rFonts w:ascii="Arial" w:hAnsi="Arial" w:cs="Arial"/>
                <w:sz w:val="20"/>
                <w:szCs w:val="20"/>
                <w:lang w:val="mn-MN"/>
              </w:rPr>
              <w:t xml:space="preserve"> хувь,</w:t>
            </w:r>
            <w:r w:rsidR="003B2E91" w:rsidRPr="007537DB">
              <w:rPr>
                <w:rFonts w:ascii="Arial" w:hAnsi="Arial" w:cs="Arial"/>
                <w:sz w:val="20"/>
                <w:szCs w:val="20"/>
                <w:lang w:val="mn-MN"/>
              </w:rPr>
              <w:t xml:space="preserve"> </w:t>
            </w:r>
            <w:r w:rsidR="001A58B6" w:rsidRPr="007537DB">
              <w:rPr>
                <w:rFonts w:ascii="Arial" w:hAnsi="Arial" w:cs="Arial"/>
                <w:sz w:val="20"/>
                <w:szCs w:val="20"/>
                <w:lang w:val="mn-MN"/>
              </w:rPr>
              <w:t>470</w:t>
            </w:r>
            <w:r w:rsidR="003B2E91" w:rsidRPr="007537DB">
              <w:rPr>
                <w:rFonts w:ascii="Arial" w:hAnsi="Arial" w:cs="Arial"/>
                <w:sz w:val="20"/>
                <w:szCs w:val="20"/>
                <w:lang w:val="mn-MN"/>
              </w:rPr>
              <w:t xml:space="preserve">3 өрх төвлөрсөн дулаан хангамж, бохирын системд холбогдсон нийт өрхийн </w:t>
            </w:r>
            <w:r w:rsidR="001A58B6" w:rsidRPr="007537DB">
              <w:rPr>
                <w:rFonts w:ascii="Arial" w:hAnsi="Arial" w:cs="Arial"/>
                <w:sz w:val="20"/>
                <w:szCs w:val="20"/>
                <w:lang w:val="mn-MN"/>
              </w:rPr>
              <w:t>89 хувийг</w:t>
            </w:r>
            <w:r w:rsidR="003B2E91" w:rsidRPr="007537DB">
              <w:rPr>
                <w:rFonts w:ascii="Arial" w:hAnsi="Arial" w:cs="Arial"/>
                <w:sz w:val="20"/>
                <w:szCs w:val="20"/>
                <w:lang w:val="mn-MN"/>
              </w:rPr>
              <w:t xml:space="preserve"> эзэлж байна.</w:t>
            </w:r>
            <w:r w:rsidR="003B2E91" w:rsidRPr="007537DB">
              <w:rPr>
                <w:rFonts w:ascii="Arial" w:hAnsi="Arial" w:cs="Arial"/>
                <w:b/>
                <w:sz w:val="20"/>
                <w:szCs w:val="20"/>
                <w:lang w:val="mn-MN"/>
              </w:rPr>
              <w:t xml:space="preserve"> </w:t>
            </w:r>
          </w:p>
        </w:tc>
        <w:tc>
          <w:tcPr>
            <w:tcW w:w="871" w:type="dxa"/>
            <w:vAlign w:val="center"/>
          </w:tcPr>
          <w:p w14:paraId="1F437438" w14:textId="3771B011" w:rsidR="003B2E91" w:rsidRPr="00FF7492" w:rsidRDefault="0075782C" w:rsidP="003B2E91">
            <w:pPr>
              <w:spacing w:after="0" w:line="240" w:lineRule="auto"/>
              <w:contextualSpacing/>
              <w:jc w:val="center"/>
              <w:rPr>
                <w:rFonts w:ascii="Arial" w:hAnsi="Arial" w:cs="Arial"/>
                <w:sz w:val="20"/>
                <w:szCs w:val="20"/>
                <w:lang w:val="mn-MN"/>
              </w:rPr>
            </w:pPr>
            <w:r w:rsidRPr="00FF7492">
              <w:rPr>
                <w:rFonts w:ascii="Arial" w:hAnsi="Arial" w:cs="Arial"/>
                <w:sz w:val="20"/>
                <w:szCs w:val="20"/>
                <w:lang w:val="mn-MN"/>
              </w:rPr>
              <w:t>70</w:t>
            </w:r>
          </w:p>
        </w:tc>
      </w:tr>
      <w:tr w:rsidR="00FF7492" w:rsidRPr="00FF7492" w14:paraId="4F55EE18" w14:textId="77777777" w:rsidTr="0084673B">
        <w:trPr>
          <w:trHeight w:val="510"/>
        </w:trPr>
        <w:tc>
          <w:tcPr>
            <w:tcW w:w="684" w:type="dxa"/>
            <w:vAlign w:val="center"/>
          </w:tcPr>
          <w:p w14:paraId="7AD376B0" w14:textId="77777777" w:rsidR="003B2E91" w:rsidRPr="00FF7492" w:rsidRDefault="003B2E91" w:rsidP="003B2E91">
            <w:pPr>
              <w:spacing w:after="0" w:line="240" w:lineRule="auto"/>
              <w:contextualSpacing/>
              <w:jc w:val="center"/>
              <w:rPr>
                <w:rFonts w:ascii="Arial" w:hAnsi="Arial" w:cs="Arial"/>
                <w:sz w:val="20"/>
                <w:szCs w:val="20"/>
                <w:lang w:val="mn-MN"/>
              </w:rPr>
            </w:pPr>
            <w:r w:rsidRPr="00FF7492">
              <w:rPr>
                <w:rFonts w:ascii="Arial" w:hAnsi="Arial" w:cs="Arial"/>
                <w:sz w:val="20"/>
                <w:szCs w:val="20"/>
                <w:lang w:val="mn-MN"/>
              </w:rPr>
              <w:t>10.</w:t>
            </w:r>
          </w:p>
        </w:tc>
        <w:tc>
          <w:tcPr>
            <w:tcW w:w="661" w:type="dxa"/>
            <w:shd w:val="clear" w:color="auto" w:fill="auto"/>
            <w:vAlign w:val="center"/>
          </w:tcPr>
          <w:p w14:paraId="1D7D2BDC" w14:textId="77777777" w:rsidR="003B2E91" w:rsidRPr="00FF7492" w:rsidRDefault="003B2E91" w:rsidP="003B2E91">
            <w:pPr>
              <w:spacing w:after="0" w:line="240" w:lineRule="auto"/>
              <w:contextualSpacing/>
              <w:jc w:val="center"/>
              <w:rPr>
                <w:rFonts w:ascii="Arial" w:hAnsi="Arial" w:cs="Arial"/>
                <w:sz w:val="20"/>
                <w:szCs w:val="20"/>
                <w:lang w:val="mn-MN"/>
              </w:rPr>
            </w:pPr>
            <w:r w:rsidRPr="00FF7492">
              <w:rPr>
                <w:rFonts w:ascii="Arial" w:hAnsi="Arial" w:cs="Arial"/>
                <w:sz w:val="20"/>
                <w:szCs w:val="20"/>
                <w:lang w:val="mn-MN"/>
              </w:rPr>
              <w:t>4.3.3</w:t>
            </w:r>
          </w:p>
        </w:tc>
        <w:tc>
          <w:tcPr>
            <w:tcW w:w="2851" w:type="dxa"/>
            <w:shd w:val="clear" w:color="auto" w:fill="auto"/>
            <w:vAlign w:val="center"/>
          </w:tcPr>
          <w:p w14:paraId="66085C61" w14:textId="77777777" w:rsidR="003B2E91" w:rsidRPr="00FF7492" w:rsidRDefault="003B2E91" w:rsidP="003B2E91">
            <w:pPr>
              <w:spacing w:after="0" w:line="240" w:lineRule="auto"/>
              <w:contextualSpacing/>
              <w:jc w:val="both"/>
              <w:rPr>
                <w:rFonts w:ascii="Arial" w:hAnsi="Arial" w:cs="Arial"/>
                <w:sz w:val="20"/>
                <w:szCs w:val="20"/>
                <w:lang w:val="mn-MN"/>
              </w:rPr>
            </w:pPr>
            <w:r w:rsidRPr="00FF7492">
              <w:rPr>
                <w:rFonts w:ascii="Arial" w:hAnsi="Arial" w:cs="Arial"/>
                <w:sz w:val="20"/>
                <w:szCs w:val="20"/>
                <w:lang w:val="mn-MN"/>
              </w:rPr>
              <w:t>Инженерийн шугам сүлжээний найдвартай, хэвийн ажиллагааг хангах</w:t>
            </w:r>
          </w:p>
        </w:tc>
        <w:tc>
          <w:tcPr>
            <w:tcW w:w="4907" w:type="dxa"/>
            <w:vAlign w:val="center"/>
          </w:tcPr>
          <w:p w14:paraId="69CCDDB0" w14:textId="77777777" w:rsidR="003B2E91" w:rsidRPr="00FF7492" w:rsidRDefault="003B2E91" w:rsidP="003B2E91">
            <w:pPr>
              <w:spacing w:after="0" w:line="240" w:lineRule="auto"/>
              <w:contextualSpacing/>
              <w:jc w:val="both"/>
              <w:rPr>
                <w:rFonts w:ascii="Arial" w:hAnsi="Arial" w:cs="Arial"/>
                <w:sz w:val="20"/>
                <w:szCs w:val="20"/>
                <w:lang w:val="mn-MN"/>
              </w:rPr>
            </w:pPr>
            <w:r w:rsidRPr="00FF7492">
              <w:rPr>
                <w:rFonts w:ascii="Arial" w:hAnsi="Arial" w:cs="Arial"/>
                <w:sz w:val="20"/>
                <w:szCs w:val="20"/>
                <w:lang w:val="mn-MN"/>
              </w:rPr>
              <w:t>Инженерийн дэд бүтцийн хангамжийн шугам сүлжээний ашиглалт сайжирч, ашиглалтын зардал буурсан байна.</w:t>
            </w:r>
          </w:p>
        </w:tc>
        <w:tc>
          <w:tcPr>
            <w:tcW w:w="4903" w:type="dxa"/>
            <w:shd w:val="clear" w:color="auto" w:fill="auto"/>
            <w:vAlign w:val="center"/>
          </w:tcPr>
          <w:p w14:paraId="73618AB7" w14:textId="28CE18A9" w:rsidR="003B2E91" w:rsidRPr="00FF7492" w:rsidRDefault="003B2E91" w:rsidP="003B2E91">
            <w:pPr>
              <w:spacing w:after="0" w:line="240" w:lineRule="auto"/>
              <w:contextualSpacing/>
              <w:jc w:val="both"/>
              <w:rPr>
                <w:rFonts w:ascii="Arial" w:hAnsi="Arial" w:cs="Arial"/>
                <w:bCs/>
                <w:sz w:val="20"/>
                <w:szCs w:val="20"/>
                <w:lang w:val="mn-MN"/>
              </w:rPr>
            </w:pPr>
            <w:r w:rsidRPr="00FF7492">
              <w:rPr>
                <w:rFonts w:ascii="Arial" w:hAnsi="Arial" w:cs="Arial"/>
                <w:bCs/>
                <w:sz w:val="20"/>
                <w:szCs w:val="20"/>
                <w:lang w:val="mn-MN"/>
              </w:rPr>
              <w:t xml:space="preserve">Инженерийн дэд бүтцийн ашиглалт, хамгаалалтыг </w:t>
            </w:r>
            <w:r w:rsidRPr="00FF7492">
              <w:rPr>
                <w:rFonts w:ascii="Arial" w:hAnsi="Arial" w:cs="Arial"/>
                <w:bCs/>
                <w:sz w:val="20"/>
                <w:szCs w:val="20"/>
              </w:rPr>
              <w:t>3</w:t>
            </w:r>
            <w:r w:rsidRPr="00FF7492">
              <w:rPr>
                <w:rFonts w:ascii="Arial" w:hAnsi="Arial" w:cs="Arial"/>
                <w:bCs/>
                <w:sz w:val="20"/>
                <w:szCs w:val="20"/>
                <w:lang w:val="mn-MN"/>
              </w:rPr>
              <w:t xml:space="preserve"> ОНӨААТҮГ, </w:t>
            </w:r>
            <w:r w:rsidRPr="00FF7492">
              <w:rPr>
                <w:rFonts w:ascii="Arial" w:hAnsi="Arial" w:cs="Arial"/>
                <w:bCs/>
                <w:sz w:val="20"/>
                <w:szCs w:val="20"/>
              </w:rPr>
              <w:t>1</w:t>
            </w:r>
            <w:r w:rsidRPr="00FF7492">
              <w:rPr>
                <w:rFonts w:ascii="Arial" w:hAnsi="Arial" w:cs="Arial"/>
                <w:bCs/>
                <w:sz w:val="20"/>
                <w:szCs w:val="20"/>
                <w:lang w:val="mn-MN"/>
              </w:rPr>
              <w:t xml:space="preserve"> ХХК</w:t>
            </w:r>
            <w:r w:rsidRPr="00FF7492">
              <w:rPr>
                <w:rFonts w:ascii="Arial" w:hAnsi="Arial" w:cs="Arial"/>
                <w:bCs/>
                <w:sz w:val="20"/>
                <w:szCs w:val="20"/>
              </w:rPr>
              <w:t>, 1</w:t>
            </w:r>
            <w:r w:rsidRPr="00FF7492">
              <w:rPr>
                <w:rFonts w:ascii="Arial" w:hAnsi="Arial" w:cs="Arial"/>
                <w:bCs/>
                <w:sz w:val="20"/>
                <w:szCs w:val="20"/>
                <w:lang w:val="mn-MN"/>
              </w:rPr>
              <w:t xml:space="preserve"> УБТЗ, УХЭХ 2 дугаар анги хариуцсан иргэдийг ус, дулаанаар ханган ажиллаж байна. </w:t>
            </w:r>
          </w:p>
          <w:p w14:paraId="00139043" w14:textId="1B72E931" w:rsidR="003B2E91" w:rsidRPr="00FF7492" w:rsidRDefault="003B2E91" w:rsidP="003B2E91">
            <w:pPr>
              <w:spacing w:after="0" w:line="240" w:lineRule="auto"/>
              <w:contextualSpacing/>
              <w:jc w:val="both"/>
              <w:rPr>
                <w:rFonts w:ascii="Arial" w:hAnsi="Arial" w:cs="Arial"/>
                <w:bCs/>
                <w:sz w:val="20"/>
                <w:szCs w:val="20"/>
                <w:lang w:val="mn-MN"/>
              </w:rPr>
            </w:pPr>
            <w:r w:rsidRPr="00FF7492">
              <w:rPr>
                <w:rFonts w:ascii="Arial" w:hAnsi="Arial" w:cs="Arial"/>
                <w:bCs/>
                <w:sz w:val="20"/>
                <w:szCs w:val="20"/>
                <w:lang w:val="mn-MN"/>
              </w:rPr>
              <w:t xml:space="preserve">Дулаан хангамжийн 7 уурын зуух ажиллаж, нийт 2293 өрх, </w:t>
            </w:r>
            <w:r w:rsidRPr="00FF7492">
              <w:rPr>
                <w:rFonts w:ascii="Arial" w:hAnsi="Arial" w:cs="Arial"/>
                <w:bCs/>
                <w:sz w:val="20"/>
                <w:szCs w:val="20"/>
              </w:rPr>
              <w:t>91</w:t>
            </w:r>
            <w:r w:rsidRPr="00FF7492">
              <w:rPr>
                <w:rFonts w:ascii="Arial" w:hAnsi="Arial" w:cs="Arial"/>
                <w:bCs/>
                <w:sz w:val="20"/>
                <w:szCs w:val="20"/>
                <w:lang w:val="mn-MN"/>
              </w:rPr>
              <w:t xml:space="preserve"> аж ахуйн нэгжийг дулаанаар хангаж байна. </w:t>
            </w:r>
          </w:p>
          <w:p w14:paraId="1CCB6910" w14:textId="432AB0E3" w:rsidR="003B2E91" w:rsidRPr="00FF7492" w:rsidRDefault="003B2E91" w:rsidP="00A235AA">
            <w:pPr>
              <w:spacing w:after="0" w:line="240" w:lineRule="auto"/>
              <w:contextualSpacing/>
              <w:jc w:val="both"/>
              <w:rPr>
                <w:rFonts w:ascii="Arial" w:hAnsi="Arial" w:cs="Arial"/>
                <w:bCs/>
                <w:sz w:val="20"/>
                <w:szCs w:val="20"/>
                <w:lang w:val="mn-MN"/>
              </w:rPr>
            </w:pPr>
            <w:r w:rsidRPr="00FF7492">
              <w:rPr>
                <w:rFonts w:ascii="Arial" w:hAnsi="Arial" w:cs="Arial"/>
                <w:bCs/>
                <w:sz w:val="20"/>
                <w:szCs w:val="20"/>
                <w:shd w:val="clear" w:color="auto" w:fill="FFFFFF" w:themeFill="background1"/>
                <w:lang w:val="mn-MN"/>
              </w:rPr>
              <w:t xml:space="preserve">Инженерийн шугам, сүлжээний найдвартай </w:t>
            </w:r>
            <w:r w:rsidR="00A235AA" w:rsidRPr="00FF7492">
              <w:rPr>
                <w:rFonts w:ascii="Arial" w:hAnsi="Arial" w:cs="Arial"/>
                <w:bCs/>
                <w:sz w:val="20"/>
                <w:szCs w:val="20"/>
                <w:shd w:val="clear" w:color="auto" w:fill="FFFFFF" w:themeFill="background1"/>
                <w:lang w:val="mn-MN"/>
              </w:rPr>
              <w:t xml:space="preserve"> </w:t>
            </w:r>
            <w:r w:rsidRPr="00FF7492">
              <w:rPr>
                <w:rFonts w:ascii="Arial" w:hAnsi="Arial" w:cs="Arial"/>
                <w:bCs/>
                <w:sz w:val="20"/>
                <w:szCs w:val="20"/>
                <w:shd w:val="clear" w:color="auto" w:fill="FFFFFF" w:themeFill="background1"/>
                <w:lang w:val="mn-MN"/>
              </w:rPr>
              <w:t xml:space="preserve"> засвар, шинэчлэлийн ажлыг гүйцэтгэ</w:t>
            </w:r>
            <w:r w:rsidR="00A235AA" w:rsidRPr="00FF7492">
              <w:rPr>
                <w:rFonts w:ascii="Arial" w:hAnsi="Arial" w:cs="Arial"/>
                <w:bCs/>
                <w:sz w:val="20"/>
                <w:szCs w:val="20"/>
                <w:shd w:val="clear" w:color="auto" w:fill="FFFFFF" w:themeFill="background1"/>
                <w:lang w:val="mn-MN"/>
              </w:rPr>
              <w:t>ж эхлээгүй 8 дугаар сараас эхэлнэ.</w:t>
            </w:r>
          </w:p>
        </w:tc>
        <w:tc>
          <w:tcPr>
            <w:tcW w:w="871" w:type="dxa"/>
            <w:vAlign w:val="center"/>
          </w:tcPr>
          <w:p w14:paraId="428A5118" w14:textId="49D82C0C" w:rsidR="003B2E91" w:rsidRPr="00FF7492" w:rsidRDefault="0084568C" w:rsidP="003B2E91">
            <w:pPr>
              <w:spacing w:after="0" w:line="240" w:lineRule="auto"/>
              <w:contextualSpacing/>
              <w:jc w:val="center"/>
              <w:rPr>
                <w:rFonts w:ascii="Arial" w:hAnsi="Arial" w:cs="Arial"/>
                <w:bCs/>
                <w:sz w:val="20"/>
                <w:szCs w:val="20"/>
                <w:lang w:val="mn-MN"/>
              </w:rPr>
            </w:pPr>
            <w:r>
              <w:rPr>
                <w:rFonts w:ascii="Arial" w:hAnsi="Arial" w:cs="Arial"/>
                <w:bCs/>
                <w:sz w:val="20"/>
                <w:szCs w:val="20"/>
                <w:lang w:val="mn-MN"/>
              </w:rPr>
              <w:t>7</w:t>
            </w:r>
            <w:r w:rsidR="003B2E91" w:rsidRPr="00FF7492">
              <w:rPr>
                <w:rFonts w:ascii="Arial" w:hAnsi="Arial" w:cs="Arial"/>
                <w:bCs/>
                <w:sz w:val="20"/>
                <w:szCs w:val="20"/>
                <w:lang w:val="mn-MN"/>
              </w:rPr>
              <w:t>0</w:t>
            </w:r>
          </w:p>
        </w:tc>
      </w:tr>
      <w:tr w:rsidR="00FF7492" w:rsidRPr="00FF7492" w14:paraId="2E5AE5F1" w14:textId="77777777" w:rsidTr="00F255C0">
        <w:trPr>
          <w:trHeight w:val="510"/>
        </w:trPr>
        <w:tc>
          <w:tcPr>
            <w:tcW w:w="14877" w:type="dxa"/>
            <w:gridSpan w:val="6"/>
          </w:tcPr>
          <w:p w14:paraId="2E9BE989" w14:textId="77777777" w:rsidR="003B2E91" w:rsidRPr="00FF7492" w:rsidRDefault="003B2E91" w:rsidP="003B2E91">
            <w:pPr>
              <w:spacing w:after="0" w:line="240" w:lineRule="auto"/>
              <w:contextualSpacing/>
              <w:jc w:val="center"/>
              <w:rPr>
                <w:rFonts w:ascii="Arial" w:hAnsi="Arial" w:cs="Arial"/>
                <w:b/>
                <w:bCs/>
                <w:sz w:val="20"/>
                <w:szCs w:val="20"/>
                <w:lang w:val="mn-MN"/>
              </w:rPr>
            </w:pPr>
            <w:r w:rsidRPr="00FF7492">
              <w:rPr>
                <w:rFonts w:ascii="Arial" w:hAnsi="Arial" w:cs="Arial"/>
                <w:b/>
                <w:bCs/>
                <w:sz w:val="20"/>
                <w:szCs w:val="20"/>
                <w:lang w:val="mn-MN"/>
              </w:rPr>
              <w:lastRenderedPageBreak/>
              <w:t>Зорилт 4.4.</w:t>
            </w:r>
            <w:r w:rsidRPr="00FF7492">
              <w:rPr>
                <w:rFonts w:ascii="Arial" w:hAnsi="Arial" w:cs="Arial"/>
                <w:b/>
                <w:bCs/>
                <w:noProof/>
                <w:sz w:val="20"/>
                <w:szCs w:val="20"/>
                <w:lang w:val="mn-MN"/>
              </w:rPr>
              <w:t>Эдийн засгийн бүсчилсэн хөгжлийн бодлогод тулгуурлан м</w:t>
            </w:r>
            <w:r w:rsidRPr="00FF7492">
              <w:rPr>
                <w:rFonts w:ascii="Arial" w:eastAsia="Times New Roman" w:hAnsi="Arial" w:cs="Arial"/>
                <w:b/>
                <w:bCs/>
                <w:noProof/>
                <w:sz w:val="20"/>
                <w:szCs w:val="20"/>
                <w:lang w:val="mn-MN"/>
              </w:rPr>
              <w:t>ал</w:t>
            </w:r>
            <w:r w:rsidRPr="00FF7492">
              <w:rPr>
                <w:rFonts w:ascii="Arial" w:eastAsia="Times New Roman" w:hAnsi="Arial" w:cs="Arial"/>
                <w:b/>
                <w:bCs/>
                <w:sz w:val="20"/>
                <w:szCs w:val="20"/>
                <w:lang w:val="mn-MN"/>
              </w:rPr>
              <w:t xml:space="preserve"> аж ахуй, газар тариалангийн үйлдвэрлэлийн тогтвортой өсөлтийг дэмжиж, </w:t>
            </w:r>
            <w:r w:rsidRPr="00FF7492">
              <w:rPr>
                <w:rFonts w:ascii="Arial" w:eastAsia="Times New Roman" w:hAnsi="Arial" w:cs="Arial"/>
                <w:b/>
                <w:bCs/>
                <w:noProof/>
                <w:sz w:val="20"/>
                <w:szCs w:val="20"/>
                <w:lang w:val="mn-MN"/>
              </w:rPr>
              <w:t xml:space="preserve">хүнсний </w:t>
            </w:r>
            <w:r w:rsidRPr="00FF7492">
              <w:rPr>
                <w:rFonts w:ascii="Arial" w:eastAsia="Times New Roman" w:hAnsi="Arial" w:cs="Arial"/>
                <w:b/>
                <w:bCs/>
                <w:sz w:val="20"/>
                <w:szCs w:val="20"/>
                <w:lang w:val="mn-MN"/>
              </w:rPr>
              <w:t xml:space="preserve">дотоодын хэрэгцээг ханган, </w:t>
            </w:r>
            <w:r w:rsidRPr="00FF7492">
              <w:rPr>
                <w:rFonts w:ascii="Arial" w:eastAsia="Times New Roman" w:hAnsi="Arial" w:cs="Arial"/>
                <w:b/>
                <w:bCs/>
                <w:noProof/>
                <w:sz w:val="20"/>
                <w:szCs w:val="20"/>
                <w:lang w:val="mn-MN"/>
              </w:rPr>
              <w:t>экспортын хувь хэмжээг нэмэгдүүлнэ</w:t>
            </w:r>
            <w:r w:rsidRPr="00FF7492">
              <w:rPr>
                <w:rFonts w:ascii="Arial" w:eastAsia="Times New Roman" w:hAnsi="Arial" w:cs="Arial"/>
                <w:b/>
                <w:bCs/>
                <w:sz w:val="20"/>
                <w:szCs w:val="20"/>
                <w:lang w:val="mn-MN"/>
              </w:rPr>
              <w:t>.</w:t>
            </w:r>
          </w:p>
        </w:tc>
      </w:tr>
      <w:tr w:rsidR="00FF7492" w:rsidRPr="00FF7492" w14:paraId="13FDFEF9" w14:textId="77777777" w:rsidTr="0084673B">
        <w:trPr>
          <w:trHeight w:val="161"/>
        </w:trPr>
        <w:tc>
          <w:tcPr>
            <w:tcW w:w="684" w:type="dxa"/>
            <w:vAlign w:val="center"/>
          </w:tcPr>
          <w:p w14:paraId="703418BA" w14:textId="77777777" w:rsidR="00EC5C9E" w:rsidRPr="00FF7492" w:rsidRDefault="00EC5C9E" w:rsidP="00EC5C9E">
            <w:pPr>
              <w:spacing w:after="0" w:line="240" w:lineRule="auto"/>
              <w:contextualSpacing/>
              <w:jc w:val="center"/>
              <w:rPr>
                <w:rFonts w:ascii="Arial" w:hAnsi="Arial" w:cs="Arial"/>
                <w:sz w:val="20"/>
                <w:szCs w:val="20"/>
                <w:lang w:val="mn-MN"/>
              </w:rPr>
            </w:pPr>
            <w:r w:rsidRPr="00FF7492">
              <w:rPr>
                <w:rFonts w:ascii="Arial" w:hAnsi="Arial" w:cs="Arial"/>
                <w:sz w:val="20"/>
                <w:szCs w:val="20"/>
                <w:lang w:val="mn-MN"/>
              </w:rPr>
              <w:t>11.</w:t>
            </w:r>
          </w:p>
        </w:tc>
        <w:tc>
          <w:tcPr>
            <w:tcW w:w="661" w:type="dxa"/>
            <w:shd w:val="clear" w:color="auto" w:fill="auto"/>
            <w:vAlign w:val="center"/>
          </w:tcPr>
          <w:p w14:paraId="19A59108" w14:textId="77777777" w:rsidR="00EC5C9E" w:rsidRPr="00FF7492" w:rsidRDefault="00EC5C9E" w:rsidP="00EC5C9E">
            <w:pPr>
              <w:spacing w:after="0" w:line="240" w:lineRule="auto"/>
              <w:contextualSpacing/>
              <w:jc w:val="center"/>
              <w:rPr>
                <w:rFonts w:ascii="Arial" w:hAnsi="Arial" w:cs="Arial"/>
                <w:sz w:val="20"/>
                <w:szCs w:val="20"/>
                <w:lang w:val="mn-MN"/>
              </w:rPr>
            </w:pPr>
            <w:r w:rsidRPr="00FF7492">
              <w:rPr>
                <w:rFonts w:ascii="Arial" w:hAnsi="Arial" w:cs="Arial"/>
                <w:sz w:val="20"/>
                <w:szCs w:val="20"/>
                <w:lang w:val="mn-MN"/>
              </w:rPr>
              <w:t>4.4.1</w:t>
            </w:r>
          </w:p>
        </w:tc>
        <w:tc>
          <w:tcPr>
            <w:tcW w:w="2851" w:type="dxa"/>
            <w:shd w:val="clear" w:color="auto" w:fill="auto"/>
            <w:vAlign w:val="center"/>
          </w:tcPr>
          <w:p w14:paraId="7FB9A450" w14:textId="77777777" w:rsidR="00EC5C9E" w:rsidRPr="00FF7492" w:rsidRDefault="00EC5C9E" w:rsidP="00EC5C9E">
            <w:pPr>
              <w:spacing w:after="0" w:line="240" w:lineRule="auto"/>
              <w:contextualSpacing/>
              <w:jc w:val="both"/>
              <w:rPr>
                <w:rFonts w:ascii="Arial" w:hAnsi="Arial" w:cs="Arial"/>
                <w:sz w:val="20"/>
                <w:szCs w:val="20"/>
                <w:lang w:val="mn-MN"/>
              </w:rPr>
            </w:pPr>
            <w:r w:rsidRPr="00FF7492">
              <w:rPr>
                <w:rFonts w:ascii="Arial" w:eastAsia="Times New Roman" w:hAnsi="Arial" w:cs="Arial"/>
                <w:sz w:val="20"/>
                <w:szCs w:val="20"/>
                <w:lang w:val="mn-MN"/>
              </w:rPr>
              <w:t>Тэжээлийн ургамал, эмийн ургамал тариалах, хүлэмжийн аж ахуй эрхлэх, загас үржүүлэх үйл ажиллагаа эрхлэгчдийг бодлогоор дэмжих</w:t>
            </w:r>
          </w:p>
        </w:tc>
        <w:tc>
          <w:tcPr>
            <w:tcW w:w="4907" w:type="dxa"/>
            <w:vAlign w:val="center"/>
          </w:tcPr>
          <w:p w14:paraId="0FE18B0D" w14:textId="77777777" w:rsidR="00EC5C9E" w:rsidRPr="00FF7492" w:rsidRDefault="00EC5C9E" w:rsidP="00EC5C9E">
            <w:pPr>
              <w:spacing w:after="0" w:line="240" w:lineRule="auto"/>
              <w:contextualSpacing/>
              <w:jc w:val="both"/>
              <w:rPr>
                <w:rFonts w:ascii="Arial" w:hAnsi="Arial" w:cs="Arial"/>
                <w:sz w:val="20"/>
                <w:szCs w:val="20"/>
                <w:lang w:val="mn-MN"/>
              </w:rPr>
            </w:pPr>
            <w:r w:rsidRPr="00FF7492">
              <w:rPr>
                <w:rFonts w:ascii="Tahoma" w:hAnsi="Tahoma" w:cs="Tahoma"/>
                <w:sz w:val="20"/>
                <w:szCs w:val="20"/>
                <w:lang w:val="mn-MN"/>
              </w:rPr>
              <w:t>﻿</w:t>
            </w:r>
            <w:r w:rsidRPr="00FF7492">
              <w:rPr>
                <w:rFonts w:ascii="Arial" w:hAnsi="Arial" w:cs="Arial"/>
                <w:sz w:val="20"/>
                <w:szCs w:val="20"/>
                <w:lang w:val="mn-MN"/>
              </w:rPr>
              <w:t xml:space="preserve">3500 га-аар жимсний талбайг нэмэгдүүлж, 450 байршилд агро ойн аж ахуйг хөгжүүлж, 120 га талбайд тариалангийн талбайн хамгаалалтын зурвас байгуулсан байна. </w:t>
            </w:r>
            <w:r w:rsidRPr="00FF7492">
              <w:rPr>
                <w:rFonts w:ascii="Arial" w:eastAsia="Times New Roman" w:hAnsi="Arial" w:cs="Arial"/>
                <w:sz w:val="20"/>
                <w:szCs w:val="20"/>
                <w:lang w:val="mn-MN"/>
              </w:rPr>
              <w:t>Тэжээлийн ургамал, эмийн ургамал тариалах, хүлэмжийн аж ахуй эрхлэх, загас үржүүлэх зэрэг байгаль орчинд ээлтэй бизнес эрхлэх сонирхол нэмэгдсэн байна.</w:t>
            </w:r>
          </w:p>
        </w:tc>
        <w:tc>
          <w:tcPr>
            <w:tcW w:w="4903" w:type="dxa"/>
            <w:tcBorders>
              <w:top w:val="single" w:sz="4" w:space="0" w:color="auto"/>
              <w:left w:val="single" w:sz="4" w:space="0" w:color="auto"/>
              <w:bottom w:val="single" w:sz="4" w:space="0" w:color="auto"/>
              <w:right w:val="single" w:sz="4" w:space="0" w:color="auto"/>
            </w:tcBorders>
            <w:vAlign w:val="center"/>
          </w:tcPr>
          <w:p w14:paraId="46DD415B" w14:textId="77777777" w:rsidR="00EC5C9E" w:rsidRPr="00FF7492" w:rsidRDefault="00EC5C9E" w:rsidP="00EC5C9E">
            <w:pPr>
              <w:spacing w:after="0" w:line="240" w:lineRule="auto"/>
              <w:jc w:val="both"/>
              <w:rPr>
                <w:rFonts w:ascii="Arial" w:hAnsi="Arial" w:cs="Arial"/>
                <w:iCs/>
                <w:sz w:val="20"/>
                <w:szCs w:val="20"/>
                <w:lang w:val="mn-MN"/>
              </w:rPr>
            </w:pPr>
            <w:r w:rsidRPr="00FF7492">
              <w:rPr>
                <w:rFonts w:ascii="Arial" w:hAnsi="Arial" w:cs="Arial"/>
                <w:iCs/>
                <w:sz w:val="20"/>
                <w:szCs w:val="20"/>
                <w:lang w:val="mn-MN"/>
              </w:rPr>
              <w:t xml:space="preserve">Энэ оны эхний хагас жилийн байдлаар  төмс, хүнсний ногооны 5 га талбайд шинээр ойн зурвас байгуулахаар 745 ш модыг тариалсан байна.  </w:t>
            </w:r>
          </w:p>
          <w:p w14:paraId="3121255D" w14:textId="77777777" w:rsidR="00EC5C9E" w:rsidRPr="00FF7492" w:rsidRDefault="00EC5C9E" w:rsidP="00EC5C9E">
            <w:pPr>
              <w:spacing w:after="0" w:line="240" w:lineRule="auto"/>
              <w:jc w:val="both"/>
              <w:rPr>
                <w:rFonts w:ascii="Arial" w:hAnsi="Arial" w:cs="Arial"/>
                <w:sz w:val="20"/>
                <w:szCs w:val="20"/>
                <w:lang w:val="mn-MN"/>
              </w:rPr>
            </w:pPr>
            <w:r w:rsidRPr="00FF7492">
              <w:rPr>
                <w:rFonts w:ascii="Arial" w:hAnsi="Arial" w:cs="Arial"/>
                <w:sz w:val="20"/>
                <w:szCs w:val="20"/>
                <w:lang w:val="mn-MN"/>
              </w:rPr>
              <w:t xml:space="preserve">Агро ойн аж ахуйг хөгжүүлэх зорилготойгоор  Улсын төсвийн 125.0 сая.төгрөгийн хөрөнгө оруулалтаар 3 га  талбайд “Жимсний мод үржүүлэг”-ийн газар байгуулагдан хамгаалалтын зурваст 816 ш хайлаас, 6 төрлийн 10 сортын 1320 ш жимсний модыг тарьсан.   </w:t>
            </w:r>
          </w:p>
          <w:p w14:paraId="5FA32A70" w14:textId="77777777" w:rsidR="00EC5C9E" w:rsidRPr="00FF7492" w:rsidRDefault="00EC5C9E" w:rsidP="00EC5C9E">
            <w:pPr>
              <w:spacing w:after="0" w:line="240" w:lineRule="auto"/>
              <w:contextualSpacing/>
              <w:jc w:val="both"/>
              <w:rPr>
                <w:rFonts w:ascii="Arial" w:eastAsia="Times New Roman" w:hAnsi="Arial" w:cs="Arial"/>
                <w:iCs/>
                <w:sz w:val="20"/>
                <w:szCs w:val="20"/>
                <w:lang w:val="mn-MN"/>
              </w:rPr>
            </w:pPr>
            <w:r w:rsidRPr="00FF7492">
              <w:rPr>
                <w:rFonts w:ascii="Arial" w:hAnsi="Arial" w:cs="Arial"/>
                <w:sz w:val="20"/>
                <w:szCs w:val="20"/>
                <w:lang w:val="mn-MN"/>
              </w:rPr>
              <w:t xml:space="preserve">Аймгийн 2023 оны ОНХС-ийн 112.4 сая төгрөгийн хөрөнгөөр 48 ш хүлэмжийг авч, хүнсний ногоо, мод үржүүлгийн зориулалтаар иргэн, аж ахуйн нэгжид олгохоор сонгон шалгаруулалт зарлагдаад байна.  </w:t>
            </w:r>
          </w:p>
          <w:p w14:paraId="615A9C3E" w14:textId="1314B2A7" w:rsidR="00EC5C9E" w:rsidRDefault="00EC5C9E" w:rsidP="00EC5C9E">
            <w:pPr>
              <w:spacing w:after="0" w:line="240" w:lineRule="auto"/>
              <w:contextualSpacing/>
              <w:jc w:val="both"/>
              <w:rPr>
                <w:rFonts w:ascii="Arial" w:hAnsi="Arial" w:cs="Arial"/>
                <w:sz w:val="20"/>
                <w:szCs w:val="20"/>
                <w:lang w:val="mn-MN"/>
              </w:rPr>
            </w:pPr>
            <w:r w:rsidRPr="00FF7492">
              <w:rPr>
                <w:rFonts w:ascii="Arial" w:hAnsi="Arial" w:cs="Arial"/>
                <w:sz w:val="20"/>
                <w:szCs w:val="20"/>
                <w:lang w:val="mn-MN"/>
              </w:rPr>
              <w:t>ЖДҮХСангаас 2022 онд зээлийн дэмжлэгт хамрагдсан “Чойрын гурван богд” хоршоо 300 м.кв талбай бүхий өвлийн хүлэмжийг барьж ашиглалтад оруулан өргөст</w:t>
            </w:r>
            <w:r w:rsidR="00112F20">
              <w:rPr>
                <w:rFonts w:ascii="Arial" w:hAnsi="Arial" w:cs="Arial"/>
                <w:sz w:val="20"/>
                <w:szCs w:val="20"/>
                <w:lang w:val="mn-MN"/>
              </w:rPr>
              <w:t xml:space="preserve"> хэмхийг тариалсан </w:t>
            </w:r>
            <w:r w:rsidRPr="00FF7492">
              <w:rPr>
                <w:rFonts w:ascii="Arial" w:hAnsi="Arial" w:cs="Arial"/>
                <w:sz w:val="20"/>
                <w:szCs w:val="20"/>
                <w:lang w:val="mn-MN"/>
              </w:rPr>
              <w:t xml:space="preserve">байна. </w:t>
            </w:r>
          </w:p>
          <w:p w14:paraId="3E313253" w14:textId="77777777" w:rsidR="00ED0E4B" w:rsidRPr="00ED0E4B" w:rsidRDefault="00ED0E4B" w:rsidP="00EC5C9E">
            <w:pPr>
              <w:spacing w:after="0" w:line="240" w:lineRule="auto"/>
              <w:contextualSpacing/>
              <w:jc w:val="both"/>
              <w:rPr>
                <w:rFonts w:ascii="Arial" w:hAnsi="Arial" w:cs="Arial"/>
                <w:color w:val="FF0000"/>
                <w:sz w:val="20"/>
                <w:szCs w:val="20"/>
                <w:lang w:val="mn-MN"/>
              </w:rPr>
            </w:pPr>
          </w:p>
          <w:p w14:paraId="3F7B2B11" w14:textId="0CEFAA08" w:rsidR="00ED0E4B" w:rsidRPr="00FF7492" w:rsidRDefault="00ED0E4B" w:rsidP="00EC5C9E">
            <w:pPr>
              <w:spacing w:after="0" w:line="240" w:lineRule="auto"/>
              <w:contextualSpacing/>
              <w:jc w:val="both"/>
              <w:rPr>
                <w:rFonts w:ascii="Arial" w:eastAsia="Times New Roman" w:hAnsi="Arial" w:cs="Arial"/>
                <w:iCs/>
                <w:sz w:val="20"/>
                <w:szCs w:val="20"/>
                <w:lang w:val="mn-MN"/>
              </w:rPr>
            </w:pPr>
          </w:p>
        </w:tc>
        <w:tc>
          <w:tcPr>
            <w:tcW w:w="871" w:type="dxa"/>
            <w:tcBorders>
              <w:top w:val="single" w:sz="4" w:space="0" w:color="auto"/>
              <w:left w:val="single" w:sz="4" w:space="0" w:color="auto"/>
              <w:bottom w:val="single" w:sz="4" w:space="0" w:color="auto"/>
              <w:right w:val="single" w:sz="4" w:space="0" w:color="auto"/>
            </w:tcBorders>
            <w:vAlign w:val="center"/>
          </w:tcPr>
          <w:p w14:paraId="7330035D" w14:textId="5AD336FB" w:rsidR="00EC5C9E" w:rsidRPr="00FF7492" w:rsidRDefault="00ED0E4B" w:rsidP="00EC5C9E">
            <w:pPr>
              <w:spacing w:after="0" w:line="240" w:lineRule="auto"/>
              <w:contextualSpacing/>
              <w:jc w:val="center"/>
              <w:rPr>
                <w:rFonts w:ascii="Arial" w:hAnsi="Arial" w:cs="Arial"/>
                <w:sz w:val="20"/>
                <w:szCs w:val="20"/>
                <w:lang w:val="mn-MN"/>
              </w:rPr>
            </w:pPr>
            <w:r>
              <w:rPr>
                <w:rFonts w:ascii="Arial" w:hAnsi="Arial" w:cs="Arial"/>
                <w:sz w:val="20"/>
                <w:szCs w:val="20"/>
                <w:lang w:val="mn-MN"/>
              </w:rPr>
              <w:t>9</w:t>
            </w:r>
            <w:r w:rsidR="00EC5C9E" w:rsidRPr="00FF7492">
              <w:rPr>
                <w:rFonts w:ascii="Arial" w:hAnsi="Arial" w:cs="Arial"/>
                <w:sz w:val="20"/>
                <w:szCs w:val="20"/>
                <w:lang w:val="mn-MN"/>
              </w:rPr>
              <w:t>0</w:t>
            </w:r>
          </w:p>
        </w:tc>
      </w:tr>
      <w:tr w:rsidR="00FF7492" w:rsidRPr="00FF7492" w14:paraId="23C59038" w14:textId="77777777" w:rsidTr="00F255C0">
        <w:trPr>
          <w:trHeight w:val="269"/>
        </w:trPr>
        <w:tc>
          <w:tcPr>
            <w:tcW w:w="14877" w:type="dxa"/>
            <w:gridSpan w:val="6"/>
            <w:vAlign w:val="center"/>
          </w:tcPr>
          <w:p w14:paraId="122B576C" w14:textId="77777777" w:rsidR="003B2E91" w:rsidRPr="00FF7492" w:rsidRDefault="003B2E91" w:rsidP="003B2E91">
            <w:pPr>
              <w:spacing w:after="0" w:line="240" w:lineRule="auto"/>
              <w:contextualSpacing/>
              <w:jc w:val="center"/>
              <w:rPr>
                <w:rFonts w:ascii="Arial" w:hAnsi="Arial" w:cs="Arial"/>
                <w:b/>
                <w:bCs/>
                <w:sz w:val="20"/>
                <w:szCs w:val="20"/>
                <w:lang w:val="mn-MN"/>
              </w:rPr>
            </w:pPr>
            <w:r w:rsidRPr="00FF7492">
              <w:rPr>
                <w:rFonts w:ascii="Arial" w:hAnsi="Arial" w:cs="Arial"/>
                <w:b/>
                <w:bCs/>
                <w:sz w:val="20"/>
                <w:szCs w:val="20"/>
                <w:lang w:val="mn-MN"/>
              </w:rPr>
              <w:t>ТАВ.НОГООН ХӨГЖЛИЙН СЭРГЭЛТ</w:t>
            </w:r>
          </w:p>
        </w:tc>
      </w:tr>
      <w:tr w:rsidR="00FF7492" w:rsidRPr="00FF7492" w14:paraId="786DC9C3" w14:textId="77777777" w:rsidTr="00F255C0">
        <w:trPr>
          <w:trHeight w:val="510"/>
        </w:trPr>
        <w:tc>
          <w:tcPr>
            <w:tcW w:w="14877" w:type="dxa"/>
            <w:gridSpan w:val="6"/>
          </w:tcPr>
          <w:p w14:paraId="6D3A80D8" w14:textId="77777777" w:rsidR="003B2E91" w:rsidRPr="00FF7492" w:rsidRDefault="003B2E91" w:rsidP="003B2E91">
            <w:pPr>
              <w:spacing w:after="0" w:line="240" w:lineRule="auto"/>
              <w:contextualSpacing/>
              <w:jc w:val="center"/>
              <w:rPr>
                <w:rFonts w:ascii="Arial" w:hAnsi="Arial" w:cs="Arial"/>
                <w:b/>
                <w:bCs/>
                <w:sz w:val="20"/>
                <w:szCs w:val="20"/>
                <w:lang w:val="mn-MN"/>
              </w:rPr>
            </w:pPr>
            <w:r w:rsidRPr="00FF7492">
              <w:rPr>
                <w:rFonts w:ascii="Arial" w:hAnsi="Arial" w:cs="Arial"/>
                <w:b/>
                <w:bCs/>
                <w:sz w:val="20"/>
                <w:szCs w:val="20"/>
                <w:lang w:val="mn-MN"/>
              </w:rPr>
              <w:t>Зорилт 5.1.</w:t>
            </w:r>
            <w:r w:rsidRPr="00FF7492">
              <w:rPr>
                <w:rFonts w:ascii="Arial" w:hAnsi="Arial" w:cs="Arial"/>
                <w:b/>
                <w:bCs/>
                <w:noProof/>
                <w:sz w:val="20"/>
                <w:szCs w:val="20"/>
                <w:lang w:val="mn-MN"/>
              </w:rPr>
              <w:t>Уур амьсгалын өөрчлөлтийг сааруулахад дорвитой хувь нэмэр оруулах зорилгоор “</w:t>
            </w:r>
            <w:r w:rsidRPr="00FF7492">
              <w:rPr>
                <w:rFonts w:ascii="Arial" w:hAnsi="Arial" w:cs="Arial"/>
                <w:b/>
                <w:bCs/>
                <w:sz w:val="20"/>
                <w:szCs w:val="20"/>
                <w:lang w:val="mn-MN"/>
              </w:rPr>
              <w:t xml:space="preserve">Тэрбум мод” үндэсний хөдөлгөөнийг үр дүнтэй </w:t>
            </w:r>
            <w:r w:rsidRPr="00FF7492">
              <w:rPr>
                <w:rFonts w:ascii="Arial" w:hAnsi="Arial" w:cs="Arial"/>
                <w:b/>
                <w:bCs/>
                <w:noProof/>
                <w:sz w:val="20"/>
                <w:szCs w:val="20"/>
                <w:lang w:val="mn-MN"/>
              </w:rPr>
              <w:t xml:space="preserve">өрнүүлж, </w:t>
            </w:r>
            <w:r w:rsidRPr="00FF7492">
              <w:rPr>
                <w:rFonts w:ascii="Arial" w:hAnsi="Arial" w:cs="Arial"/>
                <w:b/>
                <w:bCs/>
                <w:sz w:val="20"/>
                <w:szCs w:val="20"/>
                <w:lang w:val="mn-MN"/>
              </w:rPr>
              <w:t xml:space="preserve">иргэн, аж ахуйн нэгж, байгууллагыг дэмжих </w:t>
            </w:r>
            <w:r w:rsidRPr="00FF7492">
              <w:rPr>
                <w:rFonts w:ascii="Arial" w:hAnsi="Arial" w:cs="Arial"/>
                <w:b/>
                <w:bCs/>
                <w:noProof/>
                <w:sz w:val="20"/>
                <w:szCs w:val="20"/>
                <w:lang w:val="mn-MN"/>
              </w:rPr>
              <w:t>хууль, эрх зүйн</w:t>
            </w:r>
            <w:r w:rsidRPr="00FF7492">
              <w:rPr>
                <w:rFonts w:ascii="Arial" w:hAnsi="Arial" w:cs="Arial"/>
                <w:b/>
                <w:bCs/>
                <w:sz w:val="20"/>
                <w:szCs w:val="20"/>
                <w:lang w:val="mn-MN"/>
              </w:rPr>
              <w:t xml:space="preserve"> орчныг бүрдүүлнэ.</w:t>
            </w:r>
          </w:p>
        </w:tc>
      </w:tr>
      <w:tr w:rsidR="00FF7492" w:rsidRPr="00FF7492" w14:paraId="6938DD0E" w14:textId="77777777" w:rsidTr="0084673B">
        <w:trPr>
          <w:trHeight w:val="510"/>
        </w:trPr>
        <w:tc>
          <w:tcPr>
            <w:tcW w:w="684" w:type="dxa"/>
            <w:vAlign w:val="center"/>
          </w:tcPr>
          <w:p w14:paraId="26E2423D" w14:textId="77777777" w:rsidR="003B2E91" w:rsidRPr="00FF7492" w:rsidRDefault="003B2E91" w:rsidP="003B2E91">
            <w:pPr>
              <w:spacing w:after="0" w:line="240" w:lineRule="auto"/>
              <w:contextualSpacing/>
              <w:jc w:val="center"/>
              <w:rPr>
                <w:rFonts w:ascii="Arial" w:hAnsi="Arial" w:cs="Arial"/>
                <w:sz w:val="20"/>
                <w:szCs w:val="20"/>
                <w:lang w:val="mn-MN"/>
              </w:rPr>
            </w:pPr>
            <w:r w:rsidRPr="00FF7492">
              <w:rPr>
                <w:rFonts w:ascii="Arial" w:hAnsi="Arial" w:cs="Arial"/>
                <w:sz w:val="20"/>
                <w:szCs w:val="20"/>
                <w:lang w:val="mn-MN"/>
              </w:rPr>
              <w:t>12.</w:t>
            </w:r>
          </w:p>
        </w:tc>
        <w:tc>
          <w:tcPr>
            <w:tcW w:w="661" w:type="dxa"/>
            <w:shd w:val="clear" w:color="auto" w:fill="auto"/>
            <w:vAlign w:val="center"/>
          </w:tcPr>
          <w:p w14:paraId="5113F680" w14:textId="77777777" w:rsidR="003B2E91" w:rsidRPr="00FF7492" w:rsidRDefault="003B2E91" w:rsidP="003B2E91">
            <w:pPr>
              <w:spacing w:after="0" w:line="240" w:lineRule="auto"/>
              <w:contextualSpacing/>
              <w:jc w:val="center"/>
              <w:rPr>
                <w:rFonts w:ascii="Arial" w:hAnsi="Arial" w:cs="Arial"/>
                <w:sz w:val="20"/>
                <w:szCs w:val="20"/>
                <w:lang w:val="mn-MN"/>
              </w:rPr>
            </w:pPr>
            <w:r w:rsidRPr="00FF7492">
              <w:rPr>
                <w:rFonts w:ascii="Arial" w:hAnsi="Arial" w:cs="Arial"/>
                <w:sz w:val="20"/>
                <w:szCs w:val="20"/>
                <w:lang w:val="mn-MN"/>
              </w:rPr>
              <w:t>5.1.1</w:t>
            </w:r>
          </w:p>
        </w:tc>
        <w:tc>
          <w:tcPr>
            <w:tcW w:w="2851" w:type="dxa"/>
            <w:shd w:val="clear" w:color="auto" w:fill="auto"/>
            <w:vAlign w:val="center"/>
          </w:tcPr>
          <w:p w14:paraId="05E46C43" w14:textId="77777777" w:rsidR="003B2E91" w:rsidRPr="00FF7492" w:rsidRDefault="003B2E91" w:rsidP="003B2E91">
            <w:pPr>
              <w:spacing w:after="0" w:line="240" w:lineRule="auto"/>
              <w:contextualSpacing/>
              <w:jc w:val="both"/>
              <w:rPr>
                <w:rFonts w:ascii="Arial" w:hAnsi="Arial" w:cs="Arial"/>
                <w:sz w:val="20"/>
                <w:szCs w:val="20"/>
                <w:lang w:val="mn-MN"/>
              </w:rPr>
            </w:pPr>
            <w:r w:rsidRPr="00FF7492">
              <w:rPr>
                <w:rFonts w:ascii="Arial" w:hAnsi="Arial" w:cs="Arial"/>
                <w:sz w:val="20"/>
                <w:szCs w:val="20"/>
                <w:lang w:val="mn-MN"/>
              </w:rPr>
              <w:t>“Тэрбум мод”</w:t>
            </w:r>
            <w:r w:rsidRPr="00FF7492">
              <w:rPr>
                <w:rFonts w:ascii="Arial" w:hAnsi="Arial" w:cs="Arial"/>
                <w:b/>
                <w:sz w:val="20"/>
                <w:szCs w:val="20"/>
                <w:lang w:val="mn-MN"/>
              </w:rPr>
              <w:t xml:space="preserve"> </w:t>
            </w:r>
            <w:r w:rsidRPr="00FF7492">
              <w:rPr>
                <w:rFonts w:ascii="Arial" w:hAnsi="Arial" w:cs="Arial"/>
                <w:sz w:val="20"/>
                <w:szCs w:val="20"/>
                <w:lang w:val="mn-MN"/>
              </w:rPr>
              <w:t xml:space="preserve">үндэсний хөдөлгөөний хүрээнд мод тарьж, арчилж ургуулах ажлыг нарийвчилсан стратеги, төлөвлөгөөний хүрээнд үр дүнтэй хэрэгжүүлэх  </w:t>
            </w:r>
          </w:p>
        </w:tc>
        <w:tc>
          <w:tcPr>
            <w:tcW w:w="4907" w:type="dxa"/>
            <w:vAlign w:val="center"/>
          </w:tcPr>
          <w:p w14:paraId="2719FF10" w14:textId="77777777" w:rsidR="003B2E91" w:rsidRPr="00FF7492" w:rsidRDefault="003B2E91" w:rsidP="003B2E91">
            <w:pPr>
              <w:spacing w:after="0" w:line="240" w:lineRule="auto"/>
              <w:contextualSpacing/>
              <w:jc w:val="both"/>
              <w:rPr>
                <w:rFonts w:ascii="Arial" w:hAnsi="Arial" w:cs="Arial"/>
                <w:sz w:val="20"/>
                <w:szCs w:val="20"/>
                <w:lang w:val="mn-MN"/>
              </w:rPr>
            </w:pPr>
            <w:r w:rsidRPr="00FF7492">
              <w:rPr>
                <w:rFonts w:ascii="Arial" w:hAnsi="Arial" w:cs="Arial"/>
                <w:sz w:val="20"/>
                <w:szCs w:val="20"/>
                <w:lang w:val="mn-MN"/>
              </w:rPr>
              <w:t>Шинээр тарьж, арчилж ургуулсан мод, ойгоор бүрхэгдсэн талбайн хэмжээ нэмэгдсэн байна.</w:t>
            </w:r>
          </w:p>
        </w:tc>
        <w:tc>
          <w:tcPr>
            <w:tcW w:w="4903" w:type="dxa"/>
            <w:shd w:val="clear" w:color="auto" w:fill="auto"/>
            <w:vAlign w:val="center"/>
          </w:tcPr>
          <w:p w14:paraId="3FE96B71" w14:textId="77777777" w:rsidR="002F4981" w:rsidRPr="00FF7492" w:rsidRDefault="002F4981" w:rsidP="002F4981">
            <w:pPr>
              <w:spacing w:after="0" w:line="240" w:lineRule="auto"/>
              <w:jc w:val="both"/>
              <w:rPr>
                <w:rFonts w:ascii="Arial" w:hAnsi="Arial" w:cs="Arial"/>
                <w:sz w:val="20"/>
                <w:szCs w:val="20"/>
                <w:lang w:val="mn-MN"/>
              </w:rPr>
            </w:pPr>
            <w:r w:rsidRPr="00FF7492">
              <w:rPr>
                <w:rFonts w:ascii="Arial" w:hAnsi="Arial" w:cs="Arial"/>
                <w:sz w:val="20"/>
                <w:szCs w:val="20"/>
                <w:lang w:val="mn-MN"/>
              </w:rPr>
              <w:t>“Тэрбум мод” үндэсний хөдөлгөөний хүрээнд 2023 онд аймгийн хэмжээнд 52 байгууллага, 650 төрийн албан хаагч, 220 иргэн 25000 мод  бут тарьсан. 7 га талбайд ойн зурвас шинээр байгуулан, ойн зурвасын талбай 59.5 га-д хүрсэн. Аймагт 4 мод үржүүлгийн газарт 72300 тарьц, суулгац үржүүлж байна.</w:t>
            </w:r>
          </w:p>
          <w:p w14:paraId="78CB9322" w14:textId="77777777" w:rsidR="002F4981" w:rsidRPr="00FF7492" w:rsidRDefault="002F4981" w:rsidP="002F4981">
            <w:pPr>
              <w:spacing w:after="0" w:line="240" w:lineRule="auto"/>
              <w:jc w:val="both"/>
              <w:rPr>
                <w:rFonts w:ascii="Arial" w:hAnsi="Arial" w:cs="Arial"/>
                <w:sz w:val="20"/>
                <w:szCs w:val="20"/>
                <w:lang w:val="mn-MN"/>
              </w:rPr>
            </w:pPr>
            <w:r w:rsidRPr="00FF7492">
              <w:rPr>
                <w:rFonts w:ascii="Arial" w:hAnsi="Arial" w:cs="Arial"/>
                <w:sz w:val="20"/>
                <w:szCs w:val="20"/>
                <w:lang w:val="mn-MN"/>
              </w:rPr>
              <w:t xml:space="preserve">Аймгийн нутаг дэвсгэрт байгалийн ойн санд 3 га газар бургас тарьж, 48 га ойн сантай болсон. </w:t>
            </w:r>
          </w:p>
          <w:p w14:paraId="34D86B53" w14:textId="77777777" w:rsidR="002F4981" w:rsidRPr="00FF7492" w:rsidRDefault="002F4981" w:rsidP="002F4981">
            <w:pPr>
              <w:spacing w:after="0" w:line="240" w:lineRule="auto"/>
              <w:jc w:val="both"/>
              <w:rPr>
                <w:rFonts w:ascii="Arial" w:hAnsi="Arial" w:cs="Arial"/>
                <w:sz w:val="20"/>
                <w:szCs w:val="20"/>
                <w:lang w:val="mn-MN"/>
              </w:rPr>
            </w:pPr>
            <w:r w:rsidRPr="00FF7492">
              <w:rPr>
                <w:rFonts w:ascii="Arial" w:hAnsi="Arial" w:cs="Arial"/>
                <w:sz w:val="20"/>
                <w:szCs w:val="20"/>
                <w:lang w:val="mn-MN"/>
              </w:rPr>
              <w:t xml:space="preserve">Үр дүн: </w:t>
            </w:r>
          </w:p>
          <w:p w14:paraId="6D9A1F40" w14:textId="77777777" w:rsidR="002F4981" w:rsidRPr="00FF7492" w:rsidRDefault="002F4981" w:rsidP="002F4981">
            <w:pPr>
              <w:spacing w:after="0" w:line="240" w:lineRule="auto"/>
              <w:jc w:val="both"/>
              <w:rPr>
                <w:rFonts w:ascii="Arial" w:hAnsi="Arial" w:cs="Arial"/>
                <w:sz w:val="20"/>
                <w:szCs w:val="20"/>
                <w:lang w:val="mn-MN"/>
              </w:rPr>
            </w:pPr>
            <w:r w:rsidRPr="00FF7492">
              <w:rPr>
                <w:rFonts w:ascii="Arial" w:hAnsi="Arial" w:cs="Arial"/>
                <w:sz w:val="20"/>
                <w:szCs w:val="20"/>
                <w:lang w:val="mn-MN"/>
              </w:rPr>
              <w:t>Шинээр нэмэгдсэн ногоон байгууламж 7 га</w:t>
            </w:r>
          </w:p>
          <w:p w14:paraId="4CADBAC2" w14:textId="77777777" w:rsidR="002F4981" w:rsidRPr="00FF7492" w:rsidRDefault="002F4981" w:rsidP="002F4981">
            <w:pPr>
              <w:spacing w:after="0" w:line="240" w:lineRule="auto"/>
              <w:jc w:val="both"/>
              <w:rPr>
                <w:rFonts w:ascii="Arial" w:hAnsi="Arial" w:cs="Arial"/>
                <w:sz w:val="20"/>
                <w:szCs w:val="20"/>
                <w:lang w:val="mn-MN"/>
              </w:rPr>
            </w:pPr>
            <w:r w:rsidRPr="00FF7492">
              <w:rPr>
                <w:rFonts w:ascii="Arial" w:hAnsi="Arial" w:cs="Arial"/>
                <w:sz w:val="20"/>
                <w:szCs w:val="20"/>
                <w:lang w:val="mn-MN"/>
              </w:rPr>
              <w:t>Шинээр нэмэгдсэн байгалийн ойн сан 3 га</w:t>
            </w:r>
          </w:p>
          <w:p w14:paraId="4CE20305" w14:textId="3FE27C85" w:rsidR="003B2E91" w:rsidRPr="00FF7492" w:rsidRDefault="002F4981" w:rsidP="002F4981">
            <w:pPr>
              <w:spacing w:after="0" w:line="240" w:lineRule="auto"/>
              <w:jc w:val="both"/>
              <w:rPr>
                <w:rFonts w:ascii="Arial" w:hAnsi="Arial" w:cs="Arial"/>
                <w:sz w:val="20"/>
                <w:szCs w:val="20"/>
                <w:lang w:val="mn-MN"/>
              </w:rPr>
            </w:pPr>
            <w:r w:rsidRPr="00FF7492">
              <w:rPr>
                <w:rFonts w:ascii="Arial" w:hAnsi="Arial" w:cs="Arial"/>
                <w:sz w:val="20"/>
                <w:szCs w:val="20"/>
                <w:lang w:val="mn-MN"/>
              </w:rPr>
              <w:t>Тарьсан модны тоо 25000</w:t>
            </w:r>
          </w:p>
        </w:tc>
        <w:tc>
          <w:tcPr>
            <w:tcW w:w="871" w:type="dxa"/>
            <w:vAlign w:val="center"/>
          </w:tcPr>
          <w:p w14:paraId="159AA857" w14:textId="549AC489" w:rsidR="003B2E91" w:rsidRPr="00FF7492" w:rsidRDefault="002F4981" w:rsidP="003B2E91">
            <w:pPr>
              <w:spacing w:after="0" w:line="240" w:lineRule="auto"/>
              <w:contextualSpacing/>
              <w:jc w:val="center"/>
              <w:rPr>
                <w:rFonts w:ascii="Arial" w:hAnsi="Arial" w:cs="Arial"/>
                <w:sz w:val="20"/>
                <w:szCs w:val="20"/>
              </w:rPr>
            </w:pPr>
            <w:r w:rsidRPr="00FF7492">
              <w:rPr>
                <w:rFonts w:ascii="Arial" w:hAnsi="Arial" w:cs="Arial"/>
                <w:sz w:val="20"/>
                <w:szCs w:val="20"/>
              </w:rPr>
              <w:t>90</w:t>
            </w:r>
          </w:p>
        </w:tc>
      </w:tr>
      <w:tr w:rsidR="00FF7492" w:rsidRPr="00FF7492" w14:paraId="28972860" w14:textId="77777777" w:rsidTr="00F255C0">
        <w:trPr>
          <w:trHeight w:val="510"/>
        </w:trPr>
        <w:tc>
          <w:tcPr>
            <w:tcW w:w="14877" w:type="dxa"/>
            <w:gridSpan w:val="6"/>
          </w:tcPr>
          <w:p w14:paraId="45855EEB" w14:textId="77777777" w:rsidR="003B2E91" w:rsidRPr="00FF7492" w:rsidRDefault="003B2E91" w:rsidP="003B2E91">
            <w:pPr>
              <w:spacing w:after="0" w:line="240" w:lineRule="auto"/>
              <w:contextualSpacing/>
              <w:jc w:val="center"/>
              <w:rPr>
                <w:rFonts w:ascii="Arial" w:hAnsi="Arial" w:cs="Arial"/>
                <w:b/>
                <w:bCs/>
                <w:sz w:val="20"/>
                <w:szCs w:val="20"/>
                <w:lang w:val="mn-MN"/>
              </w:rPr>
            </w:pPr>
            <w:r w:rsidRPr="00FF7492">
              <w:rPr>
                <w:rFonts w:ascii="Arial" w:hAnsi="Arial" w:cs="Arial"/>
                <w:b/>
                <w:bCs/>
                <w:sz w:val="20"/>
                <w:szCs w:val="20"/>
                <w:lang w:val="mn-MN"/>
              </w:rPr>
              <w:lastRenderedPageBreak/>
              <w:t xml:space="preserve">Зорилт 5.2.Усны нөөцийг </w:t>
            </w:r>
            <w:r w:rsidRPr="00FF7492">
              <w:rPr>
                <w:rFonts w:ascii="Arial" w:hAnsi="Arial" w:cs="Arial"/>
                <w:b/>
                <w:bCs/>
                <w:noProof/>
                <w:sz w:val="20"/>
                <w:szCs w:val="20"/>
                <w:lang w:val="mn-MN"/>
              </w:rPr>
              <w:t>хамгаалж</w:t>
            </w:r>
            <w:r w:rsidRPr="00FF7492">
              <w:rPr>
                <w:rFonts w:ascii="Arial" w:hAnsi="Arial" w:cs="Arial"/>
                <w:b/>
                <w:bCs/>
                <w:sz w:val="20"/>
                <w:szCs w:val="20"/>
                <w:lang w:val="mn-MN"/>
              </w:rPr>
              <w:t xml:space="preserve">, хүн амыг баталгаат ундны усаар хангах, бэлчээрийг усжуулах, говийн бүс нутгийн усан </w:t>
            </w:r>
            <w:r w:rsidRPr="00FF7492">
              <w:rPr>
                <w:rFonts w:ascii="Arial" w:hAnsi="Arial" w:cs="Arial"/>
                <w:b/>
                <w:bCs/>
                <w:noProof/>
                <w:sz w:val="20"/>
                <w:szCs w:val="20"/>
                <w:lang w:val="mn-MN"/>
              </w:rPr>
              <w:t>хангамжийг</w:t>
            </w:r>
            <w:r w:rsidRPr="00FF7492">
              <w:rPr>
                <w:rFonts w:ascii="Arial" w:hAnsi="Arial" w:cs="Arial"/>
                <w:b/>
                <w:bCs/>
                <w:sz w:val="20"/>
                <w:szCs w:val="20"/>
                <w:lang w:val="mn-MN"/>
              </w:rPr>
              <w:t xml:space="preserve"> нэмэгдүүлэх, саарал усыг дахин ашиглах, хиймэл нуур, хөв цөөрөм </w:t>
            </w:r>
            <w:r w:rsidRPr="00FF7492">
              <w:rPr>
                <w:rFonts w:ascii="Arial" w:hAnsi="Arial" w:cs="Arial"/>
                <w:b/>
                <w:bCs/>
                <w:noProof/>
                <w:sz w:val="20"/>
                <w:szCs w:val="20"/>
                <w:lang w:val="mn-MN"/>
              </w:rPr>
              <w:t>байгуулж</w:t>
            </w:r>
            <w:r w:rsidRPr="00FF7492">
              <w:rPr>
                <w:rFonts w:ascii="Arial" w:hAnsi="Arial" w:cs="Arial"/>
                <w:b/>
                <w:bCs/>
                <w:sz w:val="20"/>
                <w:szCs w:val="20"/>
                <w:lang w:val="mn-MN"/>
              </w:rPr>
              <w:t xml:space="preserve">, ширгэсэн гол горхи, булаг, шандыг нөхөн </w:t>
            </w:r>
            <w:r w:rsidRPr="00FF7492">
              <w:rPr>
                <w:rFonts w:ascii="Arial" w:hAnsi="Arial" w:cs="Arial"/>
                <w:b/>
                <w:bCs/>
                <w:noProof/>
                <w:sz w:val="20"/>
                <w:szCs w:val="20"/>
                <w:lang w:val="mn-MN"/>
              </w:rPr>
              <w:t>сэргээнэ</w:t>
            </w:r>
            <w:r w:rsidRPr="00FF7492">
              <w:rPr>
                <w:rFonts w:ascii="Arial" w:hAnsi="Arial" w:cs="Arial"/>
                <w:b/>
                <w:bCs/>
                <w:sz w:val="20"/>
                <w:szCs w:val="20"/>
                <w:lang w:val="mn-MN"/>
              </w:rPr>
              <w:t>.</w:t>
            </w:r>
          </w:p>
        </w:tc>
      </w:tr>
      <w:tr w:rsidR="00FF7492" w:rsidRPr="00FF7492" w14:paraId="2D267235" w14:textId="77777777" w:rsidTr="0084673B">
        <w:trPr>
          <w:trHeight w:val="510"/>
        </w:trPr>
        <w:tc>
          <w:tcPr>
            <w:tcW w:w="684" w:type="dxa"/>
            <w:vAlign w:val="center"/>
          </w:tcPr>
          <w:p w14:paraId="49F4BDE5" w14:textId="77777777" w:rsidR="003B2E91" w:rsidRPr="00FF7492" w:rsidRDefault="003B2E91" w:rsidP="003B2E91">
            <w:pPr>
              <w:spacing w:after="0" w:line="240" w:lineRule="auto"/>
              <w:contextualSpacing/>
              <w:jc w:val="center"/>
              <w:rPr>
                <w:rFonts w:ascii="Arial" w:hAnsi="Arial" w:cs="Arial"/>
                <w:sz w:val="20"/>
                <w:szCs w:val="20"/>
                <w:lang w:val="mn-MN"/>
              </w:rPr>
            </w:pPr>
            <w:r w:rsidRPr="00FF7492">
              <w:rPr>
                <w:rFonts w:ascii="Arial" w:hAnsi="Arial" w:cs="Arial"/>
                <w:sz w:val="20"/>
                <w:szCs w:val="20"/>
                <w:lang w:val="mn-MN"/>
              </w:rPr>
              <w:t>13.</w:t>
            </w:r>
          </w:p>
        </w:tc>
        <w:tc>
          <w:tcPr>
            <w:tcW w:w="661" w:type="dxa"/>
            <w:shd w:val="clear" w:color="auto" w:fill="auto"/>
            <w:vAlign w:val="center"/>
          </w:tcPr>
          <w:p w14:paraId="4D25DDEC" w14:textId="77777777" w:rsidR="003B2E91" w:rsidRPr="00FF7492" w:rsidRDefault="003B2E91" w:rsidP="003B2E91">
            <w:pPr>
              <w:spacing w:after="0" w:line="240" w:lineRule="auto"/>
              <w:contextualSpacing/>
              <w:jc w:val="center"/>
              <w:rPr>
                <w:rFonts w:ascii="Arial" w:hAnsi="Arial" w:cs="Arial"/>
                <w:sz w:val="20"/>
                <w:szCs w:val="20"/>
                <w:lang w:val="mn-MN"/>
              </w:rPr>
            </w:pPr>
            <w:r w:rsidRPr="00FF7492">
              <w:rPr>
                <w:rFonts w:ascii="Arial" w:hAnsi="Arial" w:cs="Arial"/>
                <w:sz w:val="20"/>
                <w:szCs w:val="20"/>
                <w:lang w:val="mn-MN"/>
              </w:rPr>
              <w:t>5.2.1</w:t>
            </w:r>
          </w:p>
        </w:tc>
        <w:tc>
          <w:tcPr>
            <w:tcW w:w="2851" w:type="dxa"/>
            <w:shd w:val="clear" w:color="auto" w:fill="auto"/>
            <w:vAlign w:val="center"/>
          </w:tcPr>
          <w:p w14:paraId="40BF7782" w14:textId="77777777" w:rsidR="003B2E91" w:rsidRPr="00FF7492" w:rsidRDefault="003B2E91" w:rsidP="003B2E91">
            <w:pPr>
              <w:spacing w:after="0" w:line="240" w:lineRule="auto"/>
              <w:contextualSpacing/>
              <w:jc w:val="both"/>
              <w:rPr>
                <w:rFonts w:ascii="Arial" w:hAnsi="Arial" w:cs="Arial"/>
                <w:sz w:val="20"/>
                <w:szCs w:val="20"/>
                <w:lang w:val="mn-MN"/>
              </w:rPr>
            </w:pPr>
            <w:r w:rsidRPr="00FF7492">
              <w:rPr>
                <w:rFonts w:ascii="Arial" w:hAnsi="Arial" w:cs="Arial"/>
                <w:sz w:val="20"/>
                <w:szCs w:val="20"/>
                <w:lang w:val="mn-MN"/>
              </w:rPr>
              <w:t>Усны нөөцийг хамгаалах, зүй зохистой ашиглах бодлого хэрэгжүүлж, хүн амыг эрүүл ахуйн шаардлага хангасан ундны усаар хангаж, үйлдвэрлэл, хөдөө аж ахуйн ус хангамжийг сайжруулж, нөөцийн хуримтлал бий болгох</w:t>
            </w:r>
          </w:p>
        </w:tc>
        <w:tc>
          <w:tcPr>
            <w:tcW w:w="4907" w:type="dxa"/>
            <w:vAlign w:val="center"/>
          </w:tcPr>
          <w:p w14:paraId="0C5888BA" w14:textId="77777777" w:rsidR="003B2E91" w:rsidRPr="00FF7492" w:rsidRDefault="003B2E91" w:rsidP="003B2E91">
            <w:pPr>
              <w:spacing w:after="0" w:line="240" w:lineRule="auto"/>
              <w:contextualSpacing/>
              <w:jc w:val="both"/>
              <w:rPr>
                <w:rFonts w:ascii="Arial" w:hAnsi="Arial" w:cs="Arial"/>
                <w:sz w:val="20"/>
                <w:szCs w:val="20"/>
                <w:lang w:val="mn-MN"/>
              </w:rPr>
            </w:pPr>
            <w:r w:rsidRPr="00FF7492">
              <w:rPr>
                <w:rFonts w:ascii="Arial" w:hAnsi="Arial" w:cs="Arial"/>
                <w:sz w:val="20"/>
                <w:szCs w:val="20"/>
                <w:lang w:val="mn-MN"/>
              </w:rPr>
              <w:t>Хамгаалалтад авсан гол мөрний урсац бүрэлдэх эх, ус хангамжийн эх үүсвэрийн болон томоохон голуудад барьсан усан сангийн тоог нэмэгдүүлж, эрүүл ахуй, стандартын шаардлага хангасан ундны усаар хангагдсан хүн амын эзлэх хувийг нэмэгдүүлсэн байна.</w:t>
            </w:r>
          </w:p>
        </w:tc>
        <w:tc>
          <w:tcPr>
            <w:tcW w:w="4903" w:type="dxa"/>
            <w:shd w:val="clear" w:color="auto" w:fill="auto"/>
            <w:vAlign w:val="center"/>
          </w:tcPr>
          <w:p w14:paraId="3B81FA86" w14:textId="554D2BA9" w:rsidR="003B2E91" w:rsidRPr="00FF7492" w:rsidRDefault="003B2E91" w:rsidP="003B2E91">
            <w:pPr>
              <w:spacing w:after="0" w:line="240" w:lineRule="auto"/>
              <w:jc w:val="both"/>
              <w:rPr>
                <w:rFonts w:ascii="Arial" w:hAnsi="Arial" w:cs="Arial"/>
                <w:sz w:val="20"/>
                <w:szCs w:val="20"/>
                <w:lang w:val="mn-MN"/>
              </w:rPr>
            </w:pPr>
            <w:r w:rsidRPr="00FF7492">
              <w:rPr>
                <w:rFonts w:ascii="Arial" w:hAnsi="Arial" w:cs="Arial"/>
                <w:sz w:val="20"/>
                <w:szCs w:val="20"/>
                <w:lang w:val="mn-MN"/>
              </w:rPr>
              <w:t xml:space="preserve">Аймгийн хэмжээнд усны нөөц нь тогтоогдсон газрын доорх цэнгэг усны орд газар 7 байгаагаас </w:t>
            </w:r>
            <w:r w:rsidR="007B32B8">
              <w:rPr>
                <w:rFonts w:ascii="Arial" w:hAnsi="Arial" w:cs="Arial"/>
                <w:sz w:val="20"/>
                <w:szCs w:val="20"/>
                <w:lang w:val="mn-MN"/>
              </w:rPr>
              <w:t>Газрын доорх цэнгэг усны 4</w:t>
            </w:r>
            <w:r w:rsidRPr="00FF7492">
              <w:rPr>
                <w:rFonts w:ascii="Arial" w:hAnsi="Arial" w:cs="Arial"/>
                <w:sz w:val="20"/>
                <w:szCs w:val="20"/>
                <w:lang w:val="mn-MN"/>
              </w:rPr>
              <w:t xml:space="preserve"> орд газрыг Орон нутгийн тусгай хамгаалалтад авахаар бэлтгэл ажил хийгдэж байна. </w:t>
            </w:r>
          </w:p>
          <w:p w14:paraId="0B41A011" w14:textId="77777777" w:rsidR="003B2E91" w:rsidRPr="00FF7492" w:rsidRDefault="003B2E91" w:rsidP="003B2E91">
            <w:pPr>
              <w:spacing w:after="0" w:line="240" w:lineRule="auto"/>
              <w:jc w:val="both"/>
              <w:rPr>
                <w:rFonts w:ascii="Arial" w:hAnsi="Arial" w:cs="Arial"/>
                <w:sz w:val="20"/>
                <w:szCs w:val="20"/>
                <w:lang w:val="mn-MN"/>
              </w:rPr>
            </w:pPr>
            <w:r w:rsidRPr="00FF7492">
              <w:rPr>
                <w:rFonts w:ascii="Arial" w:hAnsi="Arial" w:cs="Arial"/>
                <w:sz w:val="20"/>
                <w:szCs w:val="20"/>
                <w:lang w:val="mn-MN"/>
              </w:rPr>
              <w:t xml:space="preserve">Гол горхи, булаг шанды 28  уст цэг, ундны усны 4 эх үүсвэр нийт 32 цэгт  Сүмбэр сумын Засаг даргын 2010 оны А/79, Шивээговь сумын Засаг даргын 2010 оны А/75 дугаар захирамжуудаар нийт 32 уст цэгт энгийн хамгаалалтын бүсийг тогтоож, эрүүл ахуй, усан сан бүхий газрын хамгаалалтын  дэглэмийг мөрдөн ажиллаж байна. </w:t>
            </w:r>
          </w:p>
          <w:p w14:paraId="6FA6516A" w14:textId="77777777" w:rsidR="003B2E91" w:rsidRPr="00FF7492" w:rsidRDefault="003B2E91" w:rsidP="003B2E91">
            <w:pPr>
              <w:spacing w:after="0" w:line="240" w:lineRule="auto"/>
              <w:contextualSpacing/>
              <w:jc w:val="both"/>
              <w:rPr>
                <w:rFonts w:ascii="Arial" w:hAnsi="Arial" w:cs="Arial"/>
                <w:sz w:val="20"/>
                <w:szCs w:val="20"/>
                <w:lang w:val="mn-MN"/>
              </w:rPr>
            </w:pPr>
            <w:r w:rsidRPr="007537DB">
              <w:rPr>
                <w:rFonts w:ascii="Arial" w:hAnsi="Arial" w:cs="Arial"/>
                <w:sz w:val="20"/>
                <w:szCs w:val="20"/>
                <w:lang w:val="mn-MN"/>
              </w:rPr>
              <w:t>Ус хангамж, ариун цэврийн байгууламжийн сүлжээнд эрсдэлийн үнэлгээ хийх ажлын удирдамжийг аймгийн Засаг даргаар баталгаажуулан 2022 оны 10 дугаар сарын 17-22-ны өдрүүдэд тус ажлыг зохион байгуулж, 4 чиглэлээр эрсдэлийг тодорхойлон, 2023 онд ус хангамж, ариун цэврийн байгууламжийн</w:t>
            </w:r>
            <w:r w:rsidRPr="00FF7492">
              <w:rPr>
                <w:rFonts w:ascii="Arial" w:hAnsi="Arial" w:cs="Arial"/>
                <w:sz w:val="20"/>
                <w:szCs w:val="20"/>
                <w:lang w:val="mn-MN"/>
              </w:rPr>
              <w:t xml:space="preserve"> чиглэлээр 3 ажил хийж гүйцэтгэхээр төсөвт тусгуулах саналаа хүргүүлсэн. </w:t>
            </w:r>
          </w:p>
          <w:p w14:paraId="5A8E33E9" w14:textId="77777777" w:rsidR="003B2E91" w:rsidRPr="00FF7492" w:rsidRDefault="003B2E91" w:rsidP="003B2E91">
            <w:pPr>
              <w:spacing w:after="0" w:line="240" w:lineRule="auto"/>
              <w:contextualSpacing/>
              <w:jc w:val="both"/>
              <w:rPr>
                <w:rFonts w:ascii="Arial" w:hAnsi="Arial" w:cs="Arial"/>
                <w:sz w:val="20"/>
                <w:szCs w:val="20"/>
                <w:lang w:val="mn-MN"/>
              </w:rPr>
            </w:pPr>
            <w:r w:rsidRPr="00FF7492">
              <w:rPr>
                <w:rFonts w:ascii="Arial" w:hAnsi="Arial" w:cs="Arial"/>
                <w:sz w:val="20"/>
                <w:szCs w:val="20"/>
                <w:lang w:val="mn-MN"/>
              </w:rPr>
              <w:t>Хүн амын ундны усны эх үүсвэр, гүний худгийн болон ундны усны шинжилгээг тогтмол хийлгэхэд хяналт тавин ажиллаж байна. Үүнд:</w:t>
            </w:r>
          </w:p>
          <w:p w14:paraId="1C6A5AC5" w14:textId="77777777" w:rsidR="003B2E91" w:rsidRPr="007537DB" w:rsidRDefault="003B2E91" w:rsidP="003B2E91">
            <w:pPr>
              <w:spacing w:after="0" w:line="240" w:lineRule="auto"/>
              <w:contextualSpacing/>
              <w:jc w:val="both"/>
              <w:rPr>
                <w:rFonts w:ascii="Arial" w:hAnsi="Arial" w:cs="Arial"/>
                <w:sz w:val="20"/>
                <w:szCs w:val="20"/>
                <w:lang w:val="mn-MN"/>
              </w:rPr>
            </w:pPr>
            <w:r w:rsidRPr="00FF7492">
              <w:rPr>
                <w:rFonts w:ascii="Arial" w:hAnsi="Arial" w:cs="Arial"/>
                <w:sz w:val="20"/>
                <w:szCs w:val="20"/>
                <w:lang w:val="mn-MN"/>
              </w:rPr>
              <w:t xml:space="preserve">Баянтал сум 5 удаа, Шивээговь сум 10, Сүмбэр сум 12 удаа </w:t>
            </w:r>
            <w:r w:rsidRPr="007537DB">
              <w:rPr>
                <w:rFonts w:ascii="Arial" w:hAnsi="Arial" w:cs="Arial"/>
                <w:sz w:val="20"/>
                <w:szCs w:val="20"/>
                <w:lang w:val="mn-MN"/>
              </w:rPr>
              <w:t>тус тус Мэргэжлийн хяналтын газар болон Ус цаг уур, орчны шинжилгээний лабораторид шинжлүүлсэн дүгнэлтээр усны цахилгаан дамжуулах чанар, хатуулаг, эрдэсжилт жинлэгдэгч бодис, перманганатын исэлдэх чанарыг тодорхойлуулж байна.</w:t>
            </w:r>
          </w:p>
          <w:p w14:paraId="37290B56" w14:textId="77777777" w:rsidR="003B2E91" w:rsidRPr="007537DB" w:rsidRDefault="003B2E91" w:rsidP="003B2E91">
            <w:pPr>
              <w:spacing w:after="0" w:line="240" w:lineRule="auto"/>
              <w:contextualSpacing/>
              <w:jc w:val="both"/>
              <w:rPr>
                <w:rFonts w:ascii="Arial" w:hAnsi="Arial" w:cs="Arial"/>
                <w:sz w:val="20"/>
                <w:szCs w:val="20"/>
                <w:lang w:val="mn-MN"/>
              </w:rPr>
            </w:pPr>
            <w:r w:rsidRPr="007537DB">
              <w:rPr>
                <w:rFonts w:ascii="Arial" w:hAnsi="Arial" w:cs="Arial"/>
                <w:sz w:val="20"/>
                <w:szCs w:val="20"/>
                <w:lang w:val="mn-MN"/>
              </w:rPr>
              <w:t>Шивээговь сум усны эх үүсвэрийн эрүүл ахуйн бүсийн хамгаалалтын хашааг засварлан орчны цэвэрлэгээг тогтмол хийж хэвшсэн байна.</w:t>
            </w:r>
          </w:p>
          <w:p w14:paraId="6F395EC2" w14:textId="23A8A384" w:rsidR="003B2E91" w:rsidRPr="007537DB" w:rsidRDefault="003B2E91" w:rsidP="003B2E91">
            <w:pPr>
              <w:spacing w:after="0" w:line="240" w:lineRule="auto"/>
              <w:contextualSpacing/>
              <w:jc w:val="both"/>
              <w:rPr>
                <w:rFonts w:ascii="Arial" w:hAnsi="Arial" w:cs="Arial"/>
                <w:sz w:val="20"/>
                <w:szCs w:val="20"/>
                <w:lang w:val="mn-MN"/>
              </w:rPr>
            </w:pPr>
            <w:r w:rsidRPr="007537DB">
              <w:rPr>
                <w:rFonts w:ascii="Arial" w:hAnsi="Arial" w:cs="Arial"/>
                <w:sz w:val="20"/>
                <w:szCs w:val="20"/>
                <w:lang w:val="mn-MN"/>
              </w:rPr>
              <w:t>Нийт хүн амын 85.8 хувь нь шаардлага хангасан ундны усны эх үүсвэрээр хангагдса</w:t>
            </w:r>
            <w:r w:rsidR="0045524D" w:rsidRPr="007537DB">
              <w:rPr>
                <w:rFonts w:ascii="Arial" w:hAnsi="Arial" w:cs="Arial"/>
                <w:sz w:val="20"/>
                <w:szCs w:val="20"/>
                <w:lang w:val="mn-MN"/>
              </w:rPr>
              <w:t>н</w:t>
            </w:r>
            <w:r w:rsidRPr="007537DB">
              <w:rPr>
                <w:rFonts w:ascii="Arial" w:hAnsi="Arial" w:cs="Arial"/>
                <w:sz w:val="20"/>
                <w:szCs w:val="20"/>
                <w:lang w:val="mn-MN"/>
              </w:rPr>
              <w:t xml:space="preserve"> байна.</w:t>
            </w:r>
          </w:p>
          <w:p w14:paraId="42BE6595" w14:textId="77777777" w:rsidR="0045524D" w:rsidRPr="007537DB" w:rsidRDefault="0045524D" w:rsidP="003B2E91">
            <w:pPr>
              <w:spacing w:after="0" w:line="240" w:lineRule="auto"/>
              <w:contextualSpacing/>
              <w:jc w:val="both"/>
              <w:rPr>
                <w:rFonts w:ascii="Arial" w:hAnsi="Arial" w:cs="Arial"/>
                <w:sz w:val="20"/>
                <w:szCs w:val="20"/>
                <w:lang w:val="mn-MN"/>
              </w:rPr>
            </w:pPr>
            <w:r w:rsidRPr="007537DB">
              <w:rPr>
                <w:rFonts w:ascii="Arial" w:hAnsi="Arial" w:cs="Arial"/>
                <w:sz w:val="20"/>
                <w:szCs w:val="20"/>
                <w:lang w:val="mn-MN"/>
              </w:rPr>
              <w:t>Хүрсэн түвшин</w:t>
            </w:r>
            <w:r w:rsidRPr="007537DB">
              <w:rPr>
                <w:rFonts w:ascii="Arial" w:hAnsi="Arial" w:cs="Arial"/>
                <w:sz w:val="20"/>
                <w:szCs w:val="20"/>
              </w:rPr>
              <w:t>:</w:t>
            </w:r>
          </w:p>
          <w:p w14:paraId="0A6B3660" w14:textId="77777777" w:rsidR="0045524D" w:rsidRPr="007537DB" w:rsidRDefault="0045524D" w:rsidP="003B2E91">
            <w:pPr>
              <w:spacing w:after="0" w:line="240" w:lineRule="auto"/>
              <w:contextualSpacing/>
              <w:jc w:val="both"/>
              <w:rPr>
                <w:rFonts w:ascii="Arial" w:hAnsi="Arial" w:cs="Arial"/>
                <w:sz w:val="20"/>
                <w:szCs w:val="20"/>
                <w:lang w:val="mn-MN"/>
              </w:rPr>
            </w:pPr>
            <w:r w:rsidRPr="007537DB">
              <w:rPr>
                <w:rFonts w:ascii="Arial" w:hAnsi="Arial" w:cs="Arial"/>
                <w:sz w:val="20"/>
                <w:szCs w:val="20"/>
                <w:lang w:val="mn-MN"/>
              </w:rPr>
              <w:t xml:space="preserve">Хамгаалалтад авсан гол горхи, ундны усны эх </w:t>
            </w:r>
            <w:r w:rsidRPr="007537DB">
              <w:rPr>
                <w:rFonts w:ascii="Arial" w:hAnsi="Arial" w:cs="Arial"/>
                <w:sz w:val="20"/>
                <w:szCs w:val="20"/>
                <w:lang w:val="mn-MN"/>
              </w:rPr>
              <w:lastRenderedPageBreak/>
              <w:t>үүсвэрийн тоо- 32</w:t>
            </w:r>
          </w:p>
          <w:p w14:paraId="6385E7F5" w14:textId="77777777" w:rsidR="0045524D" w:rsidRPr="007537DB" w:rsidRDefault="00B532E0" w:rsidP="003B2E91">
            <w:pPr>
              <w:spacing w:after="0" w:line="240" w:lineRule="auto"/>
              <w:contextualSpacing/>
              <w:jc w:val="both"/>
              <w:rPr>
                <w:rFonts w:ascii="Arial" w:hAnsi="Arial" w:cs="Arial"/>
                <w:sz w:val="20"/>
                <w:szCs w:val="20"/>
                <w:lang w:val="mn-MN"/>
              </w:rPr>
            </w:pPr>
            <w:r w:rsidRPr="007537DB">
              <w:rPr>
                <w:rFonts w:ascii="Arial" w:hAnsi="Arial" w:cs="Arial"/>
                <w:sz w:val="20"/>
                <w:szCs w:val="20"/>
                <w:lang w:val="mn-MN"/>
              </w:rPr>
              <w:t>Ундны усны эрүүл ахуйн шинжилгээ хийгдсэн тоо- 27</w:t>
            </w:r>
          </w:p>
          <w:p w14:paraId="3CA4BEEE" w14:textId="7AA2C72F" w:rsidR="00B532E0" w:rsidRPr="0045524D" w:rsidRDefault="00B532E0" w:rsidP="00B532E0">
            <w:pPr>
              <w:spacing w:after="0" w:line="240" w:lineRule="auto"/>
              <w:contextualSpacing/>
              <w:jc w:val="both"/>
              <w:rPr>
                <w:rFonts w:ascii="Arial" w:hAnsi="Arial" w:cs="Arial"/>
                <w:sz w:val="20"/>
                <w:szCs w:val="20"/>
                <w:lang w:val="mn-MN"/>
              </w:rPr>
            </w:pPr>
            <w:r w:rsidRPr="007537DB">
              <w:rPr>
                <w:rFonts w:ascii="Arial" w:hAnsi="Arial" w:cs="Arial"/>
                <w:sz w:val="20"/>
                <w:szCs w:val="20"/>
                <w:lang w:val="mn-MN"/>
              </w:rPr>
              <w:t>Шаардлага хангасан ундны усны хэрэглээ- 85.8</w:t>
            </w:r>
          </w:p>
        </w:tc>
        <w:tc>
          <w:tcPr>
            <w:tcW w:w="871" w:type="dxa"/>
            <w:vAlign w:val="center"/>
          </w:tcPr>
          <w:p w14:paraId="173D7E64" w14:textId="220E4767" w:rsidR="003B2E91" w:rsidRPr="00FF7492" w:rsidRDefault="007B32B8" w:rsidP="003B2E91">
            <w:pPr>
              <w:spacing w:after="0" w:line="240" w:lineRule="auto"/>
              <w:contextualSpacing/>
              <w:jc w:val="center"/>
              <w:rPr>
                <w:rFonts w:ascii="Arial" w:hAnsi="Arial" w:cs="Arial"/>
                <w:sz w:val="20"/>
                <w:szCs w:val="20"/>
              </w:rPr>
            </w:pPr>
            <w:r>
              <w:rPr>
                <w:rFonts w:ascii="Arial" w:hAnsi="Arial" w:cs="Arial"/>
                <w:sz w:val="20"/>
                <w:szCs w:val="20"/>
              </w:rPr>
              <w:lastRenderedPageBreak/>
              <w:t>85.8</w:t>
            </w:r>
          </w:p>
        </w:tc>
      </w:tr>
      <w:tr w:rsidR="00FF7492" w:rsidRPr="00FF7492" w14:paraId="1EFBD372" w14:textId="77777777" w:rsidTr="0084673B">
        <w:trPr>
          <w:trHeight w:val="510"/>
        </w:trPr>
        <w:tc>
          <w:tcPr>
            <w:tcW w:w="684" w:type="dxa"/>
            <w:vAlign w:val="center"/>
          </w:tcPr>
          <w:p w14:paraId="36F837B7" w14:textId="77777777" w:rsidR="003B2E91" w:rsidRPr="00FF7492" w:rsidRDefault="003B2E91" w:rsidP="003B2E91">
            <w:pPr>
              <w:spacing w:after="0" w:line="240" w:lineRule="auto"/>
              <w:contextualSpacing/>
              <w:jc w:val="center"/>
              <w:rPr>
                <w:rFonts w:ascii="Arial" w:hAnsi="Arial" w:cs="Arial"/>
                <w:sz w:val="20"/>
                <w:szCs w:val="20"/>
                <w:lang w:val="mn-MN"/>
              </w:rPr>
            </w:pPr>
            <w:r w:rsidRPr="00FF7492">
              <w:rPr>
                <w:rFonts w:ascii="Arial" w:hAnsi="Arial" w:cs="Arial"/>
                <w:sz w:val="20"/>
                <w:szCs w:val="20"/>
                <w:lang w:val="mn-MN"/>
              </w:rPr>
              <w:lastRenderedPageBreak/>
              <w:t>14.</w:t>
            </w:r>
          </w:p>
        </w:tc>
        <w:tc>
          <w:tcPr>
            <w:tcW w:w="661" w:type="dxa"/>
            <w:shd w:val="clear" w:color="auto" w:fill="auto"/>
            <w:vAlign w:val="center"/>
          </w:tcPr>
          <w:p w14:paraId="6B7E46DD" w14:textId="77777777" w:rsidR="003B2E91" w:rsidRPr="00FF7492" w:rsidRDefault="003B2E91" w:rsidP="003B2E91">
            <w:pPr>
              <w:spacing w:after="0" w:line="240" w:lineRule="auto"/>
              <w:contextualSpacing/>
              <w:jc w:val="center"/>
              <w:rPr>
                <w:rFonts w:ascii="Arial" w:hAnsi="Arial" w:cs="Arial"/>
                <w:sz w:val="20"/>
                <w:szCs w:val="20"/>
                <w:lang w:val="mn-MN"/>
              </w:rPr>
            </w:pPr>
            <w:r w:rsidRPr="00FF7492">
              <w:rPr>
                <w:rFonts w:ascii="Arial" w:hAnsi="Arial" w:cs="Arial"/>
                <w:sz w:val="20"/>
                <w:szCs w:val="20"/>
                <w:lang w:val="mn-MN"/>
              </w:rPr>
              <w:t>5.2.2</w:t>
            </w:r>
          </w:p>
        </w:tc>
        <w:tc>
          <w:tcPr>
            <w:tcW w:w="2851" w:type="dxa"/>
            <w:shd w:val="clear" w:color="auto" w:fill="auto"/>
            <w:vAlign w:val="center"/>
          </w:tcPr>
          <w:p w14:paraId="66716EE4" w14:textId="77777777" w:rsidR="003B2E91" w:rsidRPr="00FF7492" w:rsidRDefault="003B2E91" w:rsidP="003B2E91">
            <w:pPr>
              <w:spacing w:after="0" w:line="240" w:lineRule="auto"/>
              <w:contextualSpacing/>
              <w:jc w:val="both"/>
              <w:rPr>
                <w:rFonts w:ascii="Arial" w:hAnsi="Arial" w:cs="Arial"/>
                <w:sz w:val="20"/>
                <w:szCs w:val="20"/>
                <w:lang w:val="mn-MN"/>
              </w:rPr>
            </w:pPr>
            <w:r w:rsidRPr="00FF7492">
              <w:rPr>
                <w:rFonts w:ascii="Arial" w:hAnsi="Arial" w:cs="Arial"/>
                <w:sz w:val="20"/>
                <w:szCs w:val="20"/>
                <w:lang w:val="mn-MN"/>
              </w:rPr>
              <w:t>Нийгмийн үйлчилгээний зориулалттай барилга байгууламжийг барихад эрчим хүчний хэмнэлттэй, саарал усыг дахин ашиглах технологийн шаардлагыг хангах</w:t>
            </w:r>
          </w:p>
        </w:tc>
        <w:tc>
          <w:tcPr>
            <w:tcW w:w="4907" w:type="dxa"/>
            <w:vAlign w:val="center"/>
          </w:tcPr>
          <w:p w14:paraId="28B7FC2B" w14:textId="77777777" w:rsidR="003B2E91" w:rsidRPr="00FF7492" w:rsidRDefault="003B2E91" w:rsidP="003B2E91">
            <w:pPr>
              <w:spacing w:after="0" w:line="240" w:lineRule="auto"/>
              <w:contextualSpacing/>
              <w:jc w:val="both"/>
              <w:rPr>
                <w:rFonts w:ascii="Arial" w:hAnsi="Arial" w:cs="Arial"/>
                <w:sz w:val="20"/>
                <w:szCs w:val="20"/>
                <w:lang w:val="mn-MN"/>
              </w:rPr>
            </w:pPr>
            <w:r w:rsidRPr="00FF7492">
              <w:rPr>
                <w:rFonts w:ascii="Arial" w:hAnsi="Arial" w:cs="Arial"/>
                <w:sz w:val="20"/>
                <w:szCs w:val="20"/>
                <w:lang w:val="mn-MN"/>
              </w:rPr>
              <w:t>Нийгмийн үйлчилгээний зориулалттай барилга байгууламжийг ногоон технологийн дагуу барьж, урсгал зардлыг бууруулсан байна.</w:t>
            </w:r>
          </w:p>
        </w:tc>
        <w:tc>
          <w:tcPr>
            <w:tcW w:w="4903" w:type="dxa"/>
            <w:shd w:val="clear" w:color="auto" w:fill="auto"/>
            <w:vAlign w:val="center"/>
          </w:tcPr>
          <w:p w14:paraId="01C9703D" w14:textId="27EC0AEE" w:rsidR="003B2E91" w:rsidRPr="00FF7492" w:rsidRDefault="003B2E91" w:rsidP="003B2E91">
            <w:pPr>
              <w:spacing w:after="0" w:line="240" w:lineRule="auto"/>
              <w:jc w:val="both"/>
              <w:rPr>
                <w:rFonts w:ascii="Arial" w:hAnsi="Arial" w:cs="Arial"/>
                <w:b/>
                <w:sz w:val="20"/>
                <w:szCs w:val="20"/>
                <w:lang w:val="mn-MN"/>
              </w:rPr>
            </w:pPr>
            <w:r w:rsidRPr="00FF7492">
              <w:rPr>
                <w:rFonts w:ascii="Arial" w:hAnsi="Arial" w:cs="Arial"/>
                <w:b/>
                <w:sz w:val="20"/>
                <w:szCs w:val="20"/>
                <w:lang w:val="mn-MN"/>
              </w:rPr>
              <w:t xml:space="preserve">2023 онд шинээр нийгмийн үйлчилгээний барилга байгууламж байхгүй. </w:t>
            </w:r>
          </w:p>
          <w:p w14:paraId="3E81FCFF" w14:textId="55DC5C30" w:rsidR="003B2E91" w:rsidRPr="00FF7492" w:rsidRDefault="003B2E91" w:rsidP="003B2E91">
            <w:pPr>
              <w:spacing w:after="0" w:line="240" w:lineRule="auto"/>
              <w:jc w:val="both"/>
              <w:rPr>
                <w:rFonts w:ascii="Arial" w:hAnsi="Arial" w:cs="Arial"/>
                <w:sz w:val="20"/>
                <w:szCs w:val="20"/>
                <w:lang w:val="mn-MN"/>
              </w:rPr>
            </w:pPr>
          </w:p>
        </w:tc>
        <w:tc>
          <w:tcPr>
            <w:tcW w:w="871" w:type="dxa"/>
            <w:vAlign w:val="center"/>
          </w:tcPr>
          <w:p w14:paraId="1BD394B0" w14:textId="7814C949" w:rsidR="003B2E91" w:rsidRPr="00FF7492" w:rsidRDefault="003B2E91" w:rsidP="003B2E91">
            <w:pPr>
              <w:spacing w:after="0" w:line="240" w:lineRule="auto"/>
              <w:contextualSpacing/>
              <w:jc w:val="center"/>
              <w:rPr>
                <w:rFonts w:ascii="Arial" w:hAnsi="Arial" w:cs="Arial"/>
                <w:sz w:val="20"/>
                <w:szCs w:val="20"/>
                <w:lang w:val="mn-MN"/>
              </w:rPr>
            </w:pPr>
            <w:r w:rsidRPr="00FF7492">
              <w:rPr>
                <w:rFonts w:ascii="Arial" w:hAnsi="Arial" w:cs="Arial"/>
                <w:sz w:val="20"/>
                <w:szCs w:val="20"/>
                <w:lang w:val="mn-MN"/>
              </w:rPr>
              <w:t>ХТБ</w:t>
            </w:r>
          </w:p>
        </w:tc>
      </w:tr>
      <w:tr w:rsidR="00FF7492" w:rsidRPr="00FF7492" w14:paraId="0D1C04E6" w14:textId="77777777" w:rsidTr="00F255C0">
        <w:trPr>
          <w:trHeight w:val="314"/>
        </w:trPr>
        <w:tc>
          <w:tcPr>
            <w:tcW w:w="14877" w:type="dxa"/>
            <w:gridSpan w:val="6"/>
            <w:vAlign w:val="center"/>
          </w:tcPr>
          <w:p w14:paraId="3DEB7609" w14:textId="77777777" w:rsidR="003B2E91" w:rsidRPr="00FF7492" w:rsidRDefault="003B2E91" w:rsidP="003B2E91">
            <w:pPr>
              <w:spacing w:after="0" w:line="240" w:lineRule="auto"/>
              <w:contextualSpacing/>
              <w:jc w:val="center"/>
              <w:rPr>
                <w:rFonts w:ascii="Arial" w:hAnsi="Arial" w:cs="Arial"/>
                <w:b/>
                <w:bCs/>
                <w:sz w:val="20"/>
                <w:szCs w:val="20"/>
                <w:lang w:val="mn-MN"/>
              </w:rPr>
            </w:pPr>
            <w:r w:rsidRPr="00FF7492">
              <w:rPr>
                <w:rFonts w:ascii="Arial" w:hAnsi="Arial" w:cs="Arial"/>
                <w:b/>
                <w:bCs/>
                <w:sz w:val="20"/>
                <w:szCs w:val="20"/>
                <w:lang w:val="mn-MN"/>
              </w:rPr>
              <w:t>Зорилт 5.3.Байгальд ээлтэй дэвшилтэт технологи бүхий хог хаягдлыг дахин боловсруулах үйлдвэрүүдийг аймаг,</w:t>
            </w:r>
            <w:r w:rsidRPr="00FF7492">
              <w:rPr>
                <w:rFonts w:ascii="Arial" w:hAnsi="Arial" w:cs="Arial"/>
                <w:b/>
                <w:bCs/>
                <w:i/>
                <w:sz w:val="20"/>
                <w:szCs w:val="20"/>
                <w:lang w:val="mn-MN"/>
              </w:rPr>
              <w:t xml:space="preserve"> </w:t>
            </w:r>
            <w:r w:rsidRPr="00FF7492">
              <w:rPr>
                <w:rFonts w:ascii="Arial" w:hAnsi="Arial" w:cs="Arial"/>
                <w:b/>
                <w:bCs/>
                <w:sz w:val="20"/>
                <w:szCs w:val="20"/>
                <w:lang w:val="mn-MN"/>
              </w:rPr>
              <w:t>нийслэлд бүсчлэн байгуулна.</w:t>
            </w:r>
          </w:p>
        </w:tc>
      </w:tr>
      <w:tr w:rsidR="00FF7492" w:rsidRPr="00FF7492" w14:paraId="7FA260C2" w14:textId="77777777" w:rsidTr="0084673B">
        <w:trPr>
          <w:trHeight w:val="510"/>
        </w:trPr>
        <w:tc>
          <w:tcPr>
            <w:tcW w:w="684" w:type="dxa"/>
            <w:vAlign w:val="center"/>
          </w:tcPr>
          <w:p w14:paraId="06F4A5ED" w14:textId="77777777" w:rsidR="002F4981" w:rsidRPr="00FF7492" w:rsidRDefault="002F4981" w:rsidP="002F4981">
            <w:pPr>
              <w:spacing w:after="0" w:line="240" w:lineRule="auto"/>
              <w:contextualSpacing/>
              <w:jc w:val="center"/>
              <w:rPr>
                <w:rFonts w:ascii="Arial" w:hAnsi="Arial" w:cs="Arial"/>
                <w:sz w:val="20"/>
                <w:szCs w:val="20"/>
                <w:lang w:val="mn-MN"/>
              </w:rPr>
            </w:pPr>
            <w:r w:rsidRPr="00FF7492">
              <w:rPr>
                <w:rFonts w:ascii="Arial" w:hAnsi="Arial" w:cs="Arial"/>
                <w:sz w:val="20"/>
                <w:szCs w:val="20"/>
                <w:lang w:val="mn-MN"/>
              </w:rPr>
              <w:t>15.</w:t>
            </w:r>
          </w:p>
        </w:tc>
        <w:tc>
          <w:tcPr>
            <w:tcW w:w="661" w:type="dxa"/>
            <w:shd w:val="clear" w:color="auto" w:fill="auto"/>
            <w:vAlign w:val="center"/>
          </w:tcPr>
          <w:p w14:paraId="728E3BAD" w14:textId="77777777" w:rsidR="002F4981" w:rsidRPr="00FF7492" w:rsidRDefault="002F4981" w:rsidP="002F4981">
            <w:pPr>
              <w:spacing w:after="0" w:line="240" w:lineRule="auto"/>
              <w:contextualSpacing/>
              <w:jc w:val="center"/>
              <w:rPr>
                <w:rFonts w:ascii="Arial" w:hAnsi="Arial" w:cs="Arial"/>
                <w:sz w:val="20"/>
                <w:szCs w:val="20"/>
                <w:lang w:val="mn-MN"/>
              </w:rPr>
            </w:pPr>
            <w:r w:rsidRPr="00FF7492">
              <w:rPr>
                <w:rFonts w:ascii="Arial" w:hAnsi="Arial" w:cs="Arial"/>
                <w:sz w:val="20"/>
                <w:szCs w:val="20"/>
                <w:lang w:val="mn-MN"/>
              </w:rPr>
              <w:t>5.3.1</w:t>
            </w:r>
          </w:p>
        </w:tc>
        <w:tc>
          <w:tcPr>
            <w:tcW w:w="2851" w:type="dxa"/>
            <w:shd w:val="clear" w:color="auto" w:fill="auto"/>
            <w:vAlign w:val="center"/>
          </w:tcPr>
          <w:p w14:paraId="55946018" w14:textId="77777777" w:rsidR="002F4981" w:rsidRPr="00FF7492" w:rsidRDefault="002F4981" w:rsidP="002F4981">
            <w:pPr>
              <w:spacing w:after="0" w:line="240" w:lineRule="auto"/>
              <w:contextualSpacing/>
              <w:jc w:val="both"/>
              <w:rPr>
                <w:rFonts w:ascii="Arial" w:hAnsi="Arial" w:cs="Arial"/>
                <w:sz w:val="20"/>
                <w:szCs w:val="20"/>
                <w:lang w:val="mn-MN"/>
              </w:rPr>
            </w:pPr>
            <w:r w:rsidRPr="00FF7492">
              <w:rPr>
                <w:rFonts w:ascii="Arial" w:hAnsi="Arial" w:cs="Arial"/>
                <w:sz w:val="20"/>
                <w:szCs w:val="20"/>
                <w:lang w:val="mn-MN"/>
              </w:rPr>
              <w:t>Нийслэл хот болон аймгийн төвүүдэд хог хаягдлыг ангилан ялгах, эх үүсвэр дээр нь бууруулах, дахин боловсруулж, эдийн засгийн эргэлтэд оруулах үйл ажиллагааг дэмжиж, хог боловсруулах үйлдвэрийг барьж байгуулах</w:t>
            </w:r>
          </w:p>
        </w:tc>
        <w:tc>
          <w:tcPr>
            <w:tcW w:w="4907" w:type="dxa"/>
            <w:vAlign w:val="center"/>
          </w:tcPr>
          <w:p w14:paraId="3837697D" w14:textId="77777777" w:rsidR="002F4981" w:rsidRPr="00FF7492" w:rsidRDefault="002F4981" w:rsidP="002F4981">
            <w:pPr>
              <w:spacing w:after="0" w:line="240" w:lineRule="auto"/>
              <w:contextualSpacing/>
              <w:jc w:val="both"/>
              <w:rPr>
                <w:rFonts w:ascii="Arial" w:hAnsi="Arial" w:cs="Arial"/>
                <w:sz w:val="20"/>
                <w:szCs w:val="20"/>
                <w:lang w:val="mn-MN"/>
              </w:rPr>
            </w:pPr>
            <w:r w:rsidRPr="00FF7492">
              <w:rPr>
                <w:rFonts w:ascii="Arial" w:hAnsi="Arial" w:cs="Arial"/>
                <w:sz w:val="20"/>
                <w:szCs w:val="20"/>
                <w:lang w:val="mn-MN"/>
              </w:rPr>
              <w:t>Хог хаягдлын дахин боловсруулалтын хэмжээг 27 хувьд хүргэсэн байна.</w:t>
            </w:r>
          </w:p>
        </w:tc>
        <w:tc>
          <w:tcPr>
            <w:tcW w:w="4903" w:type="dxa"/>
            <w:tcBorders>
              <w:top w:val="single" w:sz="4" w:space="0" w:color="auto"/>
              <w:left w:val="single" w:sz="4" w:space="0" w:color="auto"/>
              <w:bottom w:val="single" w:sz="4" w:space="0" w:color="auto"/>
              <w:right w:val="single" w:sz="4" w:space="0" w:color="auto"/>
            </w:tcBorders>
            <w:vAlign w:val="center"/>
          </w:tcPr>
          <w:p w14:paraId="3DDE23DB" w14:textId="4E697F95" w:rsidR="002F4981" w:rsidRPr="00B532E0" w:rsidRDefault="002F4981" w:rsidP="002F4981">
            <w:pPr>
              <w:spacing w:before="120" w:after="120" w:line="23" w:lineRule="atLeast"/>
              <w:contextualSpacing/>
              <w:jc w:val="both"/>
              <w:rPr>
                <w:rFonts w:ascii="Arial" w:hAnsi="Arial" w:cs="Arial"/>
                <w:color w:val="FF0000"/>
                <w:sz w:val="20"/>
                <w:szCs w:val="20"/>
                <w:lang w:val="mn-MN"/>
              </w:rPr>
            </w:pPr>
            <w:r w:rsidRPr="00FF7492">
              <w:rPr>
                <w:rFonts w:ascii="Arial" w:hAnsi="Arial" w:cs="Arial"/>
                <w:sz w:val="20"/>
                <w:szCs w:val="20"/>
                <w:lang w:val="mn-MN"/>
              </w:rPr>
              <w:t xml:space="preserve">Хог хаягдлын менежментийг сайжруулах хүрээнд нийт 13 арга хэмжээ төлөвлөж, 9 арга хэмжээ хэрэгжүүлсэн.  </w:t>
            </w:r>
            <w:r w:rsidR="00B532E0">
              <w:rPr>
                <w:rFonts w:ascii="Arial" w:hAnsi="Arial" w:cs="Arial"/>
                <w:color w:val="FF0000"/>
                <w:sz w:val="20"/>
                <w:szCs w:val="20"/>
                <w:lang w:val="mn-MN"/>
              </w:rPr>
              <w:t>Хэдэн хувьтай хэрэгжүүлсэн бэ?</w:t>
            </w:r>
          </w:p>
          <w:p w14:paraId="0E1266AC" w14:textId="77777777" w:rsidR="002F4981" w:rsidRPr="00FF7492" w:rsidRDefault="002F4981" w:rsidP="002F4981">
            <w:pPr>
              <w:spacing w:before="120" w:after="120" w:line="23" w:lineRule="atLeast"/>
              <w:contextualSpacing/>
              <w:jc w:val="both"/>
              <w:rPr>
                <w:rFonts w:ascii="Arial" w:hAnsi="Arial" w:cs="Arial"/>
                <w:sz w:val="20"/>
                <w:szCs w:val="20"/>
                <w:lang w:val="mn-MN"/>
              </w:rPr>
            </w:pPr>
            <w:r w:rsidRPr="00FF7492">
              <w:rPr>
                <w:rFonts w:ascii="Arial" w:hAnsi="Arial" w:cs="Arial"/>
                <w:sz w:val="20"/>
                <w:szCs w:val="20"/>
                <w:lang w:val="mn-MN"/>
              </w:rPr>
              <w:t>Улсын төсвийн 500.0 төгрөгийн хөрөнгө оруулалтаар БОАЖЯ-ны захиалгаар Ажнай шарга ХХК аймгийн төвийн Төвлөрсөн хогийн цэгийг түшиглэн “Аюултай хог хаягдлын агуулахын барилга барих ажлыг 90 хувьтай гүйцэтгэж байна.</w:t>
            </w:r>
          </w:p>
          <w:p w14:paraId="72F98D5A" w14:textId="77777777" w:rsidR="002F4981" w:rsidRPr="00FF7492" w:rsidRDefault="002F4981" w:rsidP="002F4981">
            <w:pPr>
              <w:spacing w:before="120" w:after="120" w:line="23" w:lineRule="atLeast"/>
              <w:contextualSpacing/>
              <w:jc w:val="both"/>
              <w:rPr>
                <w:rFonts w:ascii="Arial" w:hAnsi="Arial" w:cs="Arial"/>
                <w:sz w:val="20"/>
                <w:szCs w:val="20"/>
                <w:lang w:val="mn-MN"/>
              </w:rPr>
            </w:pPr>
            <w:r w:rsidRPr="00FF7492">
              <w:rPr>
                <w:rFonts w:ascii="Arial" w:hAnsi="Arial" w:cs="Arial"/>
                <w:sz w:val="20"/>
                <w:szCs w:val="20"/>
                <w:lang w:val="mn-MN"/>
              </w:rPr>
              <w:t xml:space="preserve">Аймгийн хэмжээнд аюултай хог хаягдал үүсгэгч, хадгалах үйл ажиллагаа эрхэлж байгаа 13 иргэн, аж ахуйн нэгж, байгууллагуудыг цахим мэдээллийн www.eic.mn санд бүртгэлжүүлсэн. </w:t>
            </w:r>
          </w:p>
          <w:p w14:paraId="6AB0B0BA" w14:textId="77777777" w:rsidR="002F4981" w:rsidRPr="00FF7492" w:rsidRDefault="002F4981" w:rsidP="002F4981">
            <w:pPr>
              <w:spacing w:before="120" w:after="120" w:line="23" w:lineRule="atLeast"/>
              <w:contextualSpacing/>
              <w:jc w:val="both"/>
              <w:rPr>
                <w:rFonts w:ascii="Arial" w:hAnsi="Arial" w:cs="Arial"/>
                <w:sz w:val="20"/>
                <w:szCs w:val="20"/>
                <w:lang w:val="mn-MN"/>
              </w:rPr>
            </w:pPr>
            <w:r w:rsidRPr="00FF7492">
              <w:rPr>
                <w:rFonts w:ascii="Arial" w:hAnsi="Arial" w:cs="Arial"/>
                <w:sz w:val="20"/>
                <w:szCs w:val="20"/>
                <w:lang w:val="mn-MN"/>
              </w:rPr>
              <w:t>Хог хаягдлыг ангилан ялгах 3 цэг шинээр байгуулагдсанаар төвлөрсөн хогийн цэгт хаягдах хог хаягдлын хэмжээ буурсан. 2023 оны 5 сарын байдлаар дахиварт хуванцар 3 тн, шил 30000 ш, бор цаас 3 тн –ыг нийлүүлсэн.</w:t>
            </w:r>
          </w:p>
          <w:p w14:paraId="1778B34D" w14:textId="77777777" w:rsidR="002F4981" w:rsidRPr="00FF7492" w:rsidRDefault="002F4981" w:rsidP="002F4981">
            <w:pPr>
              <w:spacing w:before="120" w:after="120" w:line="23" w:lineRule="atLeast"/>
              <w:contextualSpacing/>
              <w:jc w:val="both"/>
              <w:rPr>
                <w:rFonts w:ascii="Arial" w:hAnsi="Arial" w:cs="Arial"/>
                <w:b/>
                <w:sz w:val="20"/>
                <w:szCs w:val="20"/>
                <w:lang w:val="mn-MN"/>
              </w:rPr>
            </w:pPr>
            <w:r w:rsidRPr="00FF7492">
              <w:rPr>
                <w:rFonts w:ascii="Arial" w:hAnsi="Arial" w:cs="Arial"/>
                <w:b/>
                <w:sz w:val="20"/>
                <w:szCs w:val="20"/>
                <w:lang w:val="mn-MN"/>
              </w:rPr>
              <w:t xml:space="preserve">Үр дүн: </w:t>
            </w:r>
          </w:p>
          <w:p w14:paraId="58D66E70" w14:textId="0C8361C0" w:rsidR="002F4981" w:rsidRPr="00FF7492" w:rsidRDefault="002F4981" w:rsidP="002F4981">
            <w:pPr>
              <w:spacing w:after="0" w:line="240" w:lineRule="auto"/>
              <w:contextualSpacing/>
              <w:jc w:val="both"/>
              <w:rPr>
                <w:rFonts w:ascii="Arial" w:hAnsi="Arial" w:cs="Arial"/>
                <w:sz w:val="20"/>
                <w:szCs w:val="20"/>
                <w:lang w:val="mn-MN"/>
              </w:rPr>
            </w:pPr>
            <w:r w:rsidRPr="00FF7492">
              <w:rPr>
                <w:rFonts w:ascii="Arial" w:hAnsi="Arial" w:cs="Arial"/>
                <w:sz w:val="20"/>
                <w:szCs w:val="20"/>
                <w:lang w:val="mn-MN"/>
              </w:rPr>
              <w:t>Төвлөрсөн хогийн цэгт хаягдах хог хаягдлын хэмжээ буурсан.</w:t>
            </w:r>
          </w:p>
        </w:tc>
        <w:tc>
          <w:tcPr>
            <w:tcW w:w="871" w:type="dxa"/>
            <w:vAlign w:val="center"/>
          </w:tcPr>
          <w:p w14:paraId="3557AD5C" w14:textId="77777777" w:rsidR="002F4981" w:rsidRPr="00FF7492" w:rsidRDefault="002F4981" w:rsidP="002F4981">
            <w:pPr>
              <w:spacing w:after="0" w:line="240" w:lineRule="auto"/>
              <w:contextualSpacing/>
              <w:jc w:val="center"/>
              <w:rPr>
                <w:rFonts w:ascii="Arial" w:hAnsi="Arial" w:cs="Arial"/>
                <w:sz w:val="20"/>
                <w:szCs w:val="20"/>
                <w:lang w:val="mn-MN"/>
              </w:rPr>
            </w:pPr>
            <w:r w:rsidRPr="00FF7492">
              <w:rPr>
                <w:rFonts w:ascii="Arial" w:hAnsi="Arial" w:cs="Arial"/>
                <w:sz w:val="20"/>
                <w:szCs w:val="20"/>
                <w:lang w:val="mn-MN"/>
              </w:rPr>
              <w:t>90</w:t>
            </w:r>
          </w:p>
        </w:tc>
      </w:tr>
      <w:tr w:rsidR="00FF7492" w:rsidRPr="00FF7492" w14:paraId="7030C6AE" w14:textId="77777777" w:rsidTr="00F255C0">
        <w:trPr>
          <w:trHeight w:val="510"/>
        </w:trPr>
        <w:tc>
          <w:tcPr>
            <w:tcW w:w="14877" w:type="dxa"/>
            <w:gridSpan w:val="6"/>
          </w:tcPr>
          <w:p w14:paraId="1366F77A" w14:textId="77777777" w:rsidR="002F4981" w:rsidRPr="00FF7492" w:rsidRDefault="002F4981" w:rsidP="002F4981">
            <w:pPr>
              <w:spacing w:after="0" w:line="240" w:lineRule="auto"/>
              <w:ind w:firstLine="720"/>
              <w:jc w:val="center"/>
              <w:rPr>
                <w:rFonts w:ascii="Arial" w:hAnsi="Arial" w:cs="Arial"/>
                <w:b/>
                <w:bCs/>
                <w:sz w:val="20"/>
                <w:szCs w:val="20"/>
                <w:lang w:val="mn-MN"/>
              </w:rPr>
            </w:pPr>
            <w:r w:rsidRPr="00FF7492">
              <w:rPr>
                <w:rFonts w:ascii="Arial" w:hAnsi="Arial" w:cs="Arial"/>
                <w:b/>
                <w:bCs/>
                <w:sz w:val="20"/>
                <w:szCs w:val="20"/>
                <w:lang w:val="mn-MN"/>
              </w:rPr>
              <w:t>Зорилт 5.4.Эдийн засаг, аж үйлдвэржилтийн сэргэлтийн бодлогыг хэрэгжүүлэхдээ байгаль хамгаалах үндэсний уламжлалт ёс заншлыг хадгалж, дэлхийн хөгжлийн чиг хандлагад нийцүүлэн ногоон хөгжлийн жишиг загварыг тодорхойлно.</w:t>
            </w:r>
          </w:p>
        </w:tc>
      </w:tr>
      <w:tr w:rsidR="00FF7492" w:rsidRPr="00FF7492" w14:paraId="59B5930C" w14:textId="77777777" w:rsidTr="0084673B">
        <w:trPr>
          <w:trHeight w:val="510"/>
        </w:trPr>
        <w:tc>
          <w:tcPr>
            <w:tcW w:w="684" w:type="dxa"/>
            <w:vAlign w:val="center"/>
          </w:tcPr>
          <w:p w14:paraId="1A42E65E" w14:textId="77777777" w:rsidR="002F4981" w:rsidRPr="00FF7492" w:rsidRDefault="002F4981" w:rsidP="002F4981">
            <w:pPr>
              <w:spacing w:after="0" w:line="240" w:lineRule="auto"/>
              <w:contextualSpacing/>
              <w:jc w:val="center"/>
              <w:rPr>
                <w:rFonts w:ascii="Arial" w:hAnsi="Arial" w:cs="Arial"/>
                <w:sz w:val="20"/>
                <w:szCs w:val="20"/>
                <w:lang w:val="mn-MN"/>
              </w:rPr>
            </w:pPr>
            <w:r w:rsidRPr="00FF7492">
              <w:rPr>
                <w:rFonts w:ascii="Arial" w:hAnsi="Arial" w:cs="Arial"/>
                <w:sz w:val="20"/>
                <w:szCs w:val="20"/>
                <w:lang w:val="mn-MN"/>
              </w:rPr>
              <w:t>16.</w:t>
            </w:r>
          </w:p>
        </w:tc>
        <w:tc>
          <w:tcPr>
            <w:tcW w:w="661" w:type="dxa"/>
            <w:shd w:val="clear" w:color="auto" w:fill="auto"/>
            <w:vAlign w:val="center"/>
          </w:tcPr>
          <w:p w14:paraId="138C6005" w14:textId="77777777" w:rsidR="002F4981" w:rsidRPr="00FF7492" w:rsidRDefault="002F4981" w:rsidP="002F4981">
            <w:pPr>
              <w:spacing w:after="0" w:line="240" w:lineRule="auto"/>
              <w:contextualSpacing/>
              <w:jc w:val="center"/>
              <w:rPr>
                <w:rFonts w:ascii="Arial" w:hAnsi="Arial" w:cs="Arial"/>
                <w:sz w:val="20"/>
                <w:szCs w:val="20"/>
                <w:lang w:val="mn-MN"/>
              </w:rPr>
            </w:pPr>
            <w:r w:rsidRPr="00FF7492">
              <w:rPr>
                <w:rFonts w:ascii="Arial" w:hAnsi="Arial" w:cs="Arial"/>
                <w:sz w:val="20"/>
                <w:szCs w:val="20"/>
                <w:lang w:val="mn-MN"/>
              </w:rPr>
              <w:t>5.4.2</w:t>
            </w:r>
          </w:p>
        </w:tc>
        <w:tc>
          <w:tcPr>
            <w:tcW w:w="2851" w:type="dxa"/>
            <w:shd w:val="clear" w:color="auto" w:fill="auto"/>
            <w:vAlign w:val="center"/>
          </w:tcPr>
          <w:p w14:paraId="0B4C5851" w14:textId="77777777" w:rsidR="002F4981" w:rsidRPr="00FF7492" w:rsidRDefault="002F4981" w:rsidP="002F4981">
            <w:pPr>
              <w:spacing w:after="0" w:line="240" w:lineRule="auto"/>
              <w:contextualSpacing/>
              <w:jc w:val="both"/>
              <w:rPr>
                <w:rFonts w:ascii="Arial" w:hAnsi="Arial" w:cs="Arial"/>
                <w:sz w:val="20"/>
                <w:szCs w:val="20"/>
                <w:lang w:val="mn-MN"/>
              </w:rPr>
            </w:pPr>
            <w:r w:rsidRPr="00FF7492">
              <w:rPr>
                <w:rFonts w:ascii="Arial" w:hAnsi="Arial" w:cs="Arial"/>
                <w:sz w:val="20"/>
                <w:szCs w:val="20"/>
                <w:lang w:val="mn-MN"/>
              </w:rPr>
              <w:t>Уур амьсгалын өөрчлөлтийг сааруулах, цөлжилт, газрын доройтлыг бууруулах үндэсний зорилтыг хэрэгжүүлэх</w:t>
            </w:r>
          </w:p>
        </w:tc>
        <w:tc>
          <w:tcPr>
            <w:tcW w:w="4907" w:type="dxa"/>
            <w:vAlign w:val="center"/>
          </w:tcPr>
          <w:p w14:paraId="0AE4CD42" w14:textId="77777777" w:rsidR="002F4981" w:rsidRPr="00FF7492" w:rsidRDefault="002F4981" w:rsidP="002F4981">
            <w:pPr>
              <w:spacing w:after="0" w:line="240" w:lineRule="auto"/>
              <w:contextualSpacing/>
              <w:jc w:val="both"/>
              <w:rPr>
                <w:rFonts w:ascii="Arial" w:hAnsi="Arial" w:cs="Arial"/>
                <w:sz w:val="20"/>
                <w:szCs w:val="20"/>
                <w:lang w:val="mn-MN"/>
              </w:rPr>
            </w:pPr>
            <w:r w:rsidRPr="00FF7492">
              <w:rPr>
                <w:rFonts w:ascii="Arial" w:hAnsi="Arial" w:cs="Arial"/>
                <w:sz w:val="20"/>
                <w:szCs w:val="20"/>
                <w:lang w:val="mn-MN"/>
              </w:rPr>
              <w:t>Цөлжилтийн нэн хүчтэй, хүчтэй зэрэглэлд өртсөн газар нутгийн хэмжээг нэмэгдүүлэхгүй тогтоон барьсан байна.</w:t>
            </w:r>
          </w:p>
        </w:tc>
        <w:tc>
          <w:tcPr>
            <w:tcW w:w="4903" w:type="dxa"/>
            <w:shd w:val="clear" w:color="auto" w:fill="auto"/>
            <w:vAlign w:val="center"/>
          </w:tcPr>
          <w:p w14:paraId="24DE44ED" w14:textId="77777777" w:rsidR="002F4981" w:rsidRPr="00FF7492" w:rsidRDefault="002F4981" w:rsidP="00B532E0">
            <w:pPr>
              <w:spacing w:before="120" w:after="120" w:line="240" w:lineRule="auto"/>
              <w:contextualSpacing/>
              <w:jc w:val="both"/>
              <w:rPr>
                <w:rFonts w:ascii="Arial" w:hAnsi="Arial" w:cs="Arial"/>
                <w:sz w:val="20"/>
                <w:szCs w:val="20"/>
                <w:lang w:val="mn-MN"/>
              </w:rPr>
            </w:pPr>
            <w:r w:rsidRPr="00FF7492">
              <w:rPr>
                <w:rFonts w:ascii="Arial" w:hAnsi="Arial" w:cs="Arial"/>
                <w:sz w:val="20"/>
                <w:szCs w:val="20"/>
                <w:lang w:val="mn-MN"/>
              </w:rPr>
              <w:t>Аймгийн Засаг даргын 2020-2024 оны үйл ажиллагааны хөтөлбөр, аймгийн 2022 оны жилийн хөгжлийн төлөвлөгөөнд уур амьсгалын өөрчөлт, цөлжилтийн эсрэг 2 зорилтын хүрээнд 9 арга хэмжээг тусган баталж, хэрэгжилтийг 90 хувьтай зохион байгуулж байна.</w:t>
            </w:r>
          </w:p>
          <w:p w14:paraId="7E06ECEB" w14:textId="77777777" w:rsidR="002F4981" w:rsidRPr="00FF7492" w:rsidRDefault="002F4981" w:rsidP="00B532E0">
            <w:pPr>
              <w:spacing w:before="120" w:after="120" w:line="240" w:lineRule="auto"/>
              <w:jc w:val="both"/>
              <w:rPr>
                <w:rFonts w:ascii="Arial" w:hAnsi="Arial" w:cs="Arial"/>
                <w:sz w:val="20"/>
                <w:szCs w:val="20"/>
                <w:lang w:val="mn-MN"/>
              </w:rPr>
            </w:pPr>
            <w:r w:rsidRPr="00FF7492">
              <w:rPr>
                <w:rFonts w:ascii="Arial" w:hAnsi="Arial" w:cs="Arial"/>
                <w:sz w:val="20"/>
                <w:szCs w:val="20"/>
                <w:lang w:val="mn-MN"/>
              </w:rPr>
              <w:lastRenderedPageBreak/>
              <w:t xml:space="preserve">Тэрбум мод үндэсний хөдөлгөөний хүрээнд Мод үржүүлгийн газарт төвийн ногоон байгууламжиийн усалгаанд шаардлагатай холбох хэрэгсэл авахад 6,400.0 мян.төгрөгийн дэмжлэг үзүүлсэн. Орон нутгийн хөгжил сангийн хөрөнгө оруулалтаар Суулгац 2900 ширхэг, Мөчир 46500 ширхэг, Модны үр 19.5 кг худалдан авч, мод үржүүлгийн газруудад дэмжлэг үзүүлсэн. Сум дундын ойн ангид 500 чацаргана, 150 монос, 100 өрөл, 50 үхрийн нүд, Улиасны мөчир 19000, сухайн мөчир 600, бургас мөчир 2000, модны үр 5.1 кг, </w:t>
            </w:r>
            <w:r w:rsidRPr="00FF7492">
              <w:rPr>
                <w:rFonts w:ascii="Arial" w:hAnsi="Arial" w:cs="Arial"/>
                <w:kern w:val="24"/>
                <w:sz w:val="20"/>
                <w:szCs w:val="20"/>
                <w:lang w:val="mn-MN"/>
              </w:rPr>
              <w:t>Хайлаасны үр 3 кг өгсөн</w:t>
            </w:r>
            <w:r w:rsidRPr="00FF7492">
              <w:rPr>
                <w:rFonts w:ascii="Arial" w:hAnsi="Arial" w:cs="Arial"/>
                <w:sz w:val="20"/>
                <w:szCs w:val="20"/>
                <w:lang w:val="mn-MN"/>
              </w:rPr>
              <w:t xml:space="preserve"> тус тус өгсөн.</w:t>
            </w:r>
          </w:p>
          <w:p w14:paraId="6ABBF5BE" w14:textId="29F3120E" w:rsidR="002F4981" w:rsidRPr="007537DB" w:rsidRDefault="002F4981" w:rsidP="00B532E0">
            <w:pPr>
              <w:pStyle w:val="Default"/>
              <w:spacing w:before="120" w:after="120"/>
              <w:jc w:val="both"/>
              <w:rPr>
                <w:color w:val="auto"/>
                <w:sz w:val="20"/>
                <w:szCs w:val="20"/>
                <w:lang w:val="mn-MN"/>
              </w:rPr>
            </w:pPr>
            <w:r w:rsidRPr="00FF7492">
              <w:rPr>
                <w:color w:val="auto"/>
                <w:sz w:val="20"/>
                <w:szCs w:val="20"/>
                <w:lang w:val="mn-MN"/>
              </w:rPr>
              <w:t xml:space="preserve">Мод сөөгний үзэсгэлэн худалдаагаар орон нутгийн 4 мод үржүүлгийн газар /ШШГГ 425-р нээлттэй хорих анги, Сум дундын ойн анги, Политехникийн коллеж,  Модны их ургац нөхөрлөл/  30 аж ахуйн нэгж, 100 иргэнд  3465 </w:t>
            </w:r>
            <w:r w:rsidRPr="007537DB">
              <w:rPr>
                <w:color w:val="auto"/>
                <w:sz w:val="20"/>
                <w:szCs w:val="20"/>
                <w:lang w:val="mn-MN"/>
              </w:rPr>
              <w:t xml:space="preserve">суулгац худалдаалагдсан байна. </w:t>
            </w:r>
          </w:p>
          <w:p w14:paraId="57C2FEFF" w14:textId="54A5BB25" w:rsidR="00B532E0" w:rsidRPr="007537DB" w:rsidRDefault="002F4981" w:rsidP="00B532E0">
            <w:pPr>
              <w:pStyle w:val="BodyText2"/>
              <w:shd w:val="clear" w:color="auto" w:fill="auto"/>
              <w:spacing w:before="120" w:after="0" w:line="240" w:lineRule="auto"/>
              <w:ind w:right="20"/>
              <w:jc w:val="both"/>
              <w:rPr>
                <w:kern w:val="24"/>
                <w:sz w:val="20"/>
                <w:szCs w:val="20"/>
                <w:lang w:val="mn-MN"/>
              </w:rPr>
            </w:pPr>
            <w:r w:rsidRPr="007537DB">
              <w:rPr>
                <w:b/>
                <w:kern w:val="24"/>
                <w:sz w:val="20"/>
                <w:szCs w:val="20"/>
                <w:lang w:val="mn-MN"/>
              </w:rPr>
              <w:t>Хүрсэн түвшин:</w:t>
            </w:r>
          </w:p>
          <w:p w14:paraId="7DE1511E" w14:textId="6071D218" w:rsidR="002F4981" w:rsidRPr="007537DB" w:rsidRDefault="002F4981" w:rsidP="00B532E0">
            <w:pPr>
              <w:pStyle w:val="BodyText2"/>
              <w:shd w:val="clear" w:color="auto" w:fill="auto"/>
              <w:spacing w:before="120" w:after="0" w:line="240" w:lineRule="auto"/>
              <w:ind w:right="20"/>
              <w:jc w:val="both"/>
              <w:rPr>
                <w:kern w:val="24"/>
                <w:sz w:val="20"/>
                <w:szCs w:val="20"/>
                <w:lang w:val="mn-MN"/>
              </w:rPr>
            </w:pPr>
            <w:r w:rsidRPr="007537DB">
              <w:rPr>
                <w:kern w:val="24"/>
                <w:sz w:val="20"/>
                <w:szCs w:val="20"/>
                <w:lang w:val="mn-MN"/>
              </w:rPr>
              <w:t>Дэмжлэг үзүүлсэн</w:t>
            </w:r>
            <w:r w:rsidR="0042207F" w:rsidRPr="007537DB">
              <w:rPr>
                <w:kern w:val="24"/>
                <w:sz w:val="20"/>
                <w:szCs w:val="20"/>
                <w:lang w:val="mn-MN"/>
              </w:rPr>
              <w:t xml:space="preserve"> байдал: 3  арга хэмжээ, 6.</w:t>
            </w:r>
            <w:r w:rsidRPr="007537DB">
              <w:rPr>
                <w:kern w:val="24"/>
                <w:sz w:val="20"/>
                <w:szCs w:val="20"/>
                <w:lang w:val="mn-MN"/>
              </w:rPr>
              <w:t>4 сая төгрөг</w:t>
            </w:r>
          </w:p>
          <w:p w14:paraId="47F1EB5A" w14:textId="7993DCE2" w:rsidR="002F4981" w:rsidRPr="007537DB" w:rsidRDefault="002F4981" w:rsidP="00B532E0">
            <w:pPr>
              <w:spacing w:before="120" w:after="120" w:line="240" w:lineRule="auto"/>
              <w:jc w:val="both"/>
              <w:rPr>
                <w:rFonts w:ascii="Arial" w:hAnsi="Arial" w:cs="Arial"/>
                <w:sz w:val="20"/>
                <w:szCs w:val="20"/>
                <w:lang w:val="mn-MN"/>
              </w:rPr>
            </w:pPr>
            <w:r w:rsidRPr="007537DB">
              <w:rPr>
                <w:rFonts w:ascii="Arial" w:hAnsi="Arial" w:cs="Arial"/>
                <w:sz w:val="20"/>
                <w:szCs w:val="20"/>
                <w:lang w:val="mn-MN"/>
              </w:rPr>
              <w:t>Шинээр нэмэгдсэн ногоон байгууламжийн талбай 7 га</w:t>
            </w:r>
          </w:p>
          <w:p w14:paraId="7A6030E8" w14:textId="4463A5C8" w:rsidR="002F4981" w:rsidRDefault="002F4981" w:rsidP="00B532E0">
            <w:pPr>
              <w:spacing w:after="0" w:line="240" w:lineRule="auto"/>
              <w:contextualSpacing/>
              <w:jc w:val="both"/>
              <w:rPr>
                <w:rFonts w:ascii="Arial" w:hAnsi="Arial" w:cs="Arial"/>
                <w:sz w:val="20"/>
                <w:szCs w:val="20"/>
                <w:lang w:val="mn-MN"/>
              </w:rPr>
            </w:pPr>
            <w:r w:rsidRPr="007537DB">
              <w:rPr>
                <w:rFonts w:ascii="Arial" w:hAnsi="Arial" w:cs="Arial"/>
                <w:sz w:val="20"/>
                <w:szCs w:val="20"/>
                <w:lang w:val="mn-MN"/>
              </w:rPr>
              <w:t>Тарьсан модны тоо: 25000</w:t>
            </w:r>
          </w:p>
          <w:p w14:paraId="3DDBB615" w14:textId="77777777" w:rsidR="0042207F" w:rsidRPr="00FF7492" w:rsidRDefault="0042207F" w:rsidP="00B532E0">
            <w:pPr>
              <w:spacing w:after="0" w:line="240" w:lineRule="auto"/>
              <w:contextualSpacing/>
              <w:jc w:val="both"/>
              <w:rPr>
                <w:rFonts w:ascii="Arial" w:hAnsi="Arial" w:cs="Arial"/>
                <w:sz w:val="20"/>
                <w:szCs w:val="20"/>
                <w:lang w:val="mn-MN"/>
              </w:rPr>
            </w:pPr>
          </w:p>
          <w:p w14:paraId="0A5964EC" w14:textId="013F7460" w:rsidR="002F4981" w:rsidRPr="00FF7492" w:rsidRDefault="002F4981" w:rsidP="00B532E0">
            <w:pPr>
              <w:spacing w:after="0" w:line="240" w:lineRule="auto"/>
              <w:contextualSpacing/>
              <w:jc w:val="both"/>
              <w:rPr>
                <w:rFonts w:ascii="Arial" w:hAnsi="Arial" w:cs="Arial"/>
                <w:sz w:val="20"/>
                <w:szCs w:val="20"/>
                <w:lang w:val="mn-MN"/>
              </w:rPr>
            </w:pPr>
          </w:p>
        </w:tc>
        <w:tc>
          <w:tcPr>
            <w:tcW w:w="871" w:type="dxa"/>
            <w:vAlign w:val="center"/>
          </w:tcPr>
          <w:p w14:paraId="22816969" w14:textId="1766BE34" w:rsidR="002F4981" w:rsidRPr="00FF7492" w:rsidRDefault="002F4981" w:rsidP="002F4981">
            <w:pPr>
              <w:spacing w:after="0" w:line="240" w:lineRule="auto"/>
              <w:contextualSpacing/>
              <w:jc w:val="center"/>
              <w:rPr>
                <w:rFonts w:ascii="Arial" w:hAnsi="Arial" w:cs="Arial"/>
                <w:sz w:val="20"/>
                <w:szCs w:val="20"/>
              </w:rPr>
            </w:pPr>
            <w:r w:rsidRPr="00FF7492">
              <w:rPr>
                <w:rFonts w:ascii="Arial" w:hAnsi="Arial" w:cs="Arial"/>
                <w:sz w:val="20"/>
                <w:szCs w:val="20"/>
              </w:rPr>
              <w:lastRenderedPageBreak/>
              <w:t xml:space="preserve">90 </w:t>
            </w:r>
          </w:p>
        </w:tc>
      </w:tr>
      <w:tr w:rsidR="00FF7492" w:rsidRPr="00FF7492" w14:paraId="1C138855" w14:textId="77777777" w:rsidTr="0084673B">
        <w:trPr>
          <w:trHeight w:val="510"/>
        </w:trPr>
        <w:tc>
          <w:tcPr>
            <w:tcW w:w="684" w:type="dxa"/>
            <w:vAlign w:val="center"/>
          </w:tcPr>
          <w:p w14:paraId="25D70C27" w14:textId="77777777" w:rsidR="002F4981" w:rsidRPr="00FF7492" w:rsidRDefault="002F4981" w:rsidP="002F4981">
            <w:pPr>
              <w:spacing w:after="0" w:line="240" w:lineRule="auto"/>
              <w:contextualSpacing/>
              <w:jc w:val="center"/>
              <w:rPr>
                <w:rFonts w:ascii="Arial" w:hAnsi="Arial" w:cs="Arial"/>
                <w:sz w:val="20"/>
                <w:szCs w:val="20"/>
                <w:lang w:val="mn-MN"/>
              </w:rPr>
            </w:pPr>
            <w:r w:rsidRPr="00FF7492">
              <w:rPr>
                <w:rFonts w:ascii="Arial" w:hAnsi="Arial" w:cs="Arial"/>
                <w:sz w:val="20"/>
                <w:szCs w:val="20"/>
                <w:lang w:val="mn-MN"/>
              </w:rPr>
              <w:lastRenderedPageBreak/>
              <w:t>17.</w:t>
            </w:r>
          </w:p>
        </w:tc>
        <w:tc>
          <w:tcPr>
            <w:tcW w:w="661" w:type="dxa"/>
            <w:shd w:val="clear" w:color="auto" w:fill="auto"/>
            <w:vAlign w:val="center"/>
          </w:tcPr>
          <w:p w14:paraId="45F9F102" w14:textId="77777777" w:rsidR="002F4981" w:rsidRPr="00FF7492" w:rsidRDefault="002F4981" w:rsidP="002F4981">
            <w:pPr>
              <w:spacing w:after="0" w:line="240" w:lineRule="auto"/>
              <w:contextualSpacing/>
              <w:jc w:val="center"/>
              <w:rPr>
                <w:rFonts w:ascii="Arial" w:hAnsi="Arial" w:cs="Arial"/>
                <w:sz w:val="20"/>
                <w:szCs w:val="20"/>
                <w:lang w:val="mn-MN"/>
              </w:rPr>
            </w:pPr>
            <w:r w:rsidRPr="00FF7492">
              <w:rPr>
                <w:rFonts w:ascii="Arial" w:hAnsi="Arial" w:cs="Arial"/>
                <w:sz w:val="20"/>
                <w:szCs w:val="20"/>
                <w:lang w:val="mn-MN"/>
              </w:rPr>
              <w:t>5.4.3</w:t>
            </w:r>
          </w:p>
        </w:tc>
        <w:tc>
          <w:tcPr>
            <w:tcW w:w="2851" w:type="dxa"/>
            <w:shd w:val="clear" w:color="auto" w:fill="auto"/>
            <w:vAlign w:val="center"/>
          </w:tcPr>
          <w:p w14:paraId="209FC673" w14:textId="77777777" w:rsidR="002F4981" w:rsidRPr="00FF7492" w:rsidRDefault="002F4981" w:rsidP="002F4981">
            <w:pPr>
              <w:spacing w:after="0" w:line="240" w:lineRule="auto"/>
              <w:contextualSpacing/>
              <w:jc w:val="both"/>
              <w:rPr>
                <w:rFonts w:ascii="Arial" w:hAnsi="Arial" w:cs="Arial"/>
                <w:sz w:val="20"/>
                <w:szCs w:val="20"/>
                <w:lang w:val="mn-MN"/>
              </w:rPr>
            </w:pPr>
            <w:r w:rsidRPr="00FF7492">
              <w:rPr>
                <w:rFonts w:ascii="Arial" w:hAnsi="Arial" w:cs="Arial"/>
                <w:sz w:val="20"/>
                <w:szCs w:val="20"/>
                <w:lang w:val="mn-MN"/>
              </w:rPr>
              <w:t>Байгаль орчинд ээлтэй, хүлэмжийн хий бага ялгаруулдаг, эрчим хүч, цэвэр усны хэмнэлттэй ногоон төсөл хэрэгжүүлэх, бараа бүтээгдэхүүн худалдан авахад хөнгөлөлттэй зээл, урамшуулал олгох</w:t>
            </w:r>
          </w:p>
        </w:tc>
        <w:tc>
          <w:tcPr>
            <w:tcW w:w="4907" w:type="dxa"/>
            <w:vAlign w:val="center"/>
          </w:tcPr>
          <w:p w14:paraId="2C8CF2C2" w14:textId="77777777" w:rsidR="002F4981" w:rsidRPr="00FF7492" w:rsidRDefault="002F4981" w:rsidP="002F4981">
            <w:pPr>
              <w:spacing w:after="0" w:line="240" w:lineRule="auto"/>
              <w:contextualSpacing/>
              <w:jc w:val="both"/>
              <w:rPr>
                <w:rFonts w:ascii="Arial" w:hAnsi="Arial" w:cs="Arial"/>
                <w:sz w:val="20"/>
                <w:szCs w:val="20"/>
                <w:lang w:val="mn-MN"/>
              </w:rPr>
            </w:pPr>
            <w:r w:rsidRPr="00FF7492">
              <w:rPr>
                <w:rFonts w:ascii="Arial" w:hAnsi="Arial" w:cs="Arial"/>
                <w:sz w:val="20"/>
                <w:szCs w:val="20"/>
                <w:lang w:val="mn-MN"/>
              </w:rPr>
              <w:t>Парисын хэлэлцээр, Тогтвортой хөгжлийн зорилгууд зэрэг олон улсын шаардлагад нийцсэн барилга байгууламж, үйлдвэр, технологи бий болж, байгаль орчинд эерэг нөлөөлөл бий болсон байна.</w:t>
            </w:r>
          </w:p>
        </w:tc>
        <w:tc>
          <w:tcPr>
            <w:tcW w:w="4903" w:type="dxa"/>
            <w:tcBorders>
              <w:top w:val="single" w:sz="4" w:space="0" w:color="auto"/>
              <w:left w:val="single" w:sz="4" w:space="0" w:color="auto"/>
              <w:bottom w:val="single" w:sz="4" w:space="0" w:color="auto"/>
              <w:right w:val="single" w:sz="4" w:space="0" w:color="auto"/>
            </w:tcBorders>
            <w:vAlign w:val="center"/>
          </w:tcPr>
          <w:p w14:paraId="437B614B" w14:textId="77777777" w:rsidR="002F4981" w:rsidRPr="007537DB" w:rsidRDefault="002F4981" w:rsidP="002F4981">
            <w:pPr>
              <w:pStyle w:val="ListParagraph"/>
              <w:spacing w:before="120" w:after="120" w:line="23" w:lineRule="atLeast"/>
              <w:ind w:left="34"/>
              <w:jc w:val="both"/>
              <w:rPr>
                <w:rFonts w:ascii="Arial" w:eastAsia="Calibri" w:hAnsi="Arial" w:cs="Arial"/>
                <w:sz w:val="20"/>
                <w:szCs w:val="20"/>
                <w:lang w:val="mn-MN"/>
              </w:rPr>
            </w:pPr>
            <w:r w:rsidRPr="00FF7492">
              <w:rPr>
                <w:rFonts w:ascii="Arial" w:eastAsia="Calibri" w:hAnsi="Arial" w:cs="Arial"/>
                <w:sz w:val="20"/>
                <w:szCs w:val="20"/>
                <w:lang w:val="mn-MN"/>
              </w:rPr>
              <w:t xml:space="preserve">Агаар бохирдуулагч эх үүсвэрийн тооллогоор </w:t>
            </w:r>
            <w:r w:rsidRPr="00FF7492">
              <w:rPr>
                <w:rFonts w:ascii="Arial" w:hAnsi="Arial" w:cs="Arial"/>
                <w:sz w:val="20"/>
                <w:szCs w:val="20"/>
                <w:lang w:val="mn-MN"/>
              </w:rPr>
              <w:t>Сүмбэр суманд доторлогоогүй нүхэн жорлонтой өрх 1140, сайжруулсан нүхэн жорлонтой өрх 320, Баянтал суманд доторлогоогүй нүхэн жорлонтой өрх 90, Шивээговь суманд доторлогоогүй нүхэн жорлонтой өрх 106, доторлогоотой жорлонтой өрх 35 бүртгэгдсэн. “Жорлонгоо өөрчилье” аяны хүрээнд хөрсний бохирдолгүй, стандартын жорлонтой болох уриалга гаргаж</w:t>
            </w:r>
            <w:r w:rsidRPr="00FF7492">
              <w:rPr>
                <w:rFonts w:ascii="Arial" w:eastAsia="Times New Roman" w:hAnsi="Arial" w:cs="Arial"/>
                <w:sz w:val="20"/>
                <w:szCs w:val="20"/>
                <w:lang w:val="mn-MN" w:eastAsia="mn-MN"/>
              </w:rPr>
              <w:t xml:space="preserve">, Сүмбэр суманд 30, Шивээговь суманд 10, нийт 40 өрх болон аж ахуйн нэгж байгууллагуудад гарын авлага тарааж, 250 иргэнд сургалт хийсэн. </w:t>
            </w:r>
            <w:r w:rsidRPr="00FF7492">
              <w:rPr>
                <w:rFonts w:ascii="Arial" w:eastAsia="Calibri" w:hAnsi="Arial" w:cs="Arial"/>
                <w:sz w:val="20"/>
                <w:szCs w:val="20"/>
                <w:lang w:val="mn-MN"/>
              </w:rPr>
              <w:t xml:space="preserve">2 аж ахуйн </w:t>
            </w:r>
            <w:r w:rsidRPr="00FF7492">
              <w:rPr>
                <w:rFonts w:ascii="Arial" w:eastAsia="Calibri" w:hAnsi="Arial" w:cs="Arial"/>
                <w:sz w:val="20"/>
                <w:szCs w:val="20"/>
                <w:lang w:val="mn-MN"/>
              </w:rPr>
              <w:lastRenderedPageBreak/>
              <w:t xml:space="preserve">нэгжид шаардлага хүргүүлж, хөрс бохирдуулагч </w:t>
            </w:r>
            <w:r w:rsidRPr="007537DB">
              <w:rPr>
                <w:rFonts w:ascii="Arial" w:eastAsia="Calibri" w:hAnsi="Arial" w:cs="Arial"/>
                <w:sz w:val="20"/>
                <w:szCs w:val="20"/>
                <w:lang w:val="mn-MN"/>
              </w:rPr>
              <w:t xml:space="preserve">нүхэн жорлонг буулгасан. </w:t>
            </w:r>
          </w:p>
          <w:p w14:paraId="6F50526F" w14:textId="0A0DDF64" w:rsidR="002F4981" w:rsidRDefault="002F4981" w:rsidP="002F4981">
            <w:pPr>
              <w:spacing w:before="120" w:after="120" w:line="23" w:lineRule="atLeast"/>
              <w:jc w:val="both"/>
              <w:rPr>
                <w:rFonts w:ascii="Arial" w:hAnsi="Arial" w:cs="Arial"/>
                <w:sz w:val="20"/>
                <w:szCs w:val="20"/>
                <w:lang w:val="mn-MN"/>
              </w:rPr>
            </w:pPr>
            <w:r w:rsidRPr="007537DB">
              <w:rPr>
                <w:rFonts w:ascii="Arial" w:hAnsi="Arial" w:cs="Arial"/>
                <w:sz w:val="20"/>
                <w:szCs w:val="20"/>
                <w:lang w:val="mn-MN"/>
              </w:rPr>
              <w:t>“Жорлонгоо өөрчилье” өдөрлөг 6 сард хийхээр төлөвлөн орон нутгийн болон Улаанбаатар хотын 10 аж ахуйн нэгжтэй хамтран ажиллахаар тохиролцож, ногоон зээл олгох боломжийн талаар ХААН, ХАС, Төрийн банкуудтай уулзалт хийсэн.</w:t>
            </w:r>
            <w:r w:rsidRPr="00FF7492">
              <w:rPr>
                <w:rFonts w:ascii="Arial" w:hAnsi="Arial" w:cs="Arial"/>
                <w:sz w:val="20"/>
                <w:szCs w:val="20"/>
                <w:lang w:val="mn-MN"/>
              </w:rPr>
              <w:t xml:space="preserve"> </w:t>
            </w:r>
          </w:p>
          <w:p w14:paraId="513FB9EC" w14:textId="120C2961" w:rsidR="0084673B" w:rsidRPr="0084673B" w:rsidRDefault="0084673B" w:rsidP="002F4981">
            <w:pPr>
              <w:spacing w:before="120" w:after="120" w:line="23" w:lineRule="atLeast"/>
              <w:jc w:val="both"/>
              <w:rPr>
                <w:rFonts w:ascii="Arial" w:hAnsi="Arial" w:cs="Arial"/>
                <w:color w:val="FF0000"/>
                <w:sz w:val="20"/>
                <w:szCs w:val="20"/>
                <w:lang w:val="mn-MN"/>
              </w:rPr>
            </w:pPr>
            <w:r w:rsidRPr="0084673B">
              <w:rPr>
                <w:rFonts w:ascii="Arial" w:hAnsi="Arial" w:cs="Arial"/>
                <w:color w:val="FF0000"/>
                <w:sz w:val="20"/>
                <w:szCs w:val="20"/>
                <w:lang w:val="mn-MN"/>
              </w:rPr>
              <w:t>Ногоон зээл олгогдож эхэлсэн үү?</w:t>
            </w:r>
          </w:p>
          <w:p w14:paraId="5CE94010" w14:textId="26E4A956" w:rsidR="002F4981" w:rsidRPr="00FF7492" w:rsidRDefault="0042207F" w:rsidP="002F4981">
            <w:pPr>
              <w:spacing w:after="0" w:line="240" w:lineRule="auto"/>
              <w:contextualSpacing/>
              <w:jc w:val="both"/>
              <w:rPr>
                <w:rFonts w:ascii="Arial" w:hAnsi="Arial" w:cs="Arial"/>
                <w:sz w:val="20"/>
                <w:szCs w:val="20"/>
                <w:lang w:val="mn-MN"/>
              </w:rPr>
            </w:pPr>
            <w:r w:rsidRPr="0042207F">
              <w:rPr>
                <w:rFonts w:ascii="Arial" w:hAnsi="Arial" w:cs="Arial"/>
                <w:color w:val="FF0000"/>
                <w:sz w:val="20"/>
                <w:szCs w:val="20"/>
                <w:lang w:val="mn-MN"/>
              </w:rPr>
              <w:t>Жорлонгоо өөрчилье” өдөрлөг зохиогдсон уу?</w:t>
            </w:r>
            <w:r>
              <w:rPr>
                <w:rFonts w:ascii="Arial" w:hAnsi="Arial" w:cs="Arial"/>
                <w:color w:val="FF0000"/>
                <w:sz w:val="20"/>
                <w:szCs w:val="20"/>
                <w:lang w:val="mn-MN"/>
              </w:rPr>
              <w:t xml:space="preserve"> </w:t>
            </w:r>
          </w:p>
        </w:tc>
        <w:tc>
          <w:tcPr>
            <w:tcW w:w="871" w:type="dxa"/>
            <w:tcBorders>
              <w:top w:val="single" w:sz="4" w:space="0" w:color="auto"/>
              <w:left w:val="single" w:sz="4" w:space="0" w:color="auto"/>
              <w:bottom w:val="single" w:sz="4" w:space="0" w:color="auto"/>
              <w:right w:val="single" w:sz="4" w:space="0" w:color="auto"/>
            </w:tcBorders>
            <w:vAlign w:val="center"/>
          </w:tcPr>
          <w:p w14:paraId="7B4B8AAA" w14:textId="635DD0DF" w:rsidR="002F4981" w:rsidRPr="00FF7492" w:rsidRDefault="0040598D" w:rsidP="002F4981">
            <w:pPr>
              <w:spacing w:after="0" w:line="240" w:lineRule="auto"/>
              <w:contextualSpacing/>
              <w:jc w:val="center"/>
              <w:rPr>
                <w:rFonts w:ascii="Arial" w:hAnsi="Arial" w:cs="Arial"/>
                <w:sz w:val="20"/>
                <w:szCs w:val="20"/>
                <w:lang w:val="mn-MN"/>
              </w:rPr>
            </w:pPr>
            <w:r>
              <w:rPr>
                <w:rFonts w:ascii="Arial" w:hAnsi="Arial" w:cs="Arial"/>
                <w:sz w:val="20"/>
                <w:szCs w:val="20"/>
                <w:lang w:val="mn-MN"/>
              </w:rPr>
              <w:lastRenderedPageBreak/>
              <w:t>5</w:t>
            </w:r>
            <w:r w:rsidR="002F4981" w:rsidRPr="00FF7492">
              <w:rPr>
                <w:rFonts w:ascii="Arial" w:hAnsi="Arial" w:cs="Arial"/>
                <w:sz w:val="20"/>
                <w:szCs w:val="20"/>
                <w:lang w:val="mn-MN"/>
              </w:rPr>
              <w:t>0</w:t>
            </w:r>
          </w:p>
        </w:tc>
      </w:tr>
      <w:tr w:rsidR="00FF7492" w:rsidRPr="00FF7492" w14:paraId="268A2335" w14:textId="77777777" w:rsidTr="0084673B">
        <w:trPr>
          <w:trHeight w:val="289"/>
        </w:trPr>
        <w:tc>
          <w:tcPr>
            <w:tcW w:w="684" w:type="dxa"/>
            <w:vAlign w:val="center"/>
          </w:tcPr>
          <w:p w14:paraId="3461E000" w14:textId="77777777" w:rsidR="002F4981" w:rsidRPr="00FF7492" w:rsidRDefault="002F4981" w:rsidP="002F4981">
            <w:pPr>
              <w:spacing w:after="0" w:line="240" w:lineRule="auto"/>
              <w:contextualSpacing/>
              <w:jc w:val="center"/>
              <w:rPr>
                <w:rFonts w:ascii="Arial" w:hAnsi="Arial" w:cs="Arial"/>
                <w:sz w:val="20"/>
                <w:szCs w:val="20"/>
                <w:lang w:val="mn-MN"/>
              </w:rPr>
            </w:pPr>
            <w:r w:rsidRPr="00FF7492">
              <w:rPr>
                <w:rFonts w:ascii="Arial" w:hAnsi="Arial" w:cs="Arial"/>
                <w:sz w:val="20"/>
                <w:szCs w:val="20"/>
                <w:lang w:val="mn-MN"/>
              </w:rPr>
              <w:lastRenderedPageBreak/>
              <w:t>18.</w:t>
            </w:r>
          </w:p>
        </w:tc>
        <w:tc>
          <w:tcPr>
            <w:tcW w:w="661" w:type="dxa"/>
            <w:shd w:val="clear" w:color="auto" w:fill="auto"/>
            <w:vAlign w:val="center"/>
          </w:tcPr>
          <w:p w14:paraId="29DB1F8A" w14:textId="77777777" w:rsidR="002F4981" w:rsidRPr="00FF7492" w:rsidRDefault="002F4981" w:rsidP="002F4981">
            <w:pPr>
              <w:spacing w:after="0" w:line="240" w:lineRule="auto"/>
              <w:contextualSpacing/>
              <w:jc w:val="center"/>
              <w:rPr>
                <w:rFonts w:ascii="Arial" w:hAnsi="Arial" w:cs="Arial"/>
                <w:sz w:val="20"/>
                <w:szCs w:val="20"/>
                <w:lang w:val="mn-MN"/>
              </w:rPr>
            </w:pPr>
            <w:r w:rsidRPr="00FF7492">
              <w:rPr>
                <w:rFonts w:ascii="Arial" w:hAnsi="Arial" w:cs="Arial"/>
                <w:sz w:val="20"/>
                <w:szCs w:val="20"/>
                <w:lang w:val="mn-MN"/>
              </w:rPr>
              <w:t>5.4.4</w:t>
            </w:r>
          </w:p>
        </w:tc>
        <w:tc>
          <w:tcPr>
            <w:tcW w:w="2851" w:type="dxa"/>
            <w:shd w:val="clear" w:color="auto" w:fill="auto"/>
            <w:vAlign w:val="center"/>
          </w:tcPr>
          <w:p w14:paraId="5655CC2B" w14:textId="77777777" w:rsidR="002F4981" w:rsidRPr="00FF7492" w:rsidRDefault="002F4981" w:rsidP="002F4981">
            <w:pPr>
              <w:spacing w:after="0" w:line="240" w:lineRule="auto"/>
              <w:contextualSpacing/>
              <w:jc w:val="both"/>
              <w:rPr>
                <w:rFonts w:ascii="Arial" w:hAnsi="Arial" w:cs="Arial"/>
                <w:sz w:val="20"/>
                <w:szCs w:val="20"/>
                <w:lang w:val="mn-MN"/>
              </w:rPr>
            </w:pPr>
            <w:r w:rsidRPr="00FF7492">
              <w:rPr>
                <w:rFonts w:ascii="Arial" w:hAnsi="Arial" w:cs="Arial"/>
                <w:sz w:val="20"/>
                <w:szCs w:val="20"/>
                <w:lang w:val="mn-MN"/>
              </w:rPr>
              <w:t xml:space="preserve">Ногоон хөгжлийг дэмжих санхүүжилтийн тогтолцоо, зээл, урамшууллын оновчтой хөшүүргийг нэвтрүүлж, цэвэр технологийг нутагшуулах   </w:t>
            </w:r>
          </w:p>
        </w:tc>
        <w:tc>
          <w:tcPr>
            <w:tcW w:w="4907" w:type="dxa"/>
            <w:vAlign w:val="center"/>
          </w:tcPr>
          <w:p w14:paraId="34868210" w14:textId="77777777" w:rsidR="002F4981" w:rsidRPr="007537DB" w:rsidRDefault="002F4981" w:rsidP="002F4981">
            <w:pPr>
              <w:spacing w:after="0" w:line="240" w:lineRule="auto"/>
              <w:contextualSpacing/>
              <w:jc w:val="both"/>
              <w:rPr>
                <w:rFonts w:ascii="Arial" w:hAnsi="Arial" w:cs="Arial"/>
                <w:sz w:val="20"/>
                <w:szCs w:val="20"/>
                <w:lang w:val="mn-MN"/>
              </w:rPr>
            </w:pPr>
            <w:r w:rsidRPr="007537DB">
              <w:rPr>
                <w:rFonts w:ascii="Arial" w:hAnsi="Arial" w:cs="Arial"/>
                <w:sz w:val="20"/>
                <w:szCs w:val="20"/>
                <w:lang w:val="mn-MN"/>
              </w:rPr>
              <w:t>Иргэн, аж ахуйн нэгж, байгууллагын ногоон төсөл, ногоон зээлийн үр өгөөжийг нэмэгдүүлсэн байна.</w:t>
            </w:r>
          </w:p>
        </w:tc>
        <w:tc>
          <w:tcPr>
            <w:tcW w:w="4903" w:type="dxa"/>
            <w:shd w:val="clear" w:color="auto" w:fill="auto"/>
            <w:vAlign w:val="center"/>
          </w:tcPr>
          <w:p w14:paraId="732BD58E" w14:textId="729DEFCE" w:rsidR="002F4981" w:rsidRPr="007537DB" w:rsidRDefault="002F4981" w:rsidP="0084673B">
            <w:pPr>
              <w:shd w:val="clear" w:color="auto" w:fill="FFFFFF"/>
              <w:spacing w:before="120" w:after="120" w:line="240" w:lineRule="auto"/>
              <w:jc w:val="both"/>
              <w:rPr>
                <w:rFonts w:ascii="Arial" w:eastAsia="Times New Roman" w:hAnsi="Arial" w:cs="Arial"/>
                <w:sz w:val="20"/>
                <w:szCs w:val="20"/>
                <w:lang w:val="mn-MN" w:eastAsia="mn-MN"/>
              </w:rPr>
            </w:pPr>
            <w:r w:rsidRPr="007537DB">
              <w:rPr>
                <w:rFonts w:ascii="Arial" w:eastAsia="Times New Roman" w:hAnsi="Arial" w:cs="Arial"/>
                <w:sz w:val="20"/>
                <w:szCs w:val="20"/>
                <w:lang w:val="mn-MN" w:eastAsia="mn-MN"/>
              </w:rPr>
              <w:t>Цөлжилтөөс хамгаалах ганд тэсвэртэй, модлог ургамал  тарималжуулж турших зорилгоор олон хувилбарт туршилт судалгааны ажлуудыг 2019 оноос явуулж байна. 2020 оноос хойш туршилтын 1-р талбайд 11 эгнээнд 550, салхинаас хамгаалах ойн зурваст 100, нийт 650 жигд, хармаг, монгол азар, сухай, заг зэрэг төрөл зүйлийн суулгац, туршилтын 2-р талбайд 600 мод сөөгний суулгац, 1000 улиас тарьсан.  2023 оны тарилт хийхээр бэлтгэж байна. Япон улсад бүртгэлтэй “Монголын экологийн мэдээллийн төв” ТББ-тай хамтын ажиллагааны хүрээнд  иргэдэд</w:t>
            </w:r>
            <w:r w:rsidR="0084673B" w:rsidRPr="007537DB">
              <w:rPr>
                <w:rFonts w:ascii="Arial" w:eastAsia="Times New Roman" w:hAnsi="Arial" w:cs="Arial"/>
                <w:sz w:val="20"/>
                <w:szCs w:val="20"/>
                <w:lang w:val="mn-MN" w:eastAsia="mn-MN"/>
              </w:rPr>
              <w:t xml:space="preserve"> мод тарих технологи сэдэвт прак</w:t>
            </w:r>
            <w:r w:rsidRPr="007537DB">
              <w:rPr>
                <w:rFonts w:ascii="Arial" w:eastAsia="Times New Roman" w:hAnsi="Arial" w:cs="Arial"/>
                <w:sz w:val="20"/>
                <w:szCs w:val="20"/>
                <w:lang w:val="mn-MN" w:eastAsia="mn-MN"/>
              </w:rPr>
              <w:t xml:space="preserve">тик сургалт зохион байгуулж, ЕБС-ийн Эко бүлгийн 18 сурагч, Политехникийн коллежийн 21 оюутан, 14 байгууллагын 32 хүн хамрагдсан. Сургалт, практик дадлага ажлыг Политехникийн коллежийн үрсэлгээний хүлэмж, сум дундын Ойн ангийн Мод үржүүлгийн газарт зохион байгуулж, мэргэжлийн зөвлөгөө өгсөн. Сургалтанд оролцогчид 100 ширхэг жимсний мод тарьж, 1 төрлийн 500 гр үр суулгасан. Япон улсад бүртгэлтэй Монголын экологийн төв ТББ-аас 50000 ширхэг мөчир бэлэглэсэн. </w:t>
            </w:r>
          </w:p>
          <w:p w14:paraId="73AC97B4" w14:textId="77777777" w:rsidR="002F4981" w:rsidRPr="007537DB" w:rsidRDefault="002F4981" w:rsidP="0084673B">
            <w:pPr>
              <w:shd w:val="clear" w:color="auto" w:fill="FFFFFF"/>
              <w:spacing w:before="120" w:after="120" w:line="240" w:lineRule="auto"/>
              <w:jc w:val="both"/>
              <w:rPr>
                <w:rFonts w:ascii="Arial" w:eastAsia="Times New Roman" w:hAnsi="Arial" w:cs="Arial"/>
                <w:sz w:val="20"/>
                <w:szCs w:val="20"/>
                <w:lang w:val="mn-MN" w:eastAsia="mn-MN"/>
              </w:rPr>
            </w:pPr>
            <w:r w:rsidRPr="007537DB">
              <w:rPr>
                <w:rFonts w:ascii="Arial" w:eastAsia="Times New Roman" w:hAnsi="Arial" w:cs="Arial"/>
                <w:sz w:val="20"/>
                <w:szCs w:val="20"/>
                <w:lang w:val="mn-MN" w:eastAsia="mn-MN"/>
              </w:rPr>
              <w:t xml:space="preserve">Булган голын алим ХХК-тай хамтран алимны модны сургалт зохион байгуулж, 33 алимны мод орон нутагт суулгасан.  </w:t>
            </w:r>
          </w:p>
          <w:p w14:paraId="3F44BC9E" w14:textId="77777777" w:rsidR="002F4981" w:rsidRPr="007537DB" w:rsidRDefault="002F4981" w:rsidP="0084673B">
            <w:pPr>
              <w:spacing w:before="120" w:after="120" w:line="240" w:lineRule="auto"/>
              <w:jc w:val="both"/>
              <w:rPr>
                <w:rFonts w:ascii="Arial" w:hAnsi="Arial" w:cs="Arial"/>
                <w:sz w:val="20"/>
                <w:szCs w:val="20"/>
                <w:lang w:val="mn-MN"/>
              </w:rPr>
            </w:pPr>
            <w:r w:rsidRPr="007537DB">
              <w:rPr>
                <w:rFonts w:ascii="Arial" w:hAnsi="Arial" w:cs="Arial"/>
                <w:sz w:val="20"/>
                <w:szCs w:val="20"/>
                <w:lang w:val="mn-MN"/>
              </w:rPr>
              <w:t xml:space="preserve">Сум дундын Ойн ангийн үйл ажиллагаанд дараах </w:t>
            </w:r>
            <w:r w:rsidRPr="007537DB">
              <w:rPr>
                <w:rFonts w:ascii="Arial" w:hAnsi="Arial" w:cs="Arial"/>
                <w:sz w:val="20"/>
                <w:szCs w:val="20"/>
                <w:lang w:val="mn-MN"/>
              </w:rPr>
              <w:lastRenderedPageBreak/>
              <w:t xml:space="preserve">дэмжлэг үзүүлсэн. Үүнд: </w:t>
            </w:r>
          </w:p>
          <w:p w14:paraId="4B04C659" w14:textId="77777777" w:rsidR="002F4981" w:rsidRPr="007537DB" w:rsidRDefault="002F4981" w:rsidP="0084673B">
            <w:pPr>
              <w:pStyle w:val="ListParagraph"/>
              <w:numPr>
                <w:ilvl w:val="0"/>
                <w:numId w:val="15"/>
              </w:numPr>
              <w:spacing w:before="120" w:after="120" w:line="240" w:lineRule="auto"/>
              <w:jc w:val="both"/>
              <w:rPr>
                <w:rFonts w:ascii="Arial" w:hAnsi="Arial" w:cs="Arial"/>
                <w:sz w:val="20"/>
                <w:szCs w:val="20"/>
                <w:lang w:val="mn-MN"/>
              </w:rPr>
            </w:pPr>
            <w:r w:rsidRPr="007537DB">
              <w:rPr>
                <w:rFonts w:ascii="Arial" w:hAnsi="Arial" w:cs="Arial"/>
                <w:sz w:val="20"/>
                <w:szCs w:val="20"/>
                <w:lang w:val="mn-MN"/>
              </w:rPr>
              <w:t>Тэрбум мод үндэсний хөдөлгөөний хүрээнд Мод үржүүлгийн газарт төвийн ногоон байгууламжиийн усалгаанд шаардлагатай холбох хэрэгсэл авахад 6.4 сая төгрөг</w:t>
            </w:r>
          </w:p>
          <w:p w14:paraId="113A3314" w14:textId="77777777" w:rsidR="002F4981" w:rsidRPr="007537DB" w:rsidRDefault="002F4981" w:rsidP="0084673B">
            <w:pPr>
              <w:pStyle w:val="ListParagraph"/>
              <w:numPr>
                <w:ilvl w:val="0"/>
                <w:numId w:val="15"/>
              </w:numPr>
              <w:spacing w:before="120" w:after="120" w:line="240" w:lineRule="auto"/>
              <w:jc w:val="both"/>
              <w:rPr>
                <w:rFonts w:ascii="Arial" w:hAnsi="Arial" w:cs="Arial"/>
                <w:sz w:val="20"/>
                <w:szCs w:val="20"/>
                <w:lang w:val="mn-MN"/>
              </w:rPr>
            </w:pPr>
            <w:r w:rsidRPr="007537DB">
              <w:rPr>
                <w:rFonts w:ascii="Arial" w:hAnsi="Arial" w:cs="Arial"/>
                <w:kern w:val="24"/>
                <w:sz w:val="20"/>
                <w:szCs w:val="20"/>
                <w:lang w:val="mn-MN"/>
              </w:rPr>
              <w:t>Хайлаасны үр 3 кг</w:t>
            </w:r>
          </w:p>
          <w:p w14:paraId="00C64B94" w14:textId="77777777" w:rsidR="002F4981" w:rsidRPr="007537DB" w:rsidRDefault="002F4981" w:rsidP="0084673B">
            <w:pPr>
              <w:pStyle w:val="ListParagraph"/>
              <w:numPr>
                <w:ilvl w:val="0"/>
                <w:numId w:val="15"/>
              </w:numPr>
              <w:spacing w:before="120" w:after="120" w:line="240" w:lineRule="auto"/>
              <w:jc w:val="both"/>
              <w:rPr>
                <w:rFonts w:ascii="Arial" w:hAnsi="Arial" w:cs="Arial"/>
                <w:sz w:val="20"/>
                <w:szCs w:val="20"/>
                <w:lang w:val="mn-MN"/>
              </w:rPr>
            </w:pPr>
            <w:r w:rsidRPr="007537DB">
              <w:rPr>
                <w:rFonts w:ascii="Arial" w:hAnsi="Arial" w:cs="Arial"/>
                <w:sz w:val="20"/>
                <w:szCs w:val="20"/>
                <w:lang w:val="mn-MN"/>
              </w:rPr>
              <w:t>Орон нутгийн хөгжил сангийн хөрөнгө оруулалтаар Суулгац 2900 ширхэг, Мөчир 46500 ширхэг, Модны үр 19.5 кг худалдан авч, мод үржүүлгийн газруудад дэмжлэг үзүүлсэн. Сум дундын ойн ангид 500 чацаргана, 150 монос, 100 өрөл, 50 үхрийн нүд, Улиасны мөчир 19000, сухайн мөчир 600, бургас мөчир 2000, модны үр 5.1 кг тус тус өгсөн.</w:t>
            </w:r>
          </w:p>
          <w:p w14:paraId="524E20EA" w14:textId="77777777" w:rsidR="002F4981" w:rsidRPr="007537DB" w:rsidRDefault="002F4981" w:rsidP="0084673B">
            <w:pPr>
              <w:pStyle w:val="Default"/>
              <w:spacing w:before="120" w:after="120"/>
              <w:jc w:val="both"/>
              <w:rPr>
                <w:color w:val="auto"/>
                <w:sz w:val="20"/>
                <w:szCs w:val="20"/>
                <w:lang w:val="mn-MN"/>
              </w:rPr>
            </w:pPr>
            <w:r w:rsidRPr="007537DB">
              <w:rPr>
                <w:color w:val="auto"/>
                <w:sz w:val="20"/>
                <w:szCs w:val="20"/>
                <w:lang w:val="mn-MN"/>
              </w:rPr>
              <w:t xml:space="preserve">Мод сөөгний үзэсгэлэн худалдаагаар орон нутгийн 4 мод үржүүлгийн газар /ШШГГхорих 425-р нээлттэй хорих анги, Сум дундын ойн анги, Политехникийн коллеж,  Модны их ургац нөхөрлөл/  30 аж ахуйн нэгж, 100 иргэнд  3465 суулгац худалдаалагдсан байна. </w:t>
            </w:r>
          </w:p>
          <w:p w14:paraId="1A519B09" w14:textId="77777777" w:rsidR="002F4981" w:rsidRPr="007537DB" w:rsidRDefault="002F4981" w:rsidP="0084673B">
            <w:pPr>
              <w:pStyle w:val="Default"/>
              <w:spacing w:before="120" w:after="120"/>
              <w:jc w:val="both"/>
              <w:rPr>
                <w:color w:val="auto"/>
                <w:sz w:val="20"/>
                <w:szCs w:val="20"/>
                <w:lang w:val="mn-MN"/>
              </w:rPr>
            </w:pPr>
            <w:r w:rsidRPr="007537DB">
              <w:rPr>
                <w:color w:val="auto"/>
                <w:sz w:val="20"/>
                <w:szCs w:val="20"/>
                <w:lang w:val="mn-MN"/>
              </w:rPr>
              <w:t xml:space="preserve">Сүмбэр сумын ЗДТГ 2550 ш суулгац иргэдэд үнэ төлбөргүй тарааж иргэдийн мод тарих санаачилгад дэмжлэг үзүүлсэн. </w:t>
            </w:r>
          </w:p>
          <w:p w14:paraId="47B56809" w14:textId="77777777" w:rsidR="002F4981" w:rsidRPr="007537DB" w:rsidRDefault="002F4981" w:rsidP="0084673B">
            <w:pPr>
              <w:pStyle w:val="BodyText2"/>
              <w:shd w:val="clear" w:color="auto" w:fill="auto"/>
              <w:spacing w:before="120" w:after="120" w:line="240" w:lineRule="auto"/>
              <w:ind w:right="20"/>
              <w:jc w:val="both"/>
              <w:rPr>
                <w:kern w:val="24"/>
                <w:sz w:val="20"/>
                <w:szCs w:val="20"/>
                <w:lang w:val="mn-MN"/>
              </w:rPr>
            </w:pPr>
            <w:r w:rsidRPr="007537DB">
              <w:rPr>
                <w:b/>
                <w:kern w:val="24"/>
                <w:sz w:val="20"/>
                <w:szCs w:val="20"/>
                <w:lang w:val="mn-MN"/>
              </w:rPr>
              <w:t>Хүрсэн түвшин:</w:t>
            </w:r>
            <w:r w:rsidRPr="007537DB">
              <w:rPr>
                <w:kern w:val="24"/>
                <w:sz w:val="20"/>
                <w:szCs w:val="20"/>
                <w:lang w:val="mn-MN"/>
              </w:rPr>
              <w:t xml:space="preserve"> </w:t>
            </w:r>
          </w:p>
          <w:p w14:paraId="1564EADA" w14:textId="77777777" w:rsidR="002F4981" w:rsidRPr="007537DB" w:rsidRDefault="002F4981" w:rsidP="0084673B">
            <w:pPr>
              <w:pStyle w:val="BodyText2"/>
              <w:shd w:val="clear" w:color="auto" w:fill="auto"/>
              <w:spacing w:after="0" w:line="240" w:lineRule="auto"/>
              <w:ind w:right="20"/>
              <w:jc w:val="both"/>
              <w:rPr>
                <w:kern w:val="24"/>
                <w:sz w:val="20"/>
                <w:szCs w:val="20"/>
                <w:lang w:val="en-US"/>
              </w:rPr>
            </w:pPr>
            <w:r w:rsidRPr="007537DB">
              <w:rPr>
                <w:kern w:val="24"/>
                <w:sz w:val="20"/>
                <w:szCs w:val="20"/>
                <w:lang w:val="mn-MN"/>
              </w:rPr>
              <w:t>Дэмжлэг үзүүлсэн байдал: 3  арга хэмжээ, 6,4 сая төгрөг</w:t>
            </w:r>
          </w:p>
          <w:p w14:paraId="5B926EE8" w14:textId="77777777" w:rsidR="002F4981" w:rsidRPr="007537DB" w:rsidRDefault="002F4981" w:rsidP="0084673B">
            <w:pPr>
              <w:spacing w:after="0" w:line="240" w:lineRule="auto"/>
              <w:jc w:val="both"/>
              <w:rPr>
                <w:rFonts w:ascii="Arial" w:hAnsi="Arial" w:cs="Arial"/>
                <w:sz w:val="20"/>
                <w:szCs w:val="20"/>
                <w:lang w:val="mn-MN"/>
              </w:rPr>
            </w:pPr>
            <w:r w:rsidRPr="007537DB">
              <w:rPr>
                <w:rFonts w:ascii="Arial" w:hAnsi="Arial" w:cs="Arial"/>
                <w:sz w:val="20"/>
                <w:szCs w:val="20"/>
                <w:lang w:val="mn-MN"/>
              </w:rPr>
              <w:t>Шинээр нэмэгдсэн ногоон байгууламжийн талбай 7 га</w:t>
            </w:r>
          </w:p>
          <w:p w14:paraId="695D5EF6" w14:textId="77777777" w:rsidR="002F4981" w:rsidRPr="007537DB" w:rsidRDefault="002F4981" w:rsidP="0084673B">
            <w:pPr>
              <w:spacing w:after="0" w:line="240" w:lineRule="auto"/>
              <w:contextualSpacing/>
              <w:jc w:val="both"/>
              <w:rPr>
                <w:rFonts w:ascii="Arial" w:hAnsi="Arial" w:cs="Arial"/>
                <w:sz w:val="20"/>
                <w:szCs w:val="20"/>
              </w:rPr>
            </w:pPr>
            <w:r w:rsidRPr="007537DB">
              <w:rPr>
                <w:rFonts w:ascii="Arial" w:hAnsi="Arial" w:cs="Arial"/>
                <w:sz w:val="20"/>
                <w:szCs w:val="20"/>
                <w:lang w:val="mn-MN"/>
              </w:rPr>
              <w:t>Тарьсан модны тоо: 25000</w:t>
            </w:r>
            <w:r w:rsidRPr="007537DB">
              <w:rPr>
                <w:rFonts w:ascii="Arial" w:hAnsi="Arial" w:cs="Arial"/>
                <w:sz w:val="20"/>
                <w:szCs w:val="20"/>
              </w:rPr>
              <w:t xml:space="preserve"> </w:t>
            </w:r>
          </w:p>
          <w:p w14:paraId="0FF3760A" w14:textId="2A620468" w:rsidR="00E23C92" w:rsidRPr="007537DB" w:rsidRDefault="00E23C92" w:rsidP="0084673B">
            <w:pPr>
              <w:spacing w:after="0" w:line="240" w:lineRule="auto"/>
              <w:contextualSpacing/>
              <w:jc w:val="both"/>
              <w:rPr>
                <w:rFonts w:ascii="Arial" w:hAnsi="Arial" w:cs="Arial"/>
                <w:sz w:val="20"/>
                <w:szCs w:val="20"/>
                <w:lang w:val="mn-MN"/>
              </w:rPr>
            </w:pPr>
            <w:r w:rsidRPr="007537DB">
              <w:rPr>
                <w:rFonts w:ascii="Arial" w:hAnsi="Arial" w:cs="Arial"/>
                <w:color w:val="FF0000"/>
                <w:sz w:val="20"/>
                <w:szCs w:val="20"/>
                <w:lang w:val="mn-MN"/>
              </w:rPr>
              <w:t>“</w:t>
            </w:r>
            <w:r w:rsidRPr="007537DB">
              <w:rPr>
                <w:rFonts w:ascii="Arial" w:hAnsi="Arial" w:cs="Arial"/>
                <w:sz w:val="20"/>
                <w:szCs w:val="20"/>
                <w:lang w:val="mn-MN"/>
              </w:rPr>
              <w:t xml:space="preserve">Ногоон төсөл” уралдаан  зарлагдсан уу? </w:t>
            </w:r>
          </w:p>
          <w:p w14:paraId="4B8A4949" w14:textId="25172C54" w:rsidR="0084673B" w:rsidRPr="007537DB" w:rsidRDefault="00E23C92" w:rsidP="0084673B">
            <w:pPr>
              <w:spacing w:after="0" w:line="240" w:lineRule="auto"/>
              <w:contextualSpacing/>
              <w:jc w:val="both"/>
              <w:rPr>
                <w:rFonts w:ascii="Arial" w:hAnsi="Arial" w:cs="Arial"/>
                <w:sz w:val="20"/>
                <w:szCs w:val="20"/>
                <w:lang w:val="mn-MN"/>
              </w:rPr>
            </w:pPr>
            <w:r w:rsidRPr="007537DB">
              <w:rPr>
                <w:rFonts w:ascii="Arial" w:hAnsi="Arial" w:cs="Arial"/>
                <w:sz w:val="20"/>
                <w:szCs w:val="20"/>
                <w:lang w:val="mn-MN"/>
              </w:rPr>
              <w:t xml:space="preserve">Ногоон зээл хэдэн иргэнд олгогдсон бэ? </w:t>
            </w:r>
          </w:p>
          <w:p w14:paraId="050C5EA6" w14:textId="696A60F7" w:rsidR="00E23C92" w:rsidRPr="007537DB" w:rsidRDefault="00E23C92" w:rsidP="0084673B">
            <w:pPr>
              <w:spacing w:after="0" w:line="240" w:lineRule="auto"/>
              <w:contextualSpacing/>
              <w:jc w:val="both"/>
              <w:rPr>
                <w:rFonts w:ascii="Arial" w:hAnsi="Arial" w:cs="Arial"/>
                <w:sz w:val="20"/>
                <w:szCs w:val="20"/>
                <w:lang w:val="mn-MN"/>
              </w:rPr>
            </w:pPr>
            <w:r w:rsidRPr="007537DB">
              <w:rPr>
                <w:rFonts w:ascii="Arial" w:hAnsi="Arial" w:cs="Arial"/>
                <w:sz w:val="20"/>
                <w:szCs w:val="20"/>
                <w:lang w:val="mn-MN"/>
              </w:rPr>
              <w:t>Өмнө нь ямар аж ахуй нэгж байгууллага, иргэн ногоон төсөлд хамрагдаж хэдэн төгрөгний санхүүжилт авч байсан талаар бичих. Одоо яг ажилттай ажиллаж байгаа юу?</w:t>
            </w:r>
          </w:p>
          <w:p w14:paraId="708F1DA8" w14:textId="77777777" w:rsidR="00E23C92" w:rsidRPr="007537DB" w:rsidRDefault="00E23C92" w:rsidP="00E23C92">
            <w:pPr>
              <w:spacing w:after="0" w:line="240" w:lineRule="auto"/>
              <w:contextualSpacing/>
              <w:jc w:val="both"/>
              <w:rPr>
                <w:rFonts w:ascii="Arial" w:hAnsi="Arial" w:cs="Arial"/>
                <w:sz w:val="20"/>
                <w:szCs w:val="20"/>
                <w:lang w:val="mn-MN"/>
              </w:rPr>
            </w:pPr>
            <w:r w:rsidRPr="007537DB">
              <w:rPr>
                <w:rFonts w:ascii="Arial" w:hAnsi="Arial" w:cs="Arial"/>
                <w:sz w:val="20"/>
                <w:szCs w:val="20"/>
                <w:lang w:val="mn-MN"/>
              </w:rPr>
              <w:t>Нэг хэрэгжилтийг 2 арга хэмжээнд бичихгүй байх. Хүрэх түвшинг тайлагнахад анхаарах.</w:t>
            </w:r>
          </w:p>
          <w:p w14:paraId="5450A4A7" w14:textId="77777777" w:rsidR="00E23C92" w:rsidRPr="007537DB" w:rsidRDefault="00E23C92" w:rsidP="0084673B">
            <w:pPr>
              <w:spacing w:after="0" w:line="240" w:lineRule="auto"/>
              <w:contextualSpacing/>
              <w:jc w:val="both"/>
              <w:rPr>
                <w:rFonts w:ascii="Arial" w:hAnsi="Arial" w:cs="Arial"/>
                <w:sz w:val="20"/>
                <w:szCs w:val="20"/>
                <w:lang w:val="mn-MN"/>
              </w:rPr>
            </w:pPr>
          </w:p>
          <w:p w14:paraId="0D9B0D85" w14:textId="0C704EC3" w:rsidR="00E23C92" w:rsidRPr="007537DB" w:rsidRDefault="00E23C92" w:rsidP="0084673B">
            <w:pPr>
              <w:spacing w:after="0" w:line="240" w:lineRule="auto"/>
              <w:contextualSpacing/>
              <w:jc w:val="both"/>
              <w:rPr>
                <w:rFonts w:ascii="Arial" w:hAnsi="Arial" w:cs="Arial"/>
                <w:color w:val="FF0000"/>
                <w:sz w:val="20"/>
                <w:szCs w:val="20"/>
                <w:lang w:val="mn-MN"/>
              </w:rPr>
            </w:pPr>
          </w:p>
        </w:tc>
        <w:tc>
          <w:tcPr>
            <w:tcW w:w="871" w:type="dxa"/>
            <w:vAlign w:val="center"/>
          </w:tcPr>
          <w:p w14:paraId="10624F55" w14:textId="235636A0" w:rsidR="002F4981" w:rsidRPr="00FF7492" w:rsidRDefault="0040598D" w:rsidP="002F4981">
            <w:pPr>
              <w:spacing w:after="0" w:line="240" w:lineRule="auto"/>
              <w:contextualSpacing/>
              <w:jc w:val="center"/>
              <w:rPr>
                <w:rFonts w:ascii="Arial" w:hAnsi="Arial" w:cs="Arial"/>
                <w:sz w:val="20"/>
                <w:szCs w:val="20"/>
              </w:rPr>
            </w:pPr>
            <w:r>
              <w:rPr>
                <w:rFonts w:ascii="Arial" w:hAnsi="Arial" w:cs="Arial"/>
                <w:sz w:val="20"/>
                <w:szCs w:val="20"/>
              </w:rPr>
              <w:lastRenderedPageBreak/>
              <w:t>30</w:t>
            </w:r>
          </w:p>
        </w:tc>
      </w:tr>
      <w:tr w:rsidR="00FF7492" w:rsidRPr="00FF7492" w14:paraId="5FBCAA8A" w14:textId="77777777" w:rsidTr="00F255C0">
        <w:trPr>
          <w:trHeight w:val="242"/>
        </w:trPr>
        <w:tc>
          <w:tcPr>
            <w:tcW w:w="14877" w:type="dxa"/>
            <w:gridSpan w:val="6"/>
            <w:vAlign w:val="center"/>
          </w:tcPr>
          <w:p w14:paraId="1C756BFE" w14:textId="77777777" w:rsidR="002F4981" w:rsidRPr="00FF7492" w:rsidRDefault="002F4981" w:rsidP="002F4981">
            <w:pPr>
              <w:spacing w:after="0" w:line="240" w:lineRule="auto"/>
              <w:contextualSpacing/>
              <w:jc w:val="center"/>
              <w:rPr>
                <w:rFonts w:ascii="Arial" w:hAnsi="Arial" w:cs="Arial"/>
                <w:b/>
                <w:bCs/>
                <w:sz w:val="20"/>
                <w:szCs w:val="20"/>
                <w:lang w:val="mn-MN"/>
              </w:rPr>
            </w:pPr>
            <w:r w:rsidRPr="00FF7492">
              <w:rPr>
                <w:rFonts w:ascii="Arial" w:hAnsi="Arial" w:cs="Arial"/>
                <w:b/>
                <w:bCs/>
                <w:sz w:val="20"/>
                <w:szCs w:val="20"/>
                <w:lang w:val="mn-MN"/>
              </w:rPr>
              <w:lastRenderedPageBreak/>
              <w:t>ЗУРГАА.ТӨРИЙН БҮТЭЭМЖИЙН СЭРГЭЛТ</w:t>
            </w:r>
          </w:p>
        </w:tc>
      </w:tr>
      <w:tr w:rsidR="00FF7492" w:rsidRPr="00FF7492" w14:paraId="3EF31A41" w14:textId="77777777" w:rsidTr="00F255C0">
        <w:trPr>
          <w:trHeight w:val="350"/>
        </w:trPr>
        <w:tc>
          <w:tcPr>
            <w:tcW w:w="14877" w:type="dxa"/>
            <w:gridSpan w:val="6"/>
            <w:vAlign w:val="center"/>
          </w:tcPr>
          <w:p w14:paraId="63E763F8" w14:textId="77777777" w:rsidR="002F4981" w:rsidRPr="00FF7492" w:rsidRDefault="002F4981" w:rsidP="002F4981">
            <w:pPr>
              <w:spacing w:after="0" w:line="240" w:lineRule="auto"/>
              <w:contextualSpacing/>
              <w:jc w:val="center"/>
              <w:rPr>
                <w:rFonts w:ascii="Arial" w:hAnsi="Arial" w:cs="Arial"/>
                <w:b/>
                <w:bCs/>
                <w:sz w:val="20"/>
                <w:szCs w:val="20"/>
                <w:lang w:val="mn-MN"/>
              </w:rPr>
            </w:pPr>
            <w:r w:rsidRPr="00FF7492">
              <w:rPr>
                <w:rFonts w:ascii="Arial" w:hAnsi="Arial" w:cs="Arial"/>
                <w:b/>
                <w:bCs/>
                <w:sz w:val="20"/>
                <w:szCs w:val="20"/>
                <w:lang w:val="mn-MN"/>
              </w:rPr>
              <w:t>Зорилт 6.1.</w:t>
            </w:r>
            <w:r w:rsidRPr="00FF7492">
              <w:rPr>
                <w:rFonts w:ascii="Arial" w:hAnsi="Arial" w:cs="Arial"/>
                <w:b/>
                <w:bCs/>
                <w:noProof/>
                <w:sz w:val="20"/>
                <w:szCs w:val="20"/>
                <w:lang w:val="mn-MN"/>
              </w:rPr>
              <w:t>Төрөөс үзүүлэх</w:t>
            </w:r>
            <w:r w:rsidRPr="00FF7492">
              <w:rPr>
                <w:rFonts w:ascii="Arial" w:hAnsi="Arial" w:cs="Arial"/>
                <w:b/>
                <w:bCs/>
                <w:sz w:val="20"/>
                <w:szCs w:val="20"/>
                <w:lang w:val="mn-MN"/>
              </w:rPr>
              <w:t xml:space="preserve"> үйлчилгээг цахимжуулж, төрийн </w:t>
            </w:r>
            <w:r w:rsidRPr="00FF7492">
              <w:rPr>
                <w:rFonts w:ascii="Arial" w:hAnsi="Arial" w:cs="Arial"/>
                <w:b/>
                <w:bCs/>
                <w:noProof/>
                <w:sz w:val="20"/>
                <w:szCs w:val="20"/>
                <w:lang w:val="mn-MN"/>
              </w:rPr>
              <w:t>хүнд суртлыг бууруулна</w:t>
            </w:r>
            <w:r w:rsidRPr="00FF7492">
              <w:rPr>
                <w:rFonts w:ascii="Arial" w:hAnsi="Arial" w:cs="Arial"/>
                <w:b/>
                <w:bCs/>
                <w:sz w:val="20"/>
                <w:szCs w:val="20"/>
                <w:lang w:val="mn-MN"/>
              </w:rPr>
              <w:t>.</w:t>
            </w:r>
          </w:p>
        </w:tc>
      </w:tr>
      <w:tr w:rsidR="00FF7492" w:rsidRPr="00FF7492" w14:paraId="7E5A7439" w14:textId="77777777" w:rsidTr="0084673B">
        <w:trPr>
          <w:trHeight w:val="510"/>
        </w:trPr>
        <w:tc>
          <w:tcPr>
            <w:tcW w:w="684" w:type="dxa"/>
            <w:vAlign w:val="center"/>
          </w:tcPr>
          <w:p w14:paraId="0F42FE71" w14:textId="77777777" w:rsidR="002F4981" w:rsidRPr="00FF7492" w:rsidRDefault="002F4981" w:rsidP="002F4981">
            <w:pPr>
              <w:spacing w:after="0" w:line="240" w:lineRule="auto"/>
              <w:contextualSpacing/>
              <w:jc w:val="center"/>
              <w:rPr>
                <w:rFonts w:ascii="Arial" w:hAnsi="Arial" w:cs="Arial"/>
                <w:sz w:val="20"/>
                <w:szCs w:val="20"/>
                <w:lang w:val="mn-MN"/>
              </w:rPr>
            </w:pPr>
            <w:r w:rsidRPr="00FF7492">
              <w:rPr>
                <w:rFonts w:ascii="Arial" w:hAnsi="Arial" w:cs="Arial"/>
                <w:sz w:val="20"/>
                <w:szCs w:val="20"/>
                <w:lang w:val="mn-MN"/>
              </w:rPr>
              <w:t>19.</w:t>
            </w:r>
          </w:p>
        </w:tc>
        <w:tc>
          <w:tcPr>
            <w:tcW w:w="661" w:type="dxa"/>
            <w:shd w:val="clear" w:color="auto" w:fill="auto"/>
            <w:vAlign w:val="center"/>
          </w:tcPr>
          <w:p w14:paraId="1827EBD3" w14:textId="77777777" w:rsidR="002F4981" w:rsidRPr="00FF7492" w:rsidRDefault="002F4981" w:rsidP="002F4981">
            <w:pPr>
              <w:spacing w:after="0" w:line="240" w:lineRule="auto"/>
              <w:contextualSpacing/>
              <w:jc w:val="center"/>
              <w:rPr>
                <w:rFonts w:ascii="Arial" w:hAnsi="Arial" w:cs="Arial"/>
                <w:sz w:val="20"/>
                <w:szCs w:val="20"/>
                <w:lang w:val="mn-MN"/>
              </w:rPr>
            </w:pPr>
            <w:r w:rsidRPr="00FF7492">
              <w:rPr>
                <w:rFonts w:ascii="Arial" w:hAnsi="Arial" w:cs="Arial"/>
                <w:sz w:val="20"/>
                <w:szCs w:val="20"/>
                <w:lang w:val="mn-MN"/>
              </w:rPr>
              <w:t>6.1.1</w:t>
            </w:r>
          </w:p>
        </w:tc>
        <w:tc>
          <w:tcPr>
            <w:tcW w:w="2851" w:type="dxa"/>
            <w:shd w:val="clear" w:color="auto" w:fill="auto"/>
            <w:vAlign w:val="center"/>
          </w:tcPr>
          <w:p w14:paraId="4E8ECF06" w14:textId="77777777" w:rsidR="002F4981" w:rsidRPr="00FF7492" w:rsidRDefault="002F4981" w:rsidP="002F4981">
            <w:pPr>
              <w:spacing w:after="0" w:line="240" w:lineRule="auto"/>
              <w:contextualSpacing/>
              <w:jc w:val="both"/>
              <w:rPr>
                <w:rFonts w:ascii="Arial" w:hAnsi="Arial" w:cs="Arial"/>
                <w:sz w:val="20"/>
                <w:szCs w:val="20"/>
                <w:lang w:val="mn-MN"/>
              </w:rPr>
            </w:pPr>
            <w:r w:rsidRPr="00FF7492">
              <w:rPr>
                <w:rFonts w:ascii="Arial" w:eastAsia="Times New Roman" w:hAnsi="Arial" w:cs="Arial"/>
                <w:sz w:val="20"/>
                <w:szCs w:val="20"/>
                <w:lang w:val="mn-MN"/>
              </w:rPr>
              <w:t>‘‘Цахим үндэстэн’’ болох арга хэмжээг эрчимжүүлж, нийтийн мэдээллийн дэд бүтцийг боловсронгуй болгож, цаасан суурьтай үйл ажиллагааг багасган цахим харилцаанд шилжиж, нийтийн мэдээллийн системээс олж авах, солилцох боломжтой мэдээллийг иргэн, хуулийн этгээдээс шаардахгүй байх нөхцөлийг хангаж, цахимаар үзүүлэх төрийн үйлчилгээний хүртээмж, тоог нэмэгдүүлж, иргэнийг цахим гарын үсгээр хангах ажлыг үе шаттайгаар хэрэгжүүлэх</w:t>
            </w:r>
          </w:p>
        </w:tc>
        <w:tc>
          <w:tcPr>
            <w:tcW w:w="4907" w:type="dxa"/>
            <w:vAlign w:val="center"/>
          </w:tcPr>
          <w:p w14:paraId="57A8FD0F" w14:textId="77777777" w:rsidR="002F4981" w:rsidRPr="00FF7492" w:rsidRDefault="002F4981" w:rsidP="002F4981">
            <w:pPr>
              <w:spacing w:after="0" w:line="240" w:lineRule="auto"/>
              <w:contextualSpacing/>
              <w:jc w:val="both"/>
              <w:rPr>
                <w:rFonts w:ascii="Arial" w:hAnsi="Arial" w:cs="Arial"/>
                <w:sz w:val="20"/>
                <w:szCs w:val="20"/>
                <w:lang w:val="mn-MN"/>
              </w:rPr>
            </w:pPr>
            <w:r w:rsidRPr="00FF7492">
              <w:rPr>
                <w:rFonts w:ascii="Arial" w:eastAsia="Times New Roman" w:hAnsi="Arial" w:cs="Arial"/>
                <w:sz w:val="20"/>
                <w:szCs w:val="20"/>
                <w:lang w:val="mn-MN"/>
              </w:rPr>
              <w:t>2020 оны 10 дугаар сарын 01-ний өдөр нээлтээ хийсэн төрийн үйлчилгээний нэгдсэн систем болох “Е-Mongolia”-д нэвтрүүлсэн төрийн 57 байгууллагын 563 үйлчилгээг 1000-д хүргэн нэмэгдүүлж, цахим гэрээ хэлцлийг байгуулах нөхцөл бүрдэж, иргэд цаг хугацаа, орон зайнаас үл хамаарч төрийн үйлчилгээг шуурхай авах нөхцөл бүрдсэн байна.</w:t>
            </w:r>
          </w:p>
        </w:tc>
        <w:tc>
          <w:tcPr>
            <w:tcW w:w="4903" w:type="dxa"/>
            <w:shd w:val="clear" w:color="auto" w:fill="auto"/>
            <w:vAlign w:val="center"/>
          </w:tcPr>
          <w:p w14:paraId="0B14CE32" w14:textId="40AB7F9E" w:rsidR="002F4981" w:rsidRPr="007537DB" w:rsidRDefault="002F4981" w:rsidP="002F4981">
            <w:pPr>
              <w:spacing w:after="0" w:line="240" w:lineRule="auto"/>
              <w:contextualSpacing/>
              <w:jc w:val="both"/>
              <w:rPr>
                <w:rFonts w:ascii="Arial" w:hAnsi="Arial" w:cs="Arial"/>
                <w:sz w:val="20"/>
                <w:szCs w:val="20"/>
                <w:lang w:val="mn-MN"/>
              </w:rPr>
            </w:pPr>
            <w:r w:rsidRPr="007537DB">
              <w:rPr>
                <w:rFonts w:ascii="Arial" w:hAnsi="Arial" w:cs="Arial"/>
                <w:sz w:val="20"/>
                <w:szCs w:val="20"/>
                <w:lang w:val="mn-MN"/>
              </w:rPr>
              <w:t>“И-Монголиа академи” УТҮГ-ын даргын 2022 оны 03 дугаар сарын 10-ны өдрийн А/006 дугаар тушаалын дагуу Цахим хөгжил, харилцаа холбооны яам, И-Монголиа академитай хамтран орон нутгийн 16 байгууллагын 61 үйлчилгээг цахимжуулж, төрийн үйлчилгээний “E-mongolia” нэгдсэн системд холбосон. 2023 онд шинээр 3 үйлчилгээг нэмэхээр Төрийн цахим үйлчилгээний зохицуулалтын газарт хүсэлт хүргүүлсэний дагуу 2024 оноос шинээр нэмэгдэх талаар хариу өгсөн.</w:t>
            </w:r>
          </w:p>
          <w:p w14:paraId="0901072A" w14:textId="1E1641B4" w:rsidR="002F4981" w:rsidRPr="007537DB" w:rsidRDefault="002F4981" w:rsidP="002F4981">
            <w:pPr>
              <w:spacing w:after="0" w:line="240" w:lineRule="auto"/>
              <w:contextualSpacing/>
              <w:jc w:val="both"/>
              <w:rPr>
                <w:rFonts w:ascii="Arial" w:hAnsi="Arial" w:cs="Arial"/>
                <w:sz w:val="20"/>
                <w:szCs w:val="20"/>
                <w:lang w:val="mn-MN"/>
              </w:rPr>
            </w:pPr>
            <w:r w:rsidRPr="007537DB">
              <w:rPr>
                <w:rFonts w:ascii="Arial" w:hAnsi="Arial" w:cs="Arial"/>
                <w:sz w:val="20"/>
                <w:szCs w:val="20"/>
                <w:lang w:val="mn-MN"/>
              </w:rPr>
              <w:t>Үүний үр дүнд нийт 28 байгууллага иргэдэд төрийн үйлчилгээг цахимаар үзүүлж, 16 төрийн байгууллагын 61 үйлчилгээг иргэдэд хүргэж байна.</w:t>
            </w:r>
          </w:p>
          <w:p w14:paraId="077C7A27" w14:textId="173F7B1B" w:rsidR="002F4981" w:rsidRPr="007537DB" w:rsidRDefault="002F4981" w:rsidP="002F4981">
            <w:pPr>
              <w:spacing w:after="0" w:line="240" w:lineRule="auto"/>
              <w:contextualSpacing/>
              <w:jc w:val="both"/>
              <w:rPr>
                <w:rFonts w:ascii="Arial" w:hAnsi="Arial" w:cs="Arial"/>
                <w:sz w:val="20"/>
                <w:szCs w:val="20"/>
                <w:lang w:val="mn-MN"/>
              </w:rPr>
            </w:pPr>
            <w:r w:rsidRPr="007537DB">
              <w:rPr>
                <w:rFonts w:ascii="Arial" w:hAnsi="Arial" w:cs="Arial"/>
                <w:sz w:val="20"/>
                <w:szCs w:val="20"/>
                <w:lang w:val="mn-MN"/>
              </w:rPr>
              <w:t>Иргэний тоон гарын үсэг олгох үйл ажиллагааг зохион байгуулж 2023 оны хагас жилийн байдлаар нийт 5093 иргэнд тоон гарын үсэг олгоод байна.</w:t>
            </w:r>
          </w:p>
        </w:tc>
        <w:tc>
          <w:tcPr>
            <w:tcW w:w="871" w:type="dxa"/>
            <w:vAlign w:val="center"/>
          </w:tcPr>
          <w:p w14:paraId="4D66DDDE" w14:textId="15BC6572" w:rsidR="002F4981" w:rsidRPr="00FF7492" w:rsidRDefault="00046E3F" w:rsidP="002F4981">
            <w:pPr>
              <w:spacing w:after="0" w:line="240" w:lineRule="auto"/>
              <w:contextualSpacing/>
              <w:jc w:val="center"/>
              <w:rPr>
                <w:rFonts w:ascii="Arial" w:hAnsi="Arial" w:cs="Arial"/>
                <w:sz w:val="20"/>
                <w:szCs w:val="20"/>
                <w:lang w:val="mn-MN"/>
              </w:rPr>
            </w:pPr>
            <w:r>
              <w:rPr>
                <w:rFonts w:ascii="Arial" w:hAnsi="Arial" w:cs="Arial"/>
                <w:sz w:val="20"/>
                <w:szCs w:val="20"/>
                <w:lang w:val="mn-MN"/>
              </w:rPr>
              <w:t>90</w:t>
            </w:r>
          </w:p>
        </w:tc>
      </w:tr>
      <w:tr w:rsidR="00FF7492" w:rsidRPr="00FF7492" w14:paraId="3FD6C9D4" w14:textId="77777777" w:rsidTr="0084673B">
        <w:trPr>
          <w:trHeight w:val="510"/>
        </w:trPr>
        <w:tc>
          <w:tcPr>
            <w:tcW w:w="684" w:type="dxa"/>
            <w:vAlign w:val="center"/>
          </w:tcPr>
          <w:p w14:paraId="6F29A218" w14:textId="77777777" w:rsidR="002F4981" w:rsidRPr="00FF7492" w:rsidRDefault="002F4981" w:rsidP="002F4981">
            <w:pPr>
              <w:spacing w:after="0" w:line="240" w:lineRule="auto"/>
              <w:contextualSpacing/>
              <w:jc w:val="center"/>
              <w:rPr>
                <w:rFonts w:ascii="Arial" w:hAnsi="Arial" w:cs="Arial"/>
                <w:sz w:val="20"/>
                <w:szCs w:val="20"/>
                <w:lang w:val="mn-MN"/>
              </w:rPr>
            </w:pPr>
            <w:r w:rsidRPr="00FF7492">
              <w:rPr>
                <w:rFonts w:ascii="Arial" w:hAnsi="Arial" w:cs="Arial"/>
                <w:sz w:val="20"/>
                <w:szCs w:val="20"/>
                <w:lang w:val="mn-MN"/>
              </w:rPr>
              <w:t>20.</w:t>
            </w:r>
          </w:p>
        </w:tc>
        <w:tc>
          <w:tcPr>
            <w:tcW w:w="661" w:type="dxa"/>
            <w:shd w:val="clear" w:color="auto" w:fill="auto"/>
            <w:vAlign w:val="center"/>
          </w:tcPr>
          <w:p w14:paraId="2B3C686F" w14:textId="77777777" w:rsidR="002F4981" w:rsidRPr="00FF7492" w:rsidRDefault="002F4981" w:rsidP="002F4981">
            <w:pPr>
              <w:spacing w:after="0" w:line="240" w:lineRule="auto"/>
              <w:contextualSpacing/>
              <w:jc w:val="center"/>
              <w:rPr>
                <w:rFonts w:ascii="Arial" w:hAnsi="Arial" w:cs="Arial"/>
                <w:sz w:val="20"/>
                <w:szCs w:val="20"/>
                <w:lang w:val="mn-MN"/>
              </w:rPr>
            </w:pPr>
            <w:r w:rsidRPr="00FF7492">
              <w:rPr>
                <w:rFonts w:ascii="Arial" w:hAnsi="Arial" w:cs="Arial"/>
                <w:sz w:val="20"/>
                <w:szCs w:val="20"/>
                <w:lang w:val="mn-MN"/>
              </w:rPr>
              <w:t>6.1.2</w:t>
            </w:r>
          </w:p>
        </w:tc>
        <w:tc>
          <w:tcPr>
            <w:tcW w:w="2851" w:type="dxa"/>
            <w:shd w:val="clear" w:color="auto" w:fill="FFFFFF" w:themeFill="background1"/>
            <w:vAlign w:val="center"/>
          </w:tcPr>
          <w:p w14:paraId="477F2B96" w14:textId="77777777" w:rsidR="002F4981" w:rsidRPr="00FF7492" w:rsidRDefault="002F4981" w:rsidP="002F4981">
            <w:pPr>
              <w:spacing w:after="0" w:line="240" w:lineRule="auto"/>
              <w:contextualSpacing/>
              <w:jc w:val="both"/>
              <w:rPr>
                <w:rFonts w:ascii="Arial" w:hAnsi="Arial" w:cs="Arial"/>
                <w:sz w:val="20"/>
                <w:szCs w:val="20"/>
                <w:lang w:val="mn-MN"/>
              </w:rPr>
            </w:pPr>
            <w:r w:rsidRPr="00FF7492">
              <w:rPr>
                <w:rFonts w:ascii="Arial" w:eastAsia="Times New Roman" w:hAnsi="Arial" w:cs="Arial"/>
                <w:sz w:val="20"/>
                <w:szCs w:val="20"/>
                <w:lang w:val="mn-MN"/>
              </w:rPr>
              <w:t>Орон зайн өгөгдөл, мэдээллийг бүрдүүлэгч бусад байгууллагын санг нэгдсэн стандартад шилжүүлэх, геопорталаар дамжуулан төрийн бодлого төлөвлөлт, шийдвэр гаргалтын “Нэг газрын зураг”, иргэд, олон нийт, бизнесийн зориулалттай “Нээлттэй газрын зураг” цахим үйлчилгээг улсын хэмжээнд нэвтрүүлэх</w:t>
            </w:r>
          </w:p>
        </w:tc>
        <w:tc>
          <w:tcPr>
            <w:tcW w:w="4907" w:type="dxa"/>
            <w:vAlign w:val="center"/>
          </w:tcPr>
          <w:p w14:paraId="74B7FB58" w14:textId="77777777" w:rsidR="002F4981" w:rsidRPr="00FF7492" w:rsidRDefault="002F4981" w:rsidP="002F4981">
            <w:pPr>
              <w:spacing w:after="0" w:line="240" w:lineRule="auto"/>
              <w:contextualSpacing/>
              <w:jc w:val="both"/>
              <w:rPr>
                <w:rFonts w:ascii="Arial" w:hAnsi="Arial" w:cs="Arial"/>
                <w:sz w:val="20"/>
                <w:szCs w:val="20"/>
                <w:lang w:val="mn-MN"/>
              </w:rPr>
            </w:pPr>
            <w:r w:rsidRPr="00FF7492">
              <w:rPr>
                <w:rFonts w:ascii="Arial" w:eastAsia="Times New Roman" w:hAnsi="Arial" w:cs="Arial"/>
                <w:sz w:val="20"/>
                <w:szCs w:val="20"/>
                <w:lang w:val="mn-MN"/>
              </w:rPr>
              <w:t>Орон зайн өгөгдлийн дэд бүтцэд суурилсан нээлттэй цахим системийг хөгжүүлж, хэрэглээнд нэвтрүүлсэн байна.</w:t>
            </w:r>
          </w:p>
        </w:tc>
        <w:tc>
          <w:tcPr>
            <w:tcW w:w="4903" w:type="dxa"/>
            <w:shd w:val="clear" w:color="auto" w:fill="auto"/>
            <w:vAlign w:val="center"/>
          </w:tcPr>
          <w:p w14:paraId="626493A9" w14:textId="77777777" w:rsidR="002F4981" w:rsidRPr="007537DB" w:rsidRDefault="002F4981" w:rsidP="002F4981">
            <w:pPr>
              <w:spacing w:after="0" w:line="240" w:lineRule="auto"/>
              <w:contextualSpacing/>
              <w:jc w:val="both"/>
              <w:rPr>
                <w:rFonts w:ascii="Arial" w:hAnsi="Arial" w:cs="Arial"/>
                <w:sz w:val="20"/>
                <w:szCs w:val="20"/>
                <w:lang w:val="mn-MN"/>
              </w:rPr>
            </w:pPr>
            <w:r w:rsidRPr="007537DB">
              <w:rPr>
                <w:rFonts w:ascii="Arial" w:hAnsi="Arial" w:cs="Arial"/>
                <w:sz w:val="20"/>
                <w:szCs w:val="20"/>
                <w:lang w:val="mn-MN"/>
              </w:rPr>
              <w:t>Засгийн газрын 2022 оны 180 дугаар дагуу хаягийн мэдээллийн сангаар дамжуулан жилийн эцсийн байдлаар нийт 284 иргэн, хуулийн этгээдэд шинээр хаяг олгон ажиллахаас гадна хаягийн мэдээллийн нэгдсэн геопорталаар дамжуулан олгож байна.</w:t>
            </w:r>
          </w:p>
          <w:p w14:paraId="565CD89E" w14:textId="2B73B88E" w:rsidR="002F4981" w:rsidRPr="007537DB" w:rsidRDefault="002F4981" w:rsidP="002F4981">
            <w:pPr>
              <w:spacing w:after="0" w:line="240" w:lineRule="auto"/>
              <w:contextualSpacing/>
              <w:jc w:val="both"/>
              <w:rPr>
                <w:rFonts w:ascii="Arial" w:hAnsi="Arial" w:cs="Arial"/>
                <w:sz w:val="20"/>
                <w:szCs w:val="20"/>
                <w:lang w:val="mn-MN"/>
              </w:rPr>
            </w:pPr>
            <w:r w:rsidRPr="007537DB">
              <w:rPr>
                <w:rFonts w:ascii="Arial" w:hAnsi="Arial" w:cs="Arial"/>
                <w:sz w:val="20"/>
                <w:szCs w:val="20"/>
                <w:lang w:val="mn-MN"/>
              </w:rPr>
              <w:t xml:space="preserve">Геопортал цахим системд аймгийн хэмжээнд нийт 2023 онд хагас жилийн 90 цэгээс одоогийн 33 цэг тэмдэгт оруулаад байна. Үүнээс: </w:t>
            </w:r>
          </w:p>
          <w:p w14:paraId="43D54942" w14:textId="77777777" w:rsidR="002F4981" w:rsidRPr="007537DB" w:rsidRDefault="002F4981" w:rsidP="002F4981">
            <w:pPr>
              <w:spacing w:after="0" w:line="240" w:lineRule="auto"/>
              <w:contextualSpacing/>
              <w:jc w:val="both"/>
              <w:rPr>
                <w:rFonts w:ascii="Arial" w:hAnsi="Arial" w:cs="Arial"/>
                <w:sz w:val="20"/>
                <w:szCs w:val="20"/>
                <w:lang w:val="mn-MN"/>
              </w:rPr>
            </w:pPr>
            <w:r w:rsidRPr="007537DB">
              <w:rPr>
                <w:rFonts w:ascii="Arial" w:hAnsi="Arial" w:cs="Arial"/>
                <w:sz w:val="20"/>
                <w:szCs w:val="20"/>
                <w:lang w:val="mn-MN"/>
              </w:rPr>
              <w:t>Сүмбэр сум-21</w:t>
            </w:r>
          </w:p>
          <w:p w14:paraId="1E462C76" w14:textId="77777777" w:rsidR="002F4981" w:rsidRPr="007537DB" w:rsidRDefault="002F4981" w:rsidP="002F4981">
            <w:pPr>
              <w:spacing w:after="0" w:line="240" w:lineRule="auto"/>
              <w:contextualSpacing/>
              <w:jc w:val="both"/>
              <w:rPr>
                <w:rFonts w:ascii="Arial" w:hAnsi="Arial" w:cs="Arial"/>
                <w:sz w:val="20"/>
                <w:szCs w:val="20"/>
                <w:lang w:val="mn-MN"/>
              </w:rPr>
            </w:pPr>
            <w:r w:rsidRPr="007537DB">
              <w:rPr>
                <w:rFonts w:ascii="Arial" w:hAnsi="Arial" w:cs="Arial"/>
                <w:sz w:val="20"/>
                <w:szCs w:val="20"/>
                <w:lang w:val="mn-MN"/>
              </w:rPr>
              <w:t>Шивээговь сум-9</w:t>
            </w:r>
          </w:p>
          <w:p w14:paraId="432C6000" w14:textId="77777777" w:rsidR="002F4981" w:rsidRPr="007537DB" w:rsidRDefault="002F4981" w:rsidP="002F4981">
            <w:pPr>
              <w:spacing w:after="0" w:line="240" w:lineRule="auto"/>
              <w:contextualSpacing/>
              <w:jc w:val="both"/>
              <w:rPr>
                <w:rFonts w:ascii="Arial" w:hAnsi="Arial" w:cs="Arial"/>
                <w:sz w:val="20"/>
                <w:szCs w:val="20"/>
                <w:lang w:val="mn-MN"/>
              </w:rPr>
            </w:pPr>
            <w:r w:rsidRPr="007537DB">
              <w:rPr>
                <w:rFonts w:ascii="Arial" w:hAnsi="Arial" w:cs="Arial"/>
                <w:sz w:val="20"/>
                <w:szCs w:val="20"/>
                <w:lang w:val="mn-MN"/>
              </w:rPr>
              <w:t>Баянтал сум-3 цэг тэмдэгт цахимд оруулсан.</w:t>
            </w:r>
          </w:p>
          <w:p w14:paraId="1E27FA96" w14:textId="77777777" w:rsidR="00046E3F" w:rsidRPr="007537DB" w:rsidRDefault="002F4981" w:rsidP="002F4981">
            <w:pPr>
              <w:spacing w:after="0" w:line="240" w:lineRule="auto"/>
              <w:contextualSpacing/>
              <w:jc w:val="both"/>
              <w:rPr>
                <w:rFonts w:ascii="Arial" w:hAnsi="Arial" w:cs="Arial"/>
                <w:sz w:val="20"/>
                <w:szCs w:val="20"/>
                <w:lang w:val="mn-MN"/>
              </w:rPr>
            </w:pPr>
            <w:r w:rsidRPr="007537DB">
              <w:rPr>
                <w:rFonts w:ascii="Arial" w:hAnsi="Arial" w:cs="Arial"/>
                <w:sz w:val="20"/>
                <w:szCs w:val="20"/>
                <w:lang w:val="mn-MN"/>
              </w:rPr>
              <w:t>Аймгийн хэмжээнд 591 нэр шивж оруулахаас боломжтой 365 газар зүйн нэрийн мэдээллийг Геопорталд цахим системд оруулаад байна.</w:t>
            </w:r>
            <w:r w:rsidR="00046E3F" w:rsidRPr="007537DB">
              <w:rPr>
                <w:rFonts w:ascii="Arial" w:hAnsi="Arial" w:cs="Arial"/>
                <w:sz w:val="20"/>
                <w:szCs w:val="20"/>
                <w:lang w:val="mn-MN"/>
              </w:rPr>
              <w:t xml:space="preserve"> </w:t>
            </w:r>
          </w:p>
          <w:p w14:paraId="510EF732" w14:textId="77777777" w:rsidR="002F4981" w:rsidRPr="007537DB" w:rsidRDefault="00046E3F" w:rsidP="002F4981">
            <w:pPr>
              <w:spacing w:after="0" w:line="240" w:lineRule="auto"/>
              <w:contextualSpacing/>
              <w:jc w:val="both"/>
              <w:rPr>
                <w:rFonts w:ascii="Arial" w:hAnsi="Arial" w:cs="Arial"/>
                <w:sz w:val="20"/>
                <w:szCs w:val="20"/>
                <w:lang w:val="mn-MN"/>
              </w:rPr>
            </w:pPr>
            <w:r w:rsidRPr="007537DB">
              <w:rPr>
                <w:rFonts w:ascii="Arial" w:hAnsi="Arial" w:cs="Arial"/>
                <w:sz w:val="20"/>
                <w:szCs w:val="20"/>
                <w:lang w:val="mn-MN"/>
              </w:rPr>
              <w:t>226 нэр ямар шалтгааны улмаас шивж оруулах боломжгүй байгаа талаар бичих</w:t>
            </w:r>
          </w:p>
          <w:p w14:paraId="4A7A8A67" w14:textId="77777777" w:rsidR="00046E3F" w:rsidRPr="007537DB" w:rsidRDefault="00046E3F" w:rsidP="002F4981">
            <w:pPr>
              <w:spacing w:after="0" w:line="240" w:lineRule="auto"/>
              <w:contextualSpacing/>
              <w:jc w:val="both"/>
              <w:rPr>
                <w:rFonts w:ascii="Arial" w:hAnsi="Arial" w:cs="Arial"/>
                <w:sz w:val="20"/>
                <w:szCs w:val="20"/>
                <w:lang w:val="mn-MN"/>
              </w:rPr>
            </w:pPr>
          </w:p>
          <w:p w14:paraId="01E94118" w14:textId="77777777" w:rsidR="00046E3F" w:rsidRPr="007537DB" w:rsidRDefault="00046E3F" w:rsidP="002F4981">
            <w:pPr>
              <w:spacing w:after="0" w:line="240" w:lineRule="auto"/>
              <w:contextualSpacing/>
              <w:jc w:val="both"/>
              <w:rPr>
                <w:rFonts w:ascii="Arial" w:hAnsi="Arial" w:cs="Arial"/>
                <w:color w:val="FF0000"/>
                <w:sz w:val="20"/>
                <w:szCs w:val="20"/>
                <w:lang w:val="mn-MN"/>
              </w:rPr>
            </w:pPr>
          </w:p>
          <w:p w14:paraId="09C51EF7" w14:textId="77777777" w:rsidR="00046E3F" w:rsidRPr="007537DB" w:rsidRDefault="00046E3F" w:rsidP="002F4981">
            <w:pPr>
              <w:spacing w:after="0" w:line="240" w:lineRule="auto"/>
              <w:contextualSpacing/>
              <w:jc w:val="both"/>
              <w:rPr>
                <w:rFonts w:ascii="Arial" w:hAnsi="Arial" w:cs="Arial"/>
                <w:color w:val="FF0000"/>
                <w:sz w:val="20"/>
                <w:szCs w:val="20"/>
                <w:lang w:val="mn-MN"/>
              </w:rPr>
            </w:pPr>
          </w:p>
          <w:p w14:paraId="2A8DABA1" w14:textId="77777777" w:rsidR="0013666F" w:rsidRPr="007537DB" w:rsidRDefault="0013666F" w:rsidP="002F4981">
            <w:pPr>
              <w:spacing w:after="0" w:line="240" w:lineRule="auto"/>
              <w:contextualSpacing/>
              <w:jc w:val="both"/>
              <w:rPr>
                <w:rFonts w:ascii="Arial" w:hAnsi="Arial" w:cs="Arial"/>
                <w:color w:val="FF0000"/>
                <w:sz w:val="20"/>
                <w:szCs w:val="20"/>
                <w:lang w:val="mn-MN"/>
              </w:rPr>
            </w:pPr>
          </w:p>
          <w:p w14:paraId="513267B6" w14:textId="15D570F7" w:rsidR="0013666F" w:rsidRPr="007537DB" w:rsidRDefault="0013666F" w:rsidP="002F4981">
            <w:pPr>
              <w:spacing w:after="0" w:line="240" w:lineRule="auto"/>
              <w:contextualSpacing/>
              <w:jc w:val="both"/>
              <w:rPr>
                <w:rFonts w:ascii="Arial" w:hAnsi="Arial" w:cs="Arial"/>
                <w:sz w:val="20"/>
                <w:szCs w:val="20"/>
                <w:lang w:val="mn-MN"/>
              </w:rPr>
            </w:pPr>
          </w:p>
        </w:tc>
        <w:tc>
          <w:tcPr>
            <w:tcW w:w="871" w:type="dxa"/>
            <w:vAlign w:val="center"/>
          </w:tcPr>
          <w:p w14:paraId="15C19DFE" w14:textId="25A4C20D" w:rsidR="002F4981" w:rsidRPr="00FF7492" w:rsidRDefault="00046E3F" w:rsidP="002F4981">
            <w:pPr>
              <w:spacing w:after="0" w:line="240" w:lineRule="auto"/>
              <w:contextualSpacing/>
              <w:jc w:val="center"/>
              <w:rPr>
                <w:rFonts w:ascii="Arial" w:hAnsi="Arial" w:cs="Arial"/>
                <w:sz w:val="20"/>
                <w:szCs w:val="20"/>
                <w:lang w:val="mn-MN"/>
              </w:rPr>
            </w:pPr>
            <w:r>
              <w:rPr>
                <w:rFonts w:ascii="Arial" w:hAnsi="Arial" w:cs="Arial"/>
                <w:sz w:val="20"/>
                <w:szCs w:val="20"/>
                <w:lang w:val="mn-MN"/>
              </w:rPr>
              <w:lastRenderedPageBreak/>
              <w:t>61,7</w:t>
            </w:r>
          </w:p>
        </w:tc>
      </w:tr>
      <w:tr w:rsidR="00FF7492" w:rsidRPr="00FF7492" w14:paraId="105AE128" w14:textId="77777777" w:rsidTr="0084673B">
        <w:trPr>
          <w:trHeight w:val="510"/>
        </w:trPr>
        <w:tc>
          <w:tcPr>
            <w:tcW w:w="684" w:type="dxa"/>
            <w:vAlign w:val="center"/>
          </w:tcPr>
          <w:p w14:paraId="2E099878" w14:textId="77777777" w:rsidR="002F4981" w:rsidRPr="00FF7492" w:rsidRDefault="002F4981" w:rsidP="002F4981">
            <w:pPr>
              <w:spacing w:after="0" w:line="240" w:lineRule="auto"/>
              <w:contextualSpacing/>
              <w:jc w:val="center"/>
              <w:rPr>
                <w:rFonts w:ascii="Arial" w:hAnsi="Arial" w:cs="Arial"/>
                <w:sz w:val="20"/>
                <w:szCs w:val="20"/>
                <w:lang w:val="mn-MN"/>
              </w:rPr>
            </w:pPr>
            <w:r w:rsidRPr="00FF7492">
              <w:rPr>
                <w:rFonts w:ascii="Arial" w:hAnsi="Arial" w:cs="Arial"/>
                <w:sz w:val="20"/>
                <w:szCs w:val="20"/>
                <w:lang w:val="mn-MN"/>
              </w:rPr>
              <w:lastRenderedPageBreak/>
              <w:t>21.</w:t>
            </w:r>
          </w:p>
        </w:tc>
        <w:tc>
          <w:tcPr>
            <w:tcW w:w="661" w:type="dxa"/>
            <w:shd w:val="clear" w:color="auto" w:fill="auto"/>
            <w:vAlign w:val="center"/>
          </w:tcPr>
          <w:p w14:paraId="412AEDE3" w14:textId="77777777" w:rsidR="002F4981" w:rsidRPr="00FF7492" w:rsidRDefault="002F4981" w:rsidP="002F4981">
            <w:pPr>
              <w:spacing w:after="0" w:line="240" w:lineRule="auto"/>
              <w:contextualSpacing/>
              <w:jc w:val="center"/>
              <w:rPr>
                <w:rFonts w:ascii="Arial" w:hAnsi="Arial" w:cs="Arial"/>
                <w:sz w:val="20"/>
                <w:szCs w:val="20"/>
                <w:lang w:val="mn-MN"/>
              </w:rPr>
            </w:pPr>
            <w:r w:rsidRPr="00FF7492">
              <w:rPr>
                <w:rFonts w:ascii="Arial" w:hAnsi="Arial" w:cs="Arial"/>
                <w:sz w:val="20"/>
                <w:szCs w:val="20"/>
                <w:lang w:val="mn-MN"/>
              </w:rPr>
              <w:t>6.1.3</w:t>
            </w:r>
          </w:p>
        </w:tc>
        <w:tc>
          <w:tcPr>
            <w:tcW w:w="2851" w:type="dxa"/>
            <w:shd w:val="clear" w:color="auto" w:fill="auto"/>
            <w:vAlign w:val="center"/>
          </w:tcPr>
          <w:p w14:paraId="26F50372" w14:textId="77777777" w:rsidR="002F4981" w:rsidRPr="00FF7492" w:rsidRDefault="002F4981" w:rsidP="002F4981">
            <w:pPr>
              <w:spacing w:after="0" w:line="240" w:lineRule="auto"/>
              <w:contextualSpacing/>
              <w:jc w:val="both"/>
              <w:rPr>
                <w:rFonts w:ascii="Arial" w:hAnsi="Arial" w:cs="Arial"/>
                <w:sz w:val="20"/>
                <w:szCs w:val="20"/>
                <w:lang w:val="mn-MN"/>
              </w:rPr>
            </w:pPr>
            <w:r w:rsidRPr="00FF7492">
              <w:rPr>
                <w:rFonts w:ascii="Arial" w:eastAsia="Times New Roman" w:hAnsi="Arial" w:cs="Arial"/>
                <w:sz w:val="20"/>
                <w:szCs w:val="20"/>
                <w:lang w:val="mn-MN"/>
              </w:rPr>
              <w:t>Хаягийн нэгдсэн системийг хэрэглээнд нэвтрүүлэх</w:t>
            </w:r>
          </w:p>
        </w:tc>
        <w:tc>
          <w:tcPr>
            <w:tcW w:w="4907" w:type="dxa"/>
            <w:vAlign w:val="center"/>
          </w:tcPr>
          <w:p w14:paraId="2091E80F" w14:textId="77777777" w:rsidR="002F4981" w:rsidRPr="00FF7492" w:rsidRDefault="002F4981" w:rsidP="002F4981">
            <w:pPr>
              <w:spacing w:after="0" w:line="240" w:lineRule="auto"/>
              <w:contextualSpacing/>
              <w:jc w:val="both"/>
              <w:rPr>
                <w:rFonts w:ascii="Arial" w:hAnsi="Arial" w:cs="Arial"/>
                <w:sz w:val="20"/>
                <w:szCs w:val="20"/>
                <w:lang w:val="mn-MN"/>
              </w:rPr>
            </w:pPr>
            <w:r w:rsidRPr="00FF7492">
              <w:rPr>
                <w:rFonts w:ascii="Arial" w:eastAsia="Times New Roman" w:hAnsi="Arial" w:cs="Arial"/>
                <w:sz w:val="20"/>
                <w:szCs w:val="20"/>
                <w:lang w:val="mn-MN"/>
              </w:rPr>
              <w:t xml:space="preserve">Улсын хэмжээнд хаягжуулалтын ажлыг нэгдсэн тогтолцоонд шилжүүлж хэрэгжүүлсэн байна. </w:t>
            </w:r>
          </w:p>
        </w:tc>
        <w:tc>
          <w:tcPr>
            <w:tcW w:w="4903" w:type="dxa"/>
            <w:shd w:val="clear" w:color="auto" w:fill="auto"/>
            <w:vAlign w:val="center"/>
          </w:tcPr>
          <w:p w14:paraId="57C78EBC" w14:textId="77777777" w:rsidR="002F4981" w:rsidRPr="00FF7492" w:rsidRDefault="002F4981" w:rsidP="002F4981">
            <w:pPr>
              <w:spacing w:after="0" w:line="240" w:lineRule="auto"/>
              <w:contextualSpacing/>
              <w:jc w:val="both"/>
              <w:rPr>
                <w:rFonts w:ascii="Arial" w:hAnsi="Arial" w:cs="Arial"/>
                <w:sz w:val="20"/>
                <w:szCs w:val="20"/>
                <w:lang w:val="mn-MN"/>
              </w:rPr>
            </w:pPr>
            <w:r w:rsidRPr="00FF7492">
              <w:rPr>
                <w:rFonts w:ascii="Arial" w:hAnsi="Arial" w:cs="Arial"/>
                <w:sz w:val="20"/>
                <w:szCs w:val="20"/>
                <w:lang w:val="mn-MN"/>
              </w:rPr>
              <w:t>Аймгийн хэмжээнд 2017-2020 оны хооронд нийт 87.5 сая төгрөгийн төсвөөр 3652 ширхэг тэмдэгтийг хийлгэн байршуулсан.</w:t>
            </w:r>
          </w:p>
          <w:p w14:paraId="251113D5" w14:textId="05262B76" w:rsidR="002F4981" w:rsidRPr="00FF7492" w:rsidRDefault="002F4981" w:rsidP="002F4981">
            <w:pPr>
              <w:spacing w:after="0" w:line="240" w:lineRule="auto"/>
              <w:contextualSpacing/>
              <w:jc w:val="both"/>
              <w:rPr>
                <w:rFonts w:ascii="Arial" w:hAnsi="Arial" w:cs="Arial"/>
                <w:sz w:val="20"/>
                <w:szCs w:val="20"/>
                <w:lang w:val="mn-MN"/>
              </w:rPr>
            </w:pPr>
            <w:r w:rsidRPr="00FF7492">
              <w:rPr>
                <w:rFonts w:ascii="Arial" w:hAnsi="Arial" w:cs="Arial"/>
                <w:sz w:val="20"/>
                <w:szCs w:val="20"/>
                <w:lang w:val="mn-MN"/>
              </w:rPr>
              <w:t>2023 оны хагас жилийн  байдлаар хаягийн мэдээллийн санд нийт 12205 нэгж талбараас 11240 нэгж талбар, 2304 барилгаас 2201 барилгын орц, гарцыг тодорхойлсон.</w:t>
            </w:r>
          </w:p>
          <w:p w14:paraId="3636BE87" w14:textId="77777777" w:rsidR="002F4981" w:rsidRPr="00FF7492" w:rsidRDefault="002F4981" w:rsidP="002F4981">
            <w:pPr>
              <w:spacing w:after="0" w:line="240" w:lineRule="auto"/>
              <w:contextualSpacing/>
              <w:jc w:val="both"/>
              <w:rPr>
                <w:rFonts w:ascii="Arial" w:hAnsi="Arial" w:cs="Arial"/>
                <w:sz w:val="20"/>
                <w:szCs w:val="20"/>
                <w:lang w:val="mn-MN"/>
              </w:rPr>
            </w:pPr>
            <w:r w:rsidRPr="00FF7492">
              <w:rPr>
                <w:rFonts w:ascii="Arial" w:hAnsi="Arial" w:cs="Arial"/>
                <w:sz w:val="20"/>
                <w:szCs w:val="20"/>
                <w:lang w:val="mn-MN"/>
              </w:rPr>
              <w:t>Засгийн газрын 2020 оны 180 дугаар тогтоолын дагуу хаягийн мэдээллийн сангаар дамжуулан хаягийн мэдээллийн сангаас аймгийн хэмжээнд өссөн дүнгээр нийт 284 иргэн хуулийн этгээдэд шинээр хаяг олгон ажиллахаас гадна хаягийн мэдээллийн нэгдсэн систем Геопорталаар дамжуулан олгож байна.</w:t>
            </w:r>
          </w:p>
          <w:p w14:paraId="18805168" w14:textId="0A8D5849" w:rsidR="002F4981" w:rsidRPr="00FF7492" w:rsidRDefault="002F4981" w:rsidP="002F4981">
            <w:pPr>
              <w:spacing w:after="0" w:line="240" w:lineRule="auto"/>
              <w:contextualSpacing/>
              <w:jc w:val="both"/>
              <w:rPr>
                <w:rFonts w:ascii="Arial" w:hAnsi="Arial" w:cs="Arial"/>
                <w:sz w:val="20"/>
                <w:szCs w:val="20"/>
                <w:lang w:val="mn-MN"/>
              </w:rPr>
            </w:pPr>
            <w:r w:rsidRPr="00FF7492">
              <w:rPr>
                <w:rFonts w:ascii="Arial" w:hAnsi="Arial" w:cs="Arial"/>
                <w:sz w:val="20"/>
                <w:szCs w:val="20"/>
                <w:lang w:val="mn-MN"/>
              </w:rPr>
              <w:t xml:space="preserve">Үүний үр дүнд газар өмчлөгч, эзэмшигч, ашиглагч, иргэн, хуулийн этгээдийн газрын хаяг дугаар давхардахгүй байхаас гадна хаягийн нэгдсэн системд бүртгэхдэх зэрэг холбогдолтой байна. </w:t>
            </w:r>
          </w:p>
        </w:tc>
        <w:tc>
          <w:tcPr>
            <w:tcW w:w="871" w:type="dxa"/>
            <w:vAlign w:val="center"/>
          </w:tcPr>
          <w:p w14:paraId="0DBFC0FA" w14:textId="23905181" w:rsidR="002F4981" w:rsidRPr="00FF7492" w:rsidRDefault="002F4981" w:rsidP="002F4981">
            <w:pPr>
              <w:spacing w:after="0" w:line="240" w:lineRule="auto"/>
              <w:contextualSpacing/>
              <w:jc w:val="center"/>
              <w:rPr>
                <w:rFonts w:ascii="Arial" w:hAnsi="Arial" w:cs="Arial"/>
                <w:sz w:val="20"/>
                <w:szCs w:val="20"/>
                <w:lang w:val="mn-MN"/>
              </w:rPr>
            </w:pPr>
            <w:r w:rsidRPr="00FF7492">
              <w:rPr>
                <w:rFonts w:ascii="Arial" w:hAnsi="Arial" w:cs="Arial"/>
                <w:sz w:val="20"/>
                <w:szCs w:val="20"/>
                <w:lang w:val="mn-MN"/>
              </w:rPr>
              <w:t>90</w:t>
            </w:r>
          </w:p>
        </w:tc>
      </w:tr>
      <w:tr w:rsidR="00FF7492" w:rsidRPr="00FF7492" w14:paraId="4C3A7105" w14:textId="77777777" w:rsidTr="0084673B">
        <w:trPr>
          <w:trHeight w:val="510"/>
        </w:trPr>
        <w:tc>
          <w:tcPr>
            <w:tcW w:w="684" w:type="dxa"/>
            <w:vAlign w:val="center"/>
          </w:tcPr>
          <w:p w14:paraId="097C8710" w14:textId="77777777" w:rsidR="002F4981" w:rsidRPr="00FF7492" w:rsidRDefault="002F4981" w:rsidP="002F4981">
            <w:pPr>
              <w:spacing w:after="0" w:line="240" w:lineRule="auto"/>
              <w:contextualSpacing/>
              <w:jc w:val="center"/>
              <w:rPr>
                <w:rFonts w:ascii="Arial" w:hAnsi="Arial" w:cs="Arial"/>
                <w:sz w:val="20"/>
                <w:szCs w:val="20"/>
                <w:lang w:val="mn-MN"/>
              </w:rPr>
            </w:pPr>
            <w:r w:rsidRPr="00FF7492">
              <w:rPr>
                <w:rFonts w:ascii="Arial" w:hAnsi="Arial" w:cs="Arial"/>
                <w:sz w:val="20"/>
                <w:szCs w:val="20"/>
                <w:lang w:val="mn-MN"/>
              </w:rPr>
              <w:t>22.</w:t>
            </w:r>
          </w:p>
        </w:tc>
        <w:tc>
          <w:tcPr>
            <w:tcW w:w="661" w:type="dxa"/>
            <w:shd w:val="clear" w:color="auto" w:fill="auto"/>
            <w:vAlign w:val="center"/>
          </w:tcPr>
          <w:p w14:paraId="095627E3" w14:textId="77777777" w:rsidR="002F4981" w:rsidRPr="00FF7492" w:rsidRDefault="002F4981" w:rsidP="002F4981">
            <w:pPr>
              <w:spacing w:after="0" w:line="240" w:lineRule="auto"/>
              <w:contextualSpacing/>
              <w:jc w:val="center"/>
              <w:rPr>
                <w:rFonts w:ascii="Arial" w:hAnsi="Arial" w:cs="Arial"/>
                <w:sz w:val="20"/>
                <w:szCs w:val="20"/>
                <w:lang w:val="mn-MN"/>
              </w:rPr>
            </w:pPr>
            <w:r w:rsidRPr="00FF7492">
              <w:rPr>
                <w:rFonts w:ascii="Arial" w:hAnsi="Arial" w:cs="Arial"/>
                <w:sz w:val="20"/>
                <w:szCs w:val="20"/>
                <w:lang w:val="mn-MN"/>
              </w:rPr>
              <w:t>6.1.4</w:t>
            </w:r>
          </w:p>
        </w:tc>
        <w:tc>
          <w:tcPr>
            <w:tcW w:w="2851" w:type="dxa"/>
            <w:shd w:val="clear" w:color="auto" w:fill="auto"/>
            <w:vAlign w:val="center"/>
          </w:tcPr>
          <w:p w14:paraId="4944F659" w14:textId="77777777" w:rsidR="002F4981" w:rsidRPr="00FF7492" w:rsidRDefault="002F4981" w:rsidP="002F4981">
            <w:pPr>
              <w:spacing w:after="0" w:line="240" w:lineRule="auto"/>
              <w:contextualSpacing/>
              <w:jc w:val="both"/>
              <w:rPr>
                <w:rFonts w:ascii="Arial" w:hAnsi="Arial" w:cs="Arial"/>
                <w:sz w:val="20"/>
                <w:szCs w:val="20"/>
                <w:lang w:val="mn-MN"/>
              </w:rPr>
            </w:pPr>
            <w:r w:rsidRPr="00FF7492">
              <w:rPr>
                <w:rFonts w:ascii="Arial" w:eastAsia="Times New Roman" w:hAnsi="Arial" w:cs="Arial"/>
                <w:sz w:val="20"/>
                <w:szCs w:val="20"/>
                <w:lang w:val="mn-MN"/>
              </w:rPr>
              <w:t>Хиймэл оюун ухаан, блокчейн болон газар зүйн мэдээллийн системд суурилсан 3 болон 4 хэмжээст газар, үл хөдлөх хөрөнгийн бүртгэл, үнэлгээ, татвар, төлбөрийн нэгдсэн системийг олон улсын жишигт нийцүүлэн хөгжүүлэх</w:t>
            </w:r>
          </w:p>
        </w:tc>
        <w:tc>
          <w:tcPr>
            <w:tcW w:w="4907" w:type="dxa"/>
            <w:vAlign w:val="center"/>
          </w:tcPr>
          <w:p w14:paraId="75AB87B9" w14:textId="77777777" w:rsidR="002F4981" w:rsidRPr="00FF7492" w:rsidRDefault="002F4981" w:rsidP="002F4981">
            <w:pPr>
              <w:spacing w:after="0" w:line="240" w:lineRule="auto"/>
              <w:contextualSpacing/>
              <w:jc w:val="both"/>
              <w:rPr>
                <w:rFonts w:ascii="Arial" w:hAnsi="Arial" w:cs="Arial"/>
                <w:sz w:val="20"/>
                <w:szCs w:val="20"/>
                <w:lang w:val="mn-MN"/>
              </w:rPr>
            </w:pPr>
            <w:r w:rsidRPr="00FF7492">
              <w:rPr>
                <w:rFonts w:ascii="Arial" w:eastAsia="Times New Roman" w:hAnsi="Arial" w:cs="Arial"/>
                <w:sz w:val="20"/>
                <w:szCs w:val="20"/>
                <w:lang w:val="mn-MN"/>
              </w:rPr>
              <w:t>Газрын кадастрын мэдээллийн санд бүртгэлтэй 500 мянга гаруй барилгын зурган болон бүртгэлийн мэдээллийг засварлаж, өгөгдлийн санг байгуулан 3 болон 4 хэмжээст газар, үл хөдлөх хөрөнгийн бүртгэл, үнэлгээ, татвар, төлбөрийн нэгдсэн системийг хэрэглээнд нэвтрүүлж, төрийн болон хувийн хэвшлийн байгууллагуудын системтэй холбосон дундын мэдээллийн санг байгуулж, салбар хоорондын уялдааг хангасан байна.</w:t>
            </w:r>
          </w:p>
        </w:tc>
        <w:tc>
          <w:tcPr>
            <w:tcW w:w="4903" w:type="dxa"/>
            <w:shd w:val="clear" w:color="auto" w:fill="auto"/>
            <w:vAlign w:val="center"/>
          </w:tcPr>
          <w:p w14:paraId="2E566C83" w14:textId="77777777" w:rsidR="002F4981" w:rsidRPr="00405A52" w:rsidRDefault="002F4981" w:rsidP="002F4981">
            <w:pPr>
              <w:spacing w:after="0" w:line="240" w:lineRule="auto"/>
              <w:contextualSpacing/>
              <w:jc w:val="both"/>
              <w:rPr>
                <w:rFonts w:ascii="Arial" w:hAnsi="Arial" w:cs="Arial"/>
                <w:sz w:val="20"/>
                <w:szCs w:val="20"/>
                <w:lang w:val="mn-MN"/>
              </w:rPr>
            </w:pPr>
            <w:r w:rsidRPr="00405A52">
              <w:rPr>
                <w:rFonts w:ascii="Arial" w:hAnsi="Arial" w:cs="Arial"/>
                <w:sz w:val="20"/>
                <w:szCs w:val="20"/>
                <w:lang w:val="mn-MN"/>
              </w:rPr>
              <w:t>Газар, үл хөдлөх хөрөнгийн нэгдсэн бүртгэл үнэлгээ, төлбөр, татварын нэгдсэн системийг 2020 оноос нэвтрүүлж үйл ажиллагаандаа тогтмол ашиглаж байна.</w:t>
            </w:r>
          </w:p>
          <w:p w14:paraId="60C165A6" w14:textId="410A7978" w:rsidR="002F4981" w:rsidRPr="00405A52" w:rsidRDefault="002F4981" w:rsidP="002F4981">
            <w:pPr>
              <w:spacing w:after="0" w:line="240" w:lineRule="auto"/>
              <w:contextualSpacing/>
              <w:jc w:val="both"/>
              <w:rPr>
                <w:rFonts w:ascii="Arial" w:hAnsi="Arial" w:cs="Arial"/>
                <w:sz w:val="20"/>
                <w:szCs w:val="20"/>
                <w:lang w:val="mn-MN"/>
              </w:rPr>
            </w:pPr>
            <w:r w:rsidRPr="00405A52">
              <w:rPr>
                <w:rFonts w:ascii="Arial" w:hAnsi="Arial" w:cs="Arial"/>
                <w:sz w:val="20"/>
                <w:szCs w:val="20"/>
                <w:lang w:val="mn-MN"/>
              </w:rPr>
              <w:t>2023 оны газрын төлбөрийн системээр дамжуулан Газрын кадастрын цахим системд бүртгэлтэй хүчинтэй гэрээг үндэслэн нийт 10998 нэгж талбарт татвар, төлбөрийн ногдуулалтыг үүсгэж татварын системд илгээж ажилласан. Үүнд:</w:t>
            </w:r>
          </w:p>
          <w:p w14:paraId="140CBAA8" w14:textId="77777777" w:rsidR="002F4981" w:rsidRPr="00405A52" w:rsidRDefault="002F4981" w:rsidP="002F4981">
            <w:pPr>
              <w:spacing w:after="0" w:line="240" w:lineRule="auto"/>
              <w:contextualSpacing/>
              <w:jc w:val="both"/>
              <w:rPr>
                <w:rFonts w:ascii="Arial" w:hAnsi="Arial" w:cs="Arial"/>
                <w:sz w:val="20"/>
                <w:szCs w:val="20"/>
                <w:lang w:val="mn-MN"/>
              </w:rPr>
            </w:pPr>
            <w:r w:rsidRPr="00405A52">
              <w:rPr>
                <w:rFonts w:ascii="Arial" w:hAnsi="Arial" w:cs="Arial"/>
                <w:sz w:val="20"/>
                <w:szCs w:val="20"/>
                <w:lang w:val="mn-MN"/>
              </w:rPr>
              <w:t>-2046 нэгж талбарт газрын төлбөрийн ногдуулалт</w:t>
            </w:r>
          </w:p>
          <w:p w14:paraId="230325F7" w14:textId="77777777" w:rsidR="002F4981" w:rsidRPr="00405A52" w:rsidRDefault="002F4981" w:rsidP="002F4981">
            <w:pPr>
              <w:spacing w:after="0" w:line="240" w:lineRule="auto"/>
              <w:contextualSpacing/>
              <w:jc w:val="both"/>
              <w:rPr>
                <w:rFonts w:ascii="Arial" w:hAnsi="Arial" w:cs="Arial"/>
                <w:sz w:val="20"/>
                <w:szCs w:val="20"/>
                <w:lang w:val="mn-MN"/>
              </w:rPr>
            </w:pPr>
            <w:r w:rsidRPr="00405A52">
              <w:rPr>
                <w:rFonts w:ascii="Arial" w:hAnsi="Arial" w:cs="Arial"/>
                <w:sz w:val="20"/>
                <w:szCs w:val="20"/>
                <w:lang w:val="mn-MN"/>
              </w:rPr>
              <w:t>-8952 нэгж талбарт газрын татварын ногдуулалт үүсгэсэн</w:t>
            </w:r>
          </w:p>
          <w:p w14:paraId="78F7CEC3" w14:textId="7E906EA6" w:rsidR="002F4981" w:rsidRPr="007537DB" w:rsidRDefault="002F4981" w:rsidP="002F4981">
            <w:pPr>
              <w:spacing w:after="0" w:line="240" w:lineRule="auto"/>
              <w:contextualSpacing/>
              <w:jc w:val="both"/>
              <w:rPr>
                <w:rFonts w:ascii="Arial" w:hAnsi="Arial" w:cs="Arial"/>
                <w:sz w:val="20"/>
                <w:szCs w:val="20"/>
                <w:lang w:val="mn-MN"/>
              </w:rPr>
            </w:pPr>
            <w:r w:rsidRPr="00405A52">
              <w:rPr>
                <w:rFonts w:ascii="Arial" w:hAnsi="Arial" w:cs="Arial"/>
                <w:sz w:val="20"/>
                <w:szCs w:val="20"/>
                <w:lang w:val="mn-MN"/>
              </w:rPr>
              <w:t xml:space="preserve">Үүний </w:t>
            </w:r>
            <w:r w:rsidRPr="007537DB">
              <w:rPr>
                <w:rFonts w:ascii="Arial" w:hAnsi="Arial" w:cs="Arial"/>
                <w:sz w:val="20"/>
                <w:szCs w:val="20"/>
                <w:lang w:val="mn-MN"/>
              </w:rPr>
              <w:t xml:space="preserve">үр дүнд Татварын хэлтэс газрын татвар, төлбөрийг үүсгэсэн нэхэмжлэхийн дагуу хураах ажлыг хэрэгжүүлж байна. 2023 оны 6 дугаар сарын  байдлаар </w:t>
            </w:r>
            <w:r w:rsidRPr="007537DB">
              <w:rPr>
                <w:rFonts w:ascii="Arial" w:hAnsi="Arial" w:cs="Arial"/>
                <w:sz w:val="20"/>
                <w:szCs w:val="20"/>
              </w:rPr>
              <w:t xml:space="preserve">249.870 </w:t>
            </w:r>
            <w:r w:rsidRPr="007537DB">
              <w:rPr>
                <w:rFonts w:ascii="Arial" w:hAnsi="Arial" w:cs="Arial"/>
                <w:sz w:val="20"/>
                <w:szCs w:val="20"/>
                <w:lang w:val="mn-MN"/>
              </w:rPr>
              <w:t xml:space="preserve">мянган төгрөг төвлөрүүлэхээс 176,962 мянган төгрөгийн </w:t>
            </w:r>
            <w:r w:rsidRPr="007537DB">
              <w:rPr>
                <w:rFonts w:ascii="Arial" w:hAnsi="Arial" w:cs="Arial"/>
                <w:sz w:val="20"/>
                <w:szCs w:val="20"/>
                <w:lang w:val="mn-MN"/>
              </w:rPr>
              <w:lastRenderedPageBreak/>
              <w:t>төлбөрийг төвлөрүүлсэн байна. Гүйцэтгэл 70 хувьтай</w:t>
            </w:r>
          </w:p>
          <w:p w14:paraId="05F1C1E8" w14:textId="693D4D92" w:rsidR="00115564" w:rsidRPr="007537DB" w:rsidRDefault="00115564" w:rsidP="002F4981">
            <w:pPr>
              <w:spacing w:after="0" w:line="240" w:lineRule="auto"/>
              <w:contextualSpacing/>
              <w:jc w:val="both"/>
              <w:rPr>
                <w:rFonts w:ascii="Arial" w:hAnsi="Arial" w:cs="Arial"/>
                <w:sz w:val="20"/>
                <w:szCs w:val="20"/>
                <w:lang w:val="mn-MN"/>
              </w:rPr>
            </w:pPr>
            <w:r w:rsidRPr="007537DB">
              <w:rPr>
                <w:rFonts w:ascii="Arial" w:hAnsi="Arial" w:cs="Arial"/>
                <w:sz w:val="20"/>
                <w:szCs w:val="20"/>
                <w:lang w:val="mn-MN"/>
              </w:rPr>
              <w:t>8 сарын байдлаар ямар байгаа вэ?</w:t>
            </w:r>
          </w:p>
          <w:p w14:paraId="5082CAC7" w14:textId="41FC7E9C" w:rsidR="00115564" w:rsidRPr="00405A52" w:rsidRDefault="00115564" w:rsidP="002F4981">
            <w:pPr>
              <w:spacing w:after="0" w:line="240" w:lineRule="auto"/>
              <w:contextualSpacing/>
              <w:jc w:val="both"/>
              <w:rPr>
                <w:rFonts w:ascii="Arial" w:hAnsi="Arial" w:cs="Arial"/>
                <w:sz w:val="20"/>
                <w:szCs w:val="20"/>
                <w:lang w:val="mn-MN"/>
              </w:rPr>
            </w:pPr>
            <w:r w:rsidRPr="007537DB">
              <w:rPr>
                <w:rFonts w:ascii="Arial" w:hAnsi="Arial" w:cs="Arial"/>
                <w:sz w:val="20"/>
                <w:szCs w:val="20"/>
                <w:lang w:val="mn-MN"/>
              </w:rPr>
              <w:t>Хүрэх түвшинг бичих.</w:t>
            </w:r>
          </w:p>
        </w:tc>
        <w:tc>
          <w:tcPr>
            <w:tcW w:w="871" w:type="dxa"/>
            <w:vAlign w:val="center"/>
          </w:tcPr>
          <w:p w14:paraId="44AA16D3" w14:textId="049E1370" w:rsidR="002F4981" w:rsidRPr="00FF7492" w:rsidRDefault="002F4981" w:rsidP="002F4981">
            <w:pPr>
              <w:spacing w:after="0" w:line="240" w:lineRule="auto"/>
              <w:contextualSpacing/>
              <w:jc w:val="center"/>
              <w:rPr>
                <w:rFonts w:ascii="Arial" w:hAnsi="Arial" w:cs="Arial"/>
                <w:sz w:val="20"/>
                <w:szCs w:val="20"/>
                <w:lang w:val="mn-MN"/>
              </w:rPr>
            </w:pPr>
            <w:r w:rsidRPr="00FF7492">
              <w:rPr>
                <w:rFonts w:ascii="Arial" w:hAnsi="Arial" w:cs="Arial"/>
                <w:sz w:val="20"/>
                <w:szCs w:val="20"/>
                <w:lang w:val="mn-MN"/>
              </w:rPr>
              <w:lastRenderedPageBreak/>
              <w:t>70</w:t>
            </w:r>
          </w:p>
        </w:tc>
      </w:tr>
      <w:tr w:rsidR="00FF7492" w:rsidRPr="00FF7492" w14:paraId="2AD4785B" w14:textId="77777777" w:rsidTr="0084673B">
        <w:trPr>
          <w:trHeight w:val="510"/>
        </w:trPr>
        <w:tc>
          <w:tcPr>
            <w:tcW w:w="684" w:type="dxa"/>
            <w:vAlign w:val="center"/>
          </w:tcPr>
          <w:p w14:paraId="790EBAE2" w14:textId="77777777" w:rsidR="002F4981" w:rsidRPr="00FF7492" w:rsidRDefault="002F4981" w:rsidP="002F4981">
            <w:pPr>
              <w:spacing w:after="0" w:line="240" w:lineRule="auto"/>
              <w:contextualSpacing/>
              <w:jc w:val="center"/>
              <w:rPr>
                <w:rFonts w:ascii="Arial" w:hAnsi="Arial" w:cs="Arial"/>
                <w:sz w:val="20"/>
                <w:szCs w:val="20"/>
                <w:lang w:val="mn-MN"/>
              </w:rPr>
            </w:pPr>
            <w:r w:rsidRPr="00FF7492">
              <w:rPr>
                <w:rFonts w:ascii="Arial" w:hAnsi="Arial" w:cs="Arial"/>
                <w:sz w:val="20"/>
                <w:szCs w:val="20"/>
                <w:lang w:val="mn-MN"/>
              </w:rPr>
              <w:lastRenderedPageBreak/>
              <w:t>23.</w:t>
            </w:r>
          </w:p>
        </w:tc>
        <w:tc>
          <w:tcPr>
            <w:tcW w:w="661" w:type="dxa"/>
            <w:shd w:val="clear" w:color="auto" w:fill="auto"/>
            <w:vAlign w:val="center"/>
          </w:tcPr>
          <w:p w14:paraId="452469C9" w14:textId="77777777" w:rsidR="002F4981" w:rsidRPr="00FF7492" w:rsidRDefault="002F4981" w:rsidP="002F4981">
            <w:pPr>
              <w:spacing w:after="0" w:line="240" w:lineRule="auto"/>
              <w:contextualSpacing/>
              <w:jc w:val="center"/>
              <w:rPr>
                <w:rFonts w:ascii="Arial" w:hAnsi="Arial" w:cs="Arial"/>
                <w:sz w:val="20"/>
                <w:szCs w:val="20"/>
                <w:lang w:val="mn-MN"/>
              </w:rPr>
            </w:pPr>
            <w:r w:rsidRPr="00FF7492">
              <w:rPr>
                <w:rFonts w:ascii="Arial" w:hAnsi="Arial" w:cs="Arial"/>
                <w:sz w:val="20"/>
                <w:szCs w:val="20"/>
                <w:lang w:val="mn-MN"/>
              </w:rPr>
              <w:t>6.1.5</w:t>
            </w:r>
          </w:p>
        </w:tc>
        <w:tc>
          <w:tcPr>
            <w:tcW w:w="2851" w:type="dxa"/>
            <w:shd w:val="clear" w:color="auto" w:fill="FFFFFF" w:themeFill="background1"/>
            <w:vAlign w:val="center"/>
          </w:tcPr>
          <w:p w14:paraId="20FB1D43" w14:textId="77777777" w:rsidR="002F4981" w:rsidRPr="00FF7492" w:rsidRDefault="002F4981" w:rsidP="002F4981">
            <w:pPr>
              <w:spacing w:after="0" w:line="240" w:lineRule="auto"/>
              <w:contextualSpacing/>
              <w:jc w:val="both"/>
              <w:rPr>
                <w:rFonts w:ascii="Arial" w:hAnsi="Arial" w:cs="Arial"/>
                <w:sz w:val="20"/>
                <w:szCs w:val="20"/>
                <w:lang w:val="mn-MN"/>
              </w:rPr>
            </w:pPr>
            <w:r w:rsidRPr="00FF7492">
              <w:rPr>
                <w:rFonts w:ascii="Arial" w:eastAsia="Times New Roman" w:hAnsi="Arial" w:cs="Arial"/>
                <w:sz w:val="20"/>
                <w:szCs w:val="20"/>
                <w:lang w:val="mn-MN"/>
              </w:rPr>
              <w:t>Улсын хэмжээнд хот, суурины төвийн 1:1000-ны масштабтай байр зүйн зураг, газар доорх шугам сүлжээний зургийг солбицлын ITRF2020 эринд шилжүүлэх ажлыг зохион байгуулах</w:t>
            </w:r>
          </w:p>
        </w:tc>
        <w:tc>
          <w:tcPr>
            <w:tcW w:w="4907" w:type="dxa"/>
            <w:vAlign w:val="center"/>
          </w:tcPr>
          <w:p w14:paraId="5C9E53A0" w14:textId="77777777" w:rsidR="002F4981" w:rsidRPr="00FF7492" w:rsidRDefault="002F4981" w:rsidP="002F4981">
            <w:pPr>
              <w:spacing w:after="0" w:line="240" w:lineRule="auto"/>
              <w:contextualSpacing/>
              <w:jc w:val="both"/>
              <w:rPr>
                <w:rFonts w:ascii="Arial" w:hAnsi="Arial" w:cs="Arial"/>
                <w:sz w:val="20"/>
                <w:szCs w:val="20"/>
                <w:lang w:val="mn-MN"/>
              </w:rPr>
            </w:pPr>
            <w:r w:rsidRPr="00FF7492">
              <w:rPr>
                <w:rFonts w:ascii="Arial" w:eastAsia="Times New Roman" w:hAnsi="Arial" w:cs="Arial"/>
                <w:sz w:val="20"/>
                <w:szCs w:val="20"/>
                <w:lang w:val="mn-MN"/>
              </w:rPr>
              <w:t>ITRF2020 эринд 2,400 цэг B ангийн сүлжээг байгуулж, АА ангийн сүлжээг шилжүүлэн 21 аймаг, 330 сум, Улаанбаатар хотын нутаг дэвсгэрт 1:1000-ны масштабтай тоон байр зүйн зургийг шинээр гүйцэтгэсэн байна.</w:t>
            </w:r>
          </w:p>
        </w:tc>
        <w:tc>
          <w:tcPr>
            <w:tcW w:w="4903" w:type="dxa"/>
            <w:shd w:val="clear" w:color="auto" w:fill="auto"/>
            <w:vAlign w:val="center"/>
          </w:tcPr>
          <w:p w14:paraId="1CC87DE3" w14:textId="3B597B8A" w:rsidR="002F4981" w:rsidRPr="00405A52" w:rsidRDefault="002F4981" w:rsidP="002F4981">
            <w:pPr>
              <w:spacing w:after="0" w:line="240" w:lineRule="auto"/>
              <w:contextualSpacing/>
              <w:jc w:val="both"/>
              <w:rPr>
                <w:rFonts w:ascii="Arial" w:hAnsi="Arial" w:cs="Arial"/>
                <w:sz w:val="20"/>
                <w:szCs w:val="20"/>
                <w:lang w:val="mn-MN"/>
              </w:rPr>
            </w:pPr>
            <w:r w:rsidRPr="00405A52">
              <w:rPr>
                <w:rFonts w:ascii="Arial" w:hAnsi="Arial" w:cs="Arial"/>
                <w:sz w:val="20"/>
                <w:szCs w:val="20"/>
                <w:lang w:val="mn-MN"/>
              </w:rPr>
              <w:t xml:space="preserve">Монгол Улсын Засгийн газрын 2022 оны 07 дугаар сарын 05-ны өдрийн “Геодезийн солбицол, өндөр, тусгалын нэгдсэн тогтолцоог шинэчлэн батлах тухай” тогтоолоор батлагдан Геодезийн солбицлын </w:t>
            </w:r>
            <w:r w:rsidRPr="00405A52">
              <w:rPr>
                <w:rFonts w:ascii="Arial" w:hAnsi="Arial" w:cs="Arial"/>
                <w:sz w:val="20"/>
                <w:szCs w:val="20"/>
              </w:rPr>
              <w:t xml:space="preserve">ITRF2020 </w:t>
            </w:r>
            <w:r w:rsidRPr="00405A52">
              <w:rPr>
                <w:rFonts w:ascii="Arial" w:hAnsi="Arial" w:cs="Arial"/>
                <w:sz w:val="20"/>
                <w:szCs w:val="20"/>
                <w:lang w:val="mn-MN"/>
              </w:rPr>
              <w:t xml:space="preserve">тогтолцоонд шилжсэнтэй холбогдуулан хэрэгжүүлэх төсөл, арга хэмжээнд шаардагдах 290.5 сая төгрөгийн аймгийн төвийн сум буюу Сүмбэр сумын суурьшлын хэсгийн 1:1000 масштабтай байр зүйн зураг, газар доорхи инженерийн шугам сүлжээний зургийг </w:t>
            </w:r>
            <w:r w:rsidRPr="00405A52">
              <w:rPr>
                <w:rFonts w:ascii="Arial" w:hAnsi="Arial" w:cs="Arial"/>
                <w:sz w:val="20"/>
                <w:szCs w:val="20"/>
              </w:rPr>
              <w:t>ITRF2020</w:t>
            </w:r>
            <w:r w:rsidRPr="00405A52">
              <w:rPr>
                <w:rFonts w:ascii="Arial" w:hAnsi="Arial" w:cs="Arial"/>
                <w:sz w:val="20"/>
                <w:szCs w:val="20"/>
                <w:lang w:val="mn-MN"/>
              </w:rPr>
              <w:t xml:space="preserve"> эринд шинээр хийх зардлыг 2023 оны аймгийн орон нутгийн тусгуулахаар хүргүүлсэн боловч шийдвэрлэгдээгүй. 2024 оны төсөвт дахин санал хүргүүлсэн.</w:t>
            </w:r>
          </w:p>
          <w:p w14:paraId="40FB1B7C" w14:textId="09DBD0B1" w:rsidR="002F4981" w:rsidRPr="00405A52" w:rsidRDefault="002F4981" w:rsidP="002F4981">
            <w:pPr>
              <w:spacing w:after="0" w:line="240" w:lineRule="auto"/>
              <w:contextualSpacing/>
              <w:jc w:val="both"/>
              <w:rPr>
                <w:rFonts w:ascii="Arial" w:hAnsi="Arial" w:cs="Arial"/>
                <w:sz w:val="20"/>
                <w:szCs w:val="20"/>
                <w:lang w:val="mn-MN"/>
              </w:rPr>
            </w:pPr>
            <w:r w:rsidRPr="00405A52">
              <w:rPr>
                <w:rFonts w:ascii="Arial" w:hAnsi="Arial" w:cs="Arial"/>
                <w:sz w:val="20"/>
                <w:szCs w:val="20"/>
                <w:lang w:val="mn-MN"/>
              </w:rPr>
              <w:t xml:space="preserve">Үүний үр дүнд Геодезийн солбицлын </w:t>
            </w:r>
            <w:r w:rsidRPr="00405A52">
              <w:rPr>
                <w:rFonts w:ascii="Arial" w:hAnsi="Arial" w:cs="Arial"/>
                <w:sz w:val="20"/>
                <w:szCs w:val="20"/>
              </w:rPr>
              <w:t>ITRF2020</w:t>
            </w:r>
            <w:r w:rsidRPr="00405A52">
              <w:rPr>
                <w:rFonts w:ascii="Arial" w:hAnsi="Arial" w:cs="Arial"/>
                <w:sz w:val="20"/>
                <w:szCs w:val="20"/>
                <w:lang w:val="mn-MN"/>
              </w:rPr>
              <w:t xml:space="preserve"> тогтолцоонд шилжсэн Сүмбэр сумын суурьшлын хэсгийн 1:1000 масштабтай байр зүйн зураг, газар доорхи инженерийн шугам сүлжээний зурагтай болно.</w:t>
            </w:r>
          </w:p>
        </w:tc>
        <w:tc>
          <w:tcPr>
            <w:tcW w:w="871" w:type="dxa"/>
            <w:vAlign w:val="center"/>
          </w:tcPr>
          <w:p w14:paraId="7C5A2F46" w14:textId="7D45A8C4" w:rsidR="002F4981" w:rsidRPr="00FF7492" w:rsidRDefault="00115564" w:rsidP="002F4981">
            <w:pPr>
              <w:spacing w:after="0" w:line="240" w:lineRule="auto"/>
              <w:contextualSpacing/>
              <w:jc w:val="center"/>
              <w:rPr>
                <w:rFonts w:ascii="Arial" w:hAnsi="Arial" w:cs="Arial"/>
                <w:sz w:val="20"/>
                <w:szCs w:val="20"/>
                <w:lang w:val="mn-MN"/>
              </w:rPr>
            </w:pPr>
            <w:r>
              <w:rPr>
                <w:rFonts w:ascii="Arial" w:hAnsi="Arial" w:cs="Arial"/>
                <w:sz w:val="20"/>
                <w:szCs w:val="20"/>
                <w:lang w:val="mn-MN"/>
              </w:rPr>
              <w:t>70</w:t>
            </w:r>
          </w:p>
        </w:tc>
      </w:tr>
      <w:tr w:rsidR="00FF7492" w:rsidRPr="00FF7492" w14:paraId="343FEDEA" w14:textId="77777777" w:rsidTr="0084673B">
        <w:trPr>
          <w:trHeight w:val="510"/>
        </w:trPr>
        <w:tc>
          <w:tcPr>
            <w:tcW w:w="684" w:type="dxa"/>
            <w:vAlign w:val="center"/>
          </w:tcPr>
          <w:p w14:paraId="341A1280" w14:textId="77777777" w:rsidR="002F4981" w:rsidRPr="00FF7492" w:rsidRDefault="002F4981" w:rsidP="002F4981">
            <w:pPr>
              <w:spacing w:after="0" w:line="240" w:lineRule="auto"/>
              <w:contextualSpacing/>
              <w:jc w:val="center"/>
              <w:rPr>
                <w:rFonts w:ascii="Arial" w:hAnsi="Arial" w:cs="Arial"/>
                <w:sz w:val="20"/>
                <w:szCs w:val="20"/>
                <w:lang w:val="mn-MN"/>
              </w:rPr>
            </w:pPr>
            <w:r w:rsidRPr="00FF7492">
              <w:rPr>
                <w:rFonts w:ascii="Arial" w:hAnsi="Arial" w:cs="Arial"/>
                <w:sz w:val="20"/>
                <w:szCs w:val="20"/>
                <w:lang w:val="mn-MN"/>
              </w:rPr>
              <w:t>24.</w:t>
            </w:r>
          </w:p>
        </w:tc>
        <w:tc>
          <w:tcPr>
            <w:tcW w:w="661" w:type="dxa"/>
            <w:shd w:val="clear" w:color="auto" w:fill="auto"/>
            <w:vAlign w:val="center"/>
          </w:tcPr>
          <w:p w14:paraId="6744915D" w14:textId="77777777" w:rsidR="002F4981" w:rsidRPr="00FF7492" w:rsidRDefault="002F4981" w:rsidP="002F4981">
            <w:pPr>
              <w:spacing w:after="0" w:line="240" w:lineRule="auto"/>
              <w:contextualSpacing/>
              <w:jc w:val="center"/>
              <w:rPr>
                <w:rFonts w:ascii="Arial" w:hAnsi="Arial" w:cs="Arial"/>
                <w:sz w:val="20"/>
                <w:szCs w:val="20"/>
                <w:lang w:val="mn-MN"/>
              </w:rPr>
            </w:pPr>
            <w:r w:rsidRPr="00FF7492">
              <w:rPr>
                <w:rFonts w:ascii="Arial" w:hAnsi="Arial" w:cs="Arial"/>
                <w:sz w:val="20"/>
                <w:szCs w:val="20"/>
                <w:lang w:val="mn-MN"/>
              </w:rPr>
              <w:t>6.1.6</w:t>
            </w:r>
          </w:p>
        </w:tc>
        <w:tc>
          <w:tcPr>
            <w:tcW w:w="2851" w:type="dxa"/>
            <w:shd w:val="clear" w:color="auto" w:fill="FFFFFF" w:themeFill="background1"/>
            <w:vAlign w:val="center"/>
          </w:tcPr>
          <w:p w14:paraId="4C8986F5" w14:textId="77777777" w:rsidR="002F4981" w:rsidRPr="00FF7492" w:rsidRDefault="002F4981" w:rsidP="002F4981">
            <w:pPr>
              <w:spacing w:after="0" w:line="240" w:lineRule="auto"/>
              <w:contextualSpacing/>
              <w:jc w:val="both"/>
              <w:rPr>
                <w:rFonts w:ascii="Arial" w:hAnsi="Arial" w:cs="Arial"/>
                <w:sz w:val="20"/>
                <w:szCs w:val="20"/>
                <w:lang w:val="mn-MN"/>
              </w:rPr>
            </w:pPr>
            <w:r w:rsidRPr="00FF7492">
              <w:rPr>
                <w:rFonts w:ascii="Arial" w:eastAsia="Times New Roman" w:hAnsi="Arial" w:cs="Arial"/>
                <w:sz w:val="20"/>
                <w:szCs w:val="20"/>
                <w:lang w:val="mn-MN"/>
              </w:rPr>
              <w:t>Цахим үйл ажиллагаатай газрын биржийг газрын асуудал эрхэлсэн төрийн захиргааны байгууллагын эрхлэх асуудлын хүрээнд байгуулан газрын биржийн үйл ажиллагааны тодорхой хувиар газар хөгжүүлэх санг бүрдүүлж, газрыг эдийн засгийн эргэлтэд оруулах.</w:t>
            </w:r>
          </w:p>
        </w:tc>
        <w:tc>
          <w:tcPr>
            <w:tcW w:w="4907" w:type="dxa"/>
            <w:vAlign w:val="center"/>
          </w:tcPr>
          <w:p w14:paraId="530B4D9A" w14:textId="77777777" w:rsidR="002F4981" w:rsidRPr="00FF7492" w:rsidRDefault="002F4981" w:rsidP="002F4981">
            <w:pPr>
              <w:spacing w:after="0" w:line="240" w:lineRule="auto"/>
              <w:contextualSpacing/>
              <w:jc w:val="both"/>
              <w:rPr>
                <w:rFonts w:ascii="Arial" w:hAnsi="Arial" w:cs="Arial"/>
                <w:sz w:val="20"/>
                <w:szCs w:val="20"/>
                <w:lang w:val="mn-MN"/>
              </w:rPr>
            </w:pPr>
            <w:r w:rsidRPr="00FF7492">
              <w:rPr>
                <w:rFonts w:ascii="Arial" w:eastAsia="Times New Roman" w:hAnsi="Arial" w:cs="Arial"/>
                <w:sz w:val="20"/>
                <w:szCs w:val="20"/>
                <w:lang w:val="mn-MN"/>
              </w:rPr>
              <w:t>Цахим үйл ажиллагаатай газрын биржийг газрын асуудал хариуцсан төрийн захиргааны байгууллагын эрхлэх асуудлын хүрээнд байгуулж, газар, үл хөдлөх хөрөнгийн зах зээлийг нэг цэгт төвлөрүүлэх боломж бүхий газрын нэгдсэн системийг хэрэглээнд нэвтрүүлэн улсын хэмжээний газрын санг бүрдүүлж, газар хөгжүүлэлтийн ажлыг зохион байгуулж хийдэг болсон байна.</w:t>
            </w:r>
          </w:p>
        </w:tc>
        <w:tc>
          <w:tcPr>
            <w:tcW w:w="4903" w:type="dxa"/>
            <w:shd w:val="clear" w:color="auto" w:fill="auto"/>
            <w:vAlign w:val="center"/>
          </w:tcPr>
          <w:p w14:paraId="461A8536" w14:textId="02F50257" w:rsidR="002F4981" w:rsidRPr="00FF7492" w:rsidRDefault="002F4981" w:rsidP="002F4981">
            <w:pPr>
              <w:spacing w:after="0" w:line="240" w:lineRule="auto"/>
              <w:contextualSpacing/>
              <w:jc w:val="both"/>
              <w:rPr>
                <w:rFonts w:ascii="Arial" w:hAnsi="Arial" w:cs="Arial"/>
                <w:sz w:val="20"/>
                <w:szCs w:val="20"/>
                <w:lang w:val="mn-MN"/>
              </w:rPr>
            </w:pPr>
            <w:r w:rsidRPr="00FF7492">
              <w:rPr>
                <w:rFonts w:ascii="Arial" w:hAnsi="Arial" w:cs="Arial"/>
                <w:sz w:val="20"/>
                <w:szCs w:val="20"/>
                <w:lang w:val="mn-MN"/>
              </w:rPr>
              <w:t>1. Газрын биржийн үйл ажиллагаа дуудлага худалдааг  100 хувь цахимаар зохион байгуулан ажиллаж байна. 2022 оны “Газар зохион байгуулалтын төлөвлөгөө”-ний дагуу 19 байршлын 55.85 га талбайн дуудлага худалдааг зохион байгуулж байна. Үүнд:</w:t>
            </w:r>
          </w:p>
          <w:p w14:paraId="579F7D95" w14:textId="77777777" w:rsidR="002F4981" w:rsidRPr="00FF7492" w:rsidRDefault="002F4981" w:rsidP="002F4981">
            <w:pPr>
              <w:spacing w:after="0" w:line="240" w:lineRule="auto"/>
              <w:contextualSpacing/>
              <w:jc w:val="both"/>
              <w:rPr>
                <w:rFonts w:ascii="Arial" w:hAnsi="Arial" w:cs="Arial"/>
                <w:sz w:val="20"/>
                <w:szCs w:val="20"/>
                <w:lang w:val="mn-MN"/>
              </w:rPr>
            </w:pPr>
            <w:r w:rsidRPr="00FF7492">
              <w:rPr>
                <w:rFonts w:ascii="Arial" w:hAnsi="Arial" w:cs="Arial"/>
                <w:sz w:val="20"/>
                <w:szCs w:val="20"/>
                <w:lang w:val="mn-MN"/>
              </w:rPr>
              <w:t>-Сүмбэр суманд 13 байршил</w:t>
            </w:r>
          </w:p>
          <w:p w14:paraId="1D6E0603" w14:textId="4D1B9011" w:rsidR="002F4981" w:rsidRPr="007537DB" w:rsidRDefault="002F4981" w:rsidP="002F4981">
            <w:pPr>
              <w:spacing w:after="0" w:line="240" w:lineRule="auto"/>
              <w:contextualSpacing/>
              <w:jc w:val="both"/>
              <w:rPr>
                <w:rFonts w:ascii="Arial" w:hAnsi="Arial" w:cs="Arial"/>
                <w:sz w:val="20"/>
                <w:szCs w:val="20"/>
                <w:lang w:val="mn-MN"/>
              </w:rPr>
            </w:pPr>
            <w:r w:rsidRPr="00FF7492">
              <w:rPr>
                <w:rFonts w:ascii="Arial" w:hAnsi="Arial" w:cs="Arial"/>
                <w:sz w:val="20"/>
                <w:szCs w:val="20"/>
                <w:lang w:val="mn-MN"/>
              </w:rPr>
              <w:t>-</w:t>
            </w:r>
            <w:r w:rsidRPr="00FF7492">
              <w:rPr>
                <w:rFonts w:ascii="Arial" w:hAnsi="Arial" w:cs="Arial"/>
                <w:sz w:val="20"/>
                <w:szCs w:val="20"/>
              </w:rPr>
              <w:t xml:space="preserve"> Шивээговь суманд 1 байршилд газар өмчлүүлэх, эзэмшүүлэх, ашиглуулах эрхийн гэрчилгээний дуудлага худалдааг зохион байгуулан холбогдох зар мэдээг “Зууны мэдээ” сонин болон </w:t>
            </w:r>
            <w:hyperlink r:id="rId9" w:tgtFrame="_blank" w:history="1">
              <w:r w:rsidRPr="00FF7492">
                <w:rPr>
                  <w:rStyle w:val="Hyperlink"/>
                  <w:rFonts w:ascii="Arial" w:hAnsi="Arial" w:cs="Arial"/>
                  <w:color w:val="auto"/>
                  <w:sz w:val="20"/>
                  <w:szCs w:val="20"/>
                </w:rPr>
                <w:t>www.mle.mn</w:t>
              </w:r>
            </w:hyperlink>
            <w:r w:rsidRPr="00FF7492">
              <w:rPr>
                <w:rFonts w:ascii="Arial" w:hAnsi="Arial" w:cs="Arial"/>
                <w:sz w:val="20"/>
                <w:szCs w:val="20"/>
              </w:rPr>
              <w:t xml:space="preserve"> цахим сайт, байгууллагын пэйж хуудсаар </w:t>
            </w:r>
            <w:r w:rsidRPr="007537DB">
              <w:rPr>
                <w:rFonts w:ascii="Arial" w:hAnsi="Arial" w:cs="Arial"/>
                <w:sz w:val="20"/>
                <w:szCs w:val="20"/>
              </w:rPr>
              <w:t>мэдээ мэдээллийг тогтмол ил тод байршуулан ажиллаж байна.</w:t>
            </w:r>
          </w:p>
          <w:p w14:paraId="2FBBACA0" w14:textId="74F689FE" w:rsidR="002F4981" w:rsidRDefault="002F4981" w:rsidP="002F4981">
            <w:pPr>
              <w:spacing w:after="0" w:line="240" w:lineRule="auto"/>
              <w:contextualSpacing/>
              <w:jc w:val="both"/>
              <w:rPr>
                <w:rFonts w:ascii="Arial" w:hAnsi="Arial" w:cs="Arial"/>
                <w:sz w:val="20"/>
                <w:szCs w:val="20"/>
                <w:lang w:val="mn-MN"/>
              </w:rPr>
            </w:pPr>
            <w:r w:rsidRPr="007537DB">
              <w:rPr>
                <w:rFonts w:ascii="Arial" w:hAnsi="Arial" w:cs="Arial"/>
                <w:sz w:val="20"/>
                <w:szCs w:val="20"/>
              </w:rPr>
              <w:t>Үүний үр дүнд 14 байршилд дуудлага худалдаа зохион байуулагдаж 2023 оны 05 дугаар сарын байдлаар 296,01 сая төгрөгийг орон нутгийн орлогод төвлөрүүлээд байна. Мөн</w:t>
            </w:r>
            <w:r w:rsidRPr="00FF7492">
              <w:rPr>
                <w:rFonts w:ascii="Arial" w:hAnsi="Arial" w:cs="Arial"/>
                <w:sz w:val="20"/>
                <w:szCs w:val="20"/>
              </w:rPr>
              <w:t xml:space="preserve"> Сүмбэр </w:t>
            </w:r>
            <w:r w:rsidRPr="00FF7492">
              <w:rPr>
                <w:rFonts w:ascii="Arial" w:hAnsi="Arial" w:cs="Arial"/>
                <w:sz w:val="20"/>
                <w:szCs w:val="20"/>
              </w:rPr>
              <w:lastRenderedPageBreak/>
              <w:t>суманд 3 байршилд дахин дуудлага худалдааг зарлаад байна.</w:t>
            </w:r>
            <w:r w:rsidR="009D2030">
              <w:rPr>
                <w:rFonts w:ascii="Arial" w:hAnsi="Arial" w:cs="Arial"/>
                <w:sz w:val="20"/>
                <w:szCs w:val="20"/>
                <w:lang w:val="mn-MN"/>
              </w:rPr>
              <w:t xml:space="preserve"> </w:t>
            </w:r>
          </w:p>
          <w:p w14:paraId="3118D5A0" w14:textId="77777777" w:rsidR="009D2030" w:rsidRDefault="009D2030" w:rsidP="002F4981">
            <w:pPr>
              <w:spacing w:after="0" w:line="240" w:lineRule="auto"/>
              <w:contextualSpacing/>
              <w:jc w:val="both"/>
              <w:rPr>
                <w:rFonts w:ascii="Arial" w:hAnsi="Arial" w:cs="Arial"/>
                <w:sz w:val="20"/>
                <w:szCs w:val="20"/>
                <w:lang w:val="mn-MN"/>
              </w:rPr>
            </w:pPr>
          </w:p>
          <w:p w14:paraId="73ACFCA9" w14:textId="2E694646" w:rsidR="009D2030" w:rsidRPr="009D2030" w:rsidRDefault="009D2030" w:rsidP="002F4981">
            <w:pPr>
              <w:spacing w:after="0" w:line="240" w:lineRule="auto"/>
              <w:contextualSpacing/>
              <w:jc w:val="both"/>
              <w:rPr>
                <w:rFonts w:ascii="Arial" w:hAnsi="Arial" w:cs="Arial"/>
                <w:sz w:val="20"/>
                <w:szCs w:val="20"/>
                <w:lang w:val="mn-MN"/>
              </w:rPr>
            </w:pPr>
          </w:p>
        </w:tc>
        <w:tc>
          <w:tcPr>
            <w:tcW w:w="871" w:type="dxa"/>
            <w:vAlign w:val="center"/>
          </w:tcPr>
          <w:p w14:paraId="4E65D8ED" w14:textId="1347308B" w:rsidR="002F4981" w:rsidRPr="00FF7492" w:rsidRDefault="0040598D" w:rsidP="002F4981">
            <w:pPr>
              <w:spacing w:after="0" w:line="240" w:lineRule="auto"/>
              <w:contextualSpacing/>
              <w:jc w:val="center"/>
              <w:rPr>
                <w:rFonts w:ascii="Arial" w:hAnsi="Arial" w:cs="Arial"/>
                <w:sz w:val="20"/>
                <w:szCs w:val="20"/>
                <w:lang w:val="mn-MN"/>
              </w:rPr>
            </w:pPr>
            <w:r>
              <w:rPr>
                <w:rFonts w:ascii="Arial" w:hAnsi="Arial" w:cs="Arial"/>
                <w:sz w:val="20"/>
                <w:szCs w:val="20"/>
                <w:lang w:val="mn-MN"/>
              </w:rPr>
              <w:lastRenderedPageBreak/>
              <w:t>9</w:t>
            </w:r>
            <w:r w:rsidR="002F4981" w:rsidRPr="00FF7492">
              <w:rPr>
                <w:rFonts w:ascii="Arial" w:hAnsi="Arial" w:cs="Arial"/>
                <w:sz w:val="20"/>
                <w:szCs w:val="20"/>
                <w:lang w:val="mn-MN"/>
              </w:rPr>
              <w:t>0</w:t>
            </w:r>
          </w:p>
        </w:tc>
      </w:tr>
      <w:tr w:rsidR="00FF7492" w:rsidRPr="00FF7492" w14:paraId="22FA1353" w14:textId="77777777" w:rsidTr="00F255C0">
        <w:trPr>
          <w:trHeight w:val="386"/>
        </w:trPr>
        <w:tc>
          <w:tcPr>
            <w:tcW w:w="14877" w:type="dxa"/>
            <w:gridSpan w:val="6"/>
          </w:tcPr>
          <w:p w14:paraId="1397007A" w14:textId="77777777" w:rsidR="002F4981" w:rsidRPr="00FF7492" w:rsidRDefault="002F4981" w:rsidP="002F4981">
            <w:pPr>
              <w:spacing w:after="0" w:line="240" w:lineRule="auto"/>
              <w:contextualSpacing/>
              <w:jc w:val="center"/>
              <w:rPr>
                <w:rFonts w:ascii="Arial" w:hAnsi="Arial" w:cs="Arial"/>
                <w:b/>
                <w:bCs/>
                <w:sz w:val="20"/>
                <w:szCs w:val="20"/>
                <w:lang w:val="mn-MN"/>
              </w:rPr>
            </w:pPr>
            <w:r w:rsidRPr="00FF7492">
              <w:rPr>
                <w:rFonts w:ascii="Arial" w:hAnsi="Arial" w:cs="Arial"/>
                <w:b/>
                <w:bCs/>
                <w:sz w:val="20"/>
                <w:szCs w:val="20"/>
                <w:lang w:val="mn-MN"/>
              </w:rPr>
              <w:lastRenderedPageBreak/>
              <w:t>Зорилт 6.2.</w:t>
            </w:r>
            <w:r w:rsidRPr="00FF7492">
              <w:rPr>
                <w:rFonts w:ascii="Arial" w:hAnsi="Arial" w:cs="Arial"/>
                <w:b/>
                <w:bCs/>
                <w:noProof/>
                <w:sz w:val="20"/>
                <w:szCs w:val="20"/>
                <w:lang w:val="mn-MN"/>
              </w:rPr>
              <w:t>Засгийн газрын бүтэц, зохион байгуулалтад цогц шинжилгээ хийж, үнэлэлт, дүгнэлт өгч, оновчтой бүтцийг тогтоон, т</w:t>
            </w:r>
            <w:r w:rsidRPr="00FF7492">
              <w:rPr>
                <w:rFonts w:ascii="Arial" w:eastAsia="Times New Roman" w:hAnsi="Arial" w:cs="Arial"/>
                <w:b/>
                <w:bCs/>
                <w:noProof/>
                <w:sz w:val="20"/>
                <w:szCs w:val="20"/>
                <w:lang w:val="mn-MN"/>
              </w:rPr>
              <w:t>өрийн зарим чиг үүргийг хувийн хэвшил, мэргэжлийн холбоодод шилжүүлнэ.</w:t>
            </w:r>
          </w:p>
        </w:tc>
      </w:tr>
      <w:tr w:rsidR="00405A52" w:rsidRPr="00405A52" w14:paraId="57D0DE1D" w14:textId="77777777" w:rsidTr="0084673B">
        <w:trPr>
          <w:trHeight w:val="510"/>
        </w:trPr>
        <w:tc>
          <w:tcPr>
            <w:tcW w:w="684" w:type="dxa"/>
            <w:vAlign w:val="center"/>
          </w:tcPr>
          <w:p w14:paraId="6EC42A2C" w14:textId="77777777" w:rsidR="002F4981" w:rsidRPr="00405A52" w:rsidRDefault="002F4981" w:rsidP="002F4981">
            <w:pPr>
              <w:spacing w:after="0" w:line="240" w:lineRule="auto"/>
              <w:contextualSpacing/>
              <w:jc w:val="center"/>
              <w:rPr>
                <w:rFonts w:ascii="Arial" w:hAnsi="Arial" w:cs="Arial"/>
                <w:sz w:val="20"/>
                <w:szCs w:val="20"/>
                <w:lang w:val="mn-MN"/>
              </w:rPr>
            </w:pPr>
            <w:r w:rsidRPr="00405A52">
              <w:rPr>
                <w:rFonts w:ascii="Arial" w:hAnsi="Arial" w:cs="Arial"/>
                <w:sz w:val="20"/>
                <w:szCs w:val="20"/>
                <w:lang w:val="mn-MN"/>
              </w:rPr>
              <w:t>25.</w:t>
            </w:r>
          </w:p>
        </w:tc>
        <w:tc>
          <w:tcPr>
            <w:tcW w:w="661" w:type="dxa"/>
            <w:shd w:val="clear" w:color="auto" w:fill="auto"/>
            <w:vAlign w:val="center"/>
          </w:tcPr>
          <w:p w14:paraId="7692BDB6" w14:textId="77777777" w:rsidR="002F4981" w:rsidRPr="00405A52" w:rsidRDefault="002F4981" w:rsidP="002F4981">
            <w:pPr>
              <w:spacing w:after="0" w:line="240" w:lineRule="auto"/>
              <w:contextualSpacing/>
              <w:jc w:val="center"/>
              <w:rPr>
                <w:rFonts w:ascii="Arial" w:hAnsi="Arial" w:cs="Arial"/>
                <w:sz w:val="20"/>
                <w:szCs w:val="20"/>
                <w:lang w:val="mn-MN"/>
              </w:rPr>
            </w:pPr>
            <w:r w:rsidRPr="00405A52">
              <w:rPr>
                <w:rFonts w:ascii="Arial" w:hAnsi="Arial" w:cs="Arial"/>
                <w:sz w:val="20"/>
                <w:szCs w:val="20"/>
                <w:lang w:val="mn-MN"/>
              </w:rPr>
              <w:t>6.2.1</w:t>
            </w:r>
          </w:p>
        </w:tc>
        <w:tc>
          <w:tcPr>
            <w:tcW w:w="2851" w:type="dxa"/>
            <w:shd w:val="clear" w:color="auto" w:fill="auto"/>
            <w:vAlign w:val="center"/>
          </w:tcPr>
          <w:p w14:paraId="7684E653" w14:textId="77777777" w:rsidR="002F4981" w:rsidRPr="00405A52" w:rsidRDefault="002F4981" w:rsidP="002F4981">
            <w:pPr>
              <w:spacing w:after="0" w:line="240" w:lineRule="auto"/>
              <w:contextualSpacing/>
              <w:jc w:val="both"/>
              <w:rPr>
                <w:rFonts w:ascii="Arial" w:hAnsi="Arial" w:cs="Arial"/>
                <w:sz w:val="20"/>
                <w:szCs w:val="20"/>
                <w:lang w:val="mn-MN"/>
              </w:rPr>
            </w:pPr>
            <w:r w:rsidRPr="00405A52">
              <w:rPr>
                <w:rFonts w:ascii="Arial" w:eastAsia="Times New Roman" w:hAnsi="Arial" w:cs="Arial"/>
                <w:sz w:val="20"/>
                <w:szCs w:val="20"/>
                <w:lang w:val="mn-MN"/>
              </w:rPr>
              <w:t>Мэргэжлийн холбоонд эрхээ шилжүүлэн хийлгэх боломжтой төрийн чиг үүргийн талаарх судалгааг салбар бүрээр гаргаж, шилжүүлэх ажлыг үе шаттайгаар эхлүүлэх</w:t>
            </w:r>
          </w:p>
        </w:tc>
        <w:tc>
          <w:tcPr>
            <w:tcW w:w="4907" w:type="dxa"/>
            <w:vAlign w:val="center"/>
          </w:tcPr>
          <w:p w14:paraId="6384FE0E" w14:textId="77777777" w:rsidR="002F4981" w:rsidRPr="00405A52" w:rsidRDefault="002F4981" w:rsidP="002F4981">
            <w:pPr>
              <w:spacing w:after="0" w:line="240" w:lineRule="auto"/>
              <w:contextualSpacing/>
              <w:jc w:val="both"/>
              <w:rPr>
                <w:rFonts w:ascii="Arial" w:hAnsi="Arial" w:cs="Arial"/>
                <w:sz w:val="20"/>
                <w:szCs w:val="20"/>
                <w:lang w:val="mn-MN"/>
              </w:rPr>
            </w:pPr>
            <w:r w:rsidRPr="00405A52">
              <w:rPr>
                <w:rFonts w:ascii="Arial" w:eastAsia="Times New Roman" w:hAnsi="Arial" w:cs="Arial"/>
                <w:sz w:val="20"/>
                <w:szCs w:val="20"/>
                <w:lang w:val="mn-MN"/>
              </w:rPr>
              <w:t>Төрийн зарим чиг үүргийг хувийн хэвшил, мэргэжлийн холбоонд шилжүүлж, төр-хувийн хэвшлийн түншлэлийг өргөжүүлэх, төрийн албыг цомхон, чадварлаг болгох боломжийг нэмэгдүүлсэн байна.</w:t>
            </w:r>
          </w:p>
        </w:tc>
        <w:tc>
          <w:tcPr>
            <w:tcW w:w="4903" w:type="dxa"/>
            <w:shd w:val="clear" w:color="auto" w:fill="auto"/>
            <w:vAlign w:val="center"/>
          </w:tcPr>
          <w:p w14:paraId="3BCC0E93" w14:textId="4B9CCD38" w:rsidR="002F4981" w:rsidRPr="00405A52" w:rsidRDefault="002F4981" w:rsidP="002F4981">
            <w:pPr>
              <w:spacing w:after="0" w:line="240" w:lineRule="auto"/>
              <w:jc w:val="both"/>
              <w:rPr>
                <w:rFonts w:ascii="Arial" w:hAnsi="Arial" w:cs="Arial"/>
                <w:sz w:val="20"/>
                <w:szCs w:val="20"/>
                <w:lang w:val="mn-MN"/>
              </w:rPr>
            </w:pPr>
            <w:r w:rsidRPr="00405A52">
              <w:rPr>
                <w:rFonts w:ascii="Arial" w:hAnsi="Arial" w:cs="Arial"/>
                <w:sz w:val="20"/>
                <w:szCs w:val="20"/>
                <w:lang w:val="mn-MN"/>
              </w:rPr>
              <w:t xml:space="preserve">Аймгийн Засаг даргын 2023 оны 05 дугаар сарын 17-ны өдрийн А/154 дугаартай захирамжаар “Төрийн зарим чиг үүргийн бусдаар гүйцэтгүүлэх ажлын судалгааг хийх ажлын хэсэг байгуулагдан судалгааны ажил хийгдэж байна. </w:t>
            </w:r>
          </w:p>
          <w:p w14:paraId="64A17E9B" w14:textId="33C7F87D" w:rsidR="002F4981" w:rsidRPr="00405A52" w:rsidRDefault="002F4981" w:rsidP="002F4981">
            <w:pPr>
              <w:spacing w:after="0" w:line="240" w:lineRule="auto"/>
              <w:contextualSpacing/>
              <w:jc w:val="both"/>
              <w:rPr>
                <w:rFonts w:ascii="Arial" w:eastAsia="Verdana" w:hAnsi="Arial" w:cs="Arial"/>
                <w:sz w:val="20"/>
                <w:szCs w:val="20"/>
                <w:lang w:val="mn-MN"/>
              </w:rPr>
            </w:pPr>
            <w:r w:rsidRPr="00405A52">
              <w:rPr>
                <w:rFonts w:ascii="Arial" w:eastAsia="Verdana" w:hAnsi="Arial" w:cs="Arial"/>
                <w:sz w:val="20"/>
                <w:szCs w:val="20"/>
                <w:lang w:val="mn-MN"/>
              </w:rPr>
              <w:t>Нийгмийн салбарын хэмжээнд идэвхитэй үйл ажиллагаа явуулж буй 21 төрийн бус байгууллага, мэрг</w:t>
            </w:r>
            <w:r w:rsidR="009D2030" w:rsidRPr="00405A52">
              <w:rPr>
                <w:rFonts w:ascii="Arial" w:eastAsia="Verdana" w:hAnsi="Arial" w:cs="Arial"/>
                <w:sz w:val="20"/>
                <w:szCs w:val="20"/>
                <w:lang w:val="mn-MN"/>
              </w:rPr>
              <w:t>э</w:t>
            </w:r>
            <w:r w:rsidRPr="00405A52">
              <w:rPr>
                <w:rFonts w:ascii="Arial" w:eastAsia="Verdana" w:hAnsi="Arial" w:cs="Arial"/>
                <w:sz w:val="20"/>
                <w:szCs w:val="20"/>
                <w:lang w:val="mn-MN"/>
              </w:rPr>
              <w:t>жлийн холбоодтой хамтран ажиллаж, 38 арга хэмжээг зохион байгуулахад 102,2 сая төгрөгийн зардлыг шийдвэрлэн дэмжлэг үзүүлж ажилласан байна.</w:t>
            </w:r>
            <w:r w:rsidR="009D2030" w:rsidRPr="00405A52">
              <w:rPr>
                <w:rFonts w:ascii="Arial" w:eastAsia="Verdana" w:hAnsi="Arial" w:cs="Arial"/>
                <w:sz w:val="20"/>
                <w:szCs w:val="20"/>
                <w:lang w:val="mn-MN"/>
              </w:rPr>
              <w:t xml:space="preserve"> арга хэмжээний хэрэгжилтийн хувийг бичих</w:t>
            </w:r>
          </w:p>
          <w:p w14:paraId="4615C520" w14:textId="77777777" w:rsidR="00D277D6" w:rsidRPr="00405A52" w:rsidRDefault="002F4981" w:rsidP="002F4981">
            <w:pPr>
              <w:spacing w:after="0" w:line="240" w:lineRule="auto"/>
              <w:jc w:val="both"/>
              <w:rPr>
                <w:rFonts w:ascii="Arial" w:hAnsi="Arial" w:cs="Arial"/>
                <w:sz w:val="20"/>
                <w:szCs w:val="20"/>
                <w:lang w:val="mn-MN"/>
              </w:rPr>
            </w:pPr>
            <w:r w:rsidRPr="00405A52">
              <w:rPr>
                <w:rFonts w:ascii="Arial" w:hAnsi="Arial" w:cs="Arial"/>
                <w:sz w:val="20"/>
                <w:szCs w:val="20"/>
                <w:lang w:val="mn-MN"/>
              </w:rPr>
              <w:t>Аймгийн Аялал жуулчлалын холбоотой 1 сая төгрөгийн гэрээ байгуулж жуулчдыг орон нутагт татах, зочлох үйлчилгээний чанар хүртэмжийг сайжруулахаар хамтран ажиллаж байна.</w:t>
            </w:r>
          </w:p>
          <w:p w14:paraId="4C382AA0" w14:textId="506F89BD" w:rsidR="00D277D6" w:rsidRPr="00405A52" w:rsidRDefault="00D277D6" w:rsidP="00D277D6">
            <w:pPr>
              <w:spacing w:after="240"/>
              <w:jc w:val="both"/>
              <w:rPr>
                <w:rFonts w:ascii="Arial" w:hAnsi="Arial" w:cs="Arial"/>
                <w:sz w:val="20"/>
                <w:szCs w:val="20"/>
                <w:lang w:val="mn-MN" w:bidi="mn-Mong-CN"/>
              </w:rPr>
            </w:pPr>
            <w:r w:rsidRPr="00405A52">
              <w:rPr>
                <w:rFonts w:ascii="Arial" w:hAnsi="Arial" w:cs="Arial"/>
                <w:sz w:val="20"/>
                <w:szCs w:val="20"/>
                <w:lang w:val="mn-MN" w:bidi="mn-Mong-CN"/>
              </w:rPr>
              <w:t xml:space="preserve">Аймгийн Ахмад багш нар, “Боржигин уртын дууны холбоо,Сурын холбоо, шатрын холбоо, теннесийн холбоо, сагсан бөмбөг, гар бөмгийн холбоотой хамтран хүүхдийн 13 дугуйланд 1200 хүүхэд, 12 иргэнтэй хамтран “Боржигин ёс заншил өвлүүлэх, уран зураг, морин хуур, хөл бөмбөг,шатар, бүжиг, дуу, хөгжмийн дугуйланд 380 хүүхэд хамрагдаж байна. Японы хүүхдийг ивээх сангаас явуулж буй “Хувь хүний ур чадварыг хөгжүүлэх” төслийн хүрээнд ПТК, НТБТ, ЕБС -ын 12 багш чиглүүлэн сурагчдын санаачилсан </w:t>
            </w:r>
            <w:r w:rsidRPr="00405A52">
              <w:rPr>
                <w:rFonts w:ascii="Arial" w:hAnsi="Arial" w:cs="Arial"/>
                <w:sz w:val="20"/>
                <w:szCs w:val="20"/>
              </w:rPr>
              <w:t>Сургуульд суурилсан интерпрайз</w:t>
            </w:r>
            <w:r w:rsidRPr="00405A52">
              <w:rPr>
                <w:rFonts w:ascii="Arial" w:hAnsi="Arial" w:cs="Arial"/>
                <w:sz w:val="20"/>
                <w:szCs w:val="20"/>
                <w:lang w:val="mn-MN"/>
              </w:rPr>
              <w:t xml:space="preserve"> 39 төслийг хэрэгжүүлэн</w:t>
            </w:r>
            <w:r w:rsidRPr="00405A52">
              <w:rPr>
                <w:rFonts w:ascii="Arial" w:hAnsi="Arial" w:cs="Arial"/>
                <w:sz w:val="20"/>
                <w:szCs w:val="20"/>
                <w:lang w:val="mn-MN" w:bidi="mn-Mong-CN"/>
              </w:rPr>
              <w:t xml:space="preserve"> ажилласан.</w:t>
            </w:r>
          </w:p>
          <w:p w14:paraId="2D115597" w14:textId="3F4C3603" w:rsidR="002F4981" w:rsidRPr="00405A52" w:rsidRDefault="00D277D6" w:rsidP="00D277D6">
            <w:pPr>
              <w:spacing w:after="0" w:line="240" w:lineRule="auto"/>
              <w:jc w:val="both"/>
              <w:rPr>
                <w:rFonts w:ascii="Arial" w:hAnsi="Arial" w:cs="Arial"/>
                <w:sz w:val="20"/>
                <w:szCs w:val="20"/>
                <w:lang w:val="mn-MN"/>
              </w:rPr>
            </w:pPr>
            <w:r w:rsidRPr="00405A52">
              <w:rPr>
                <w:rFonts w:ascii="Arial" w:hAnsi="Arial" w:cs="Arial"/>
                <w:sz w:val="20"/>
                <w:szCs w:val="20"/>
                <w:lang w:val="mn-MN" w:bidi="mn-Mong-CN"/>
              </w:rPr>
              <w:t>Үр дүн: 2023-2024 оны хичээлийн жилд  13 төрлийн дугуйлан, секцэд 1200 хүүхэд хамран хичээллэсэн.</w:t>
            </w:r>
            <w:r w:rsidR="002F4981" w:rsidRPr="00405A52">
              <w:rPr>
                <w:rFonts w:ascii="Arial" w:hAnsi="Arial" w:cs="Arial"/>
                <w:sz w:val="20"/>
                <w:szCs w:val="20"/>
                <w:lang w:val="mn-MN"/>
              </w:rPr>
              <w:t xml:space="preserve"> </w:t>
            </w:r>
          </w:p>
          <w:p w14:paraId="0D0D3E40" w14:textId="77777777" w:rsidR="002F4981" w:rsidRPr="00405A52" w:rsidRDefault="002F4981" w:rsidP="002F4981">
            <w:pPr>
              <w:spacing w:after="0" w:line="240" w:lineRule="auto"/>
              <w:jc w:val="both"/>
              <w:rPr>
                <w:rFonts w:ascii="Arial" w:hAnsi="Arial" w:cs="Arial"/>
                <w:b/>
                <w:sz w:val="20"/>
                <w:szCs w:val="20"/>
                <w:lang w:val="mn-MN"/>
              </w:rPr>
            </w:pPr>
            <w:r w:rsidRPr="00405A52">
              <w:rPr>
                <w:rFonts w:ascii="Arial" w:hAnsi="Arial" w:cs="Arial"/>
                <w:b/>
                <w:sz w:val="20"/>
                <w:szCs w:val="20"/>
                <w:lang w:val="mn-MN"/>
              </w:rPr>
              <w:lastRenderedPageBreak/>
              <w:t xml:space="preserve">Хүрсэн түвшин: </w:t>
            </w:r>
            <w:r w:rsidRPr="00405A52">
              <w:rPr>
                <w:rFonts w:ascii="Arial" w:hAnsi="Arial" w:cs="Arial"/>
                <w:bCs/>
                <w:sz w:val="20"/>
                <w:szCs w:val="20"/>
                <w:lang w:val="mn-MN"/>
              </w:rPr>
              <w:t>.</w:t>
            </w:r>
          </w:p>
          <w:p w14:paraId="5019E029" w14:textId="77777777" w:rsidR="002F4981" w:rsidRPr="00405A52" w:rsidRDefault="002F4981" w:rsidP="002F4981">
            <w:pPr>
              <w:spacing w:after="0" w:line="240" w:lineRule="auto"/>
              <w:jc w:val="both"/>
              <w:rPr>
                <w:rFonts w:ascii="Arial" w:hAnsi="Arial" w:cs="Arial"/>
                <w:sz w:val="20"/>
                <w:szCs w:val="20"/>
                <w:lang w:val="mn-MN"/>
              </w:rPr>
            </w:pPr>
            <w:r w:rsidRPr="00405A52">
              <w:rPr>
                <w:rFonts w:ascii="Arial" w:hAnsi="Arial" w:cs="Arial"/>
                <w:sz w:val="20"/>
                <w:szCs w:val="20"/>
                <w:lang w:val="mn-MN"/>
              </w:rPr>
              <w:t>Ажлын хэсэг байгуулагдсан.</w:t>
            </w:r>
          </w:p>
          <w:p w14:paraId="4C2CA348" w14:textId="1E0B8EEF" w:rsidR="002F4981" w:rsidRPr="00405A52" w:rsidRDefault="002F4981" w:rsidP="002F4981">
            <w:pPr>
              <w:spacing w:after="0" w:line="240" w:lineRule="auto"/>
              <w:contextualSpacing/>
              <w:jc w:val="both"/>
              <w:rPr>
                <w:rFonts w:ascii="Arial" w:hAnsi="Arial" w:cs="Arial"/>
                <w:sz w:val="20"/>
                <w:szCs w:val="20"/>
                <w:lang w:val="mn-MN"/>
              </w:rPr>
            </w:pPr>
            <w:r w:rsidRPr="00405A52">
              <w:rPr>
                <w:rFonts w:ascii="Arial" w:hAnsi="Arial" w:cs="Arial"/>
                <w:sz w:val="20"/>
                <w:szCs w:val="20"/>
                <w:lang w:val="mn-MN"/>
              </w:rPr>
              <w:t>Бусдаар гүйцэтгүүлсэн ажлын тоо -2</w:t>
            </w:r>
          </w:p>
        </w:tc>
        <w:tc>
          <w:tcPr>
            <w:tcW w:w="871" w:type="dxa"/>
            <w:vAlign w:val="center"/>
          </w:tcPr>
          <w:p w14:paraId="6780EB54" w14:textId="0DE87B76" w:rsidR="002F4981" w:rsidRPr="00405A52" w:rsidRDefault="00D277D6" w:rsidP="002F4981">
            <w:pPr>
              <w:spacing w:after="0" w:line="240" w:lineRule="auto"/>
              <w:contextualSpacing/>
              <w:jc w:val="center"/>
              <w:rPr>
                <w:rFonts w:ascii="Arial" w:hAnsi="Arial" w:cs="Arial"/>
                <w:sz w:val="20"/>
                <w:szCs w:val="20"/>
                <w:lang w:val="mn-MN"/>
              </w:rPr>
            </w:pPr>
            <w:r w:rsidRPr="00405A52">
              <w:rPr>
                <w:rFonts w:ascii="Arial" w:hAnsi="Arial" w:cs="Arial"/>
                <w:sz w:val="20"/>
                <w:szCs w:val="20"/>
                <w:lang w:val="mn-MN"/>
              </w:rPr>
              <w:lastRenderedPageBreak/>
              <w:t>10</w:t>
            </w:r>
            <w:r w:rsidR="002F4981" w:rsidRPr="00405A52">
              <w:rPr>
                <w:rFonts w:ascii="Arial" w:hAnsi="Arial" w:cs="Arial"/>
                <w:sz w:val="20"/>
                <w:szCs w:val="20"/>
                <w:lang w:val="mn-MN"/>
              </w:rPr>
              <w:t>0</w:t>
            </w:r>
          </w:p>
        </w:tc>
      </w:tr>
      <w:tr w:rsidR="00405A52" w:rsidRPr="00405A52" w14:paraId="49F206C9" w14:textId="77777777" w:rsidTr="00F255C0">
        <w:trPr>
          <w:trHeight w:val="510"/>
        </w:trPr>
        <w:tc>
          <w:tcPr>
            <w:tcW w:w="14877" w:type="dxa"/>
            <w:gridSpan w:val="6"/>
          </w:tcPr>
          <w:p w14:paraId="02E5EE42" w14:textId="3F85B7FC" w:rsidR="002F4981" w:rsidRPr="00405A52" w:rsidRDefault="002F4981" w:rsidP="002F4981">
            <w:pPr>
              <w:spacing w:after="0" w:line="240" w:lineRule="auto"/>
              <w:contextualSpacing/>
              <w:jc w:val="center"/>
              <w:rPr>
                <w:rFonts w:ascii="Arial" w:hAnsi="Arial" w:cs="Arial"/>
                <w:b/>
                <w:bCs/>
                <w:sz w:val="20"/>
                <w:szCs w:val="20"/>
                <w:lang w:val="mn-MN"/>
              </w:rPr>
            </w:pPr>
            <w:r w:rsidRPr="00405A52">
              <w:rPr>
                <w:rFonts w:ascii="Arial" w:hAnsi="Arial" w:cs="Arial"/>
                <w:b/>
                <w:bCs/>
                <w:sz w:val="20"/>
                <w:szCs w:val="20"/>
                <w:lang w:val="mn-MN"/>
              </w:rPr>
              <w:lastRenderedPageBreak/>
              <w:t xml:space="preserve">Зорилт 6.3. </w:t>
            </w:r>
            <w:r w:rsidRPr="00405A52">
              <w:rPr>
                <w:rFonts w:ascii="Arial" w:eastAsia="Times New Roman" w:hAnsi="Arial" w:cs="Arial"/>
                <w:b/>
                <w:bCs/>
                <w:sz w:val="20"/>
                <w:szCs w:val="20"/>
                <w:lang w:val="mn-MN"/>
              </w:rPr>
              <w:t>Төрийн хяналт, шалгалтын давхардсан тогтолцоог цэгцэлж, төлөвлөгөөт шалгалтыг түр хугацаанд зогсоож, төрийн байгууллагаас шаарддаг тусгай зөвшөөрөл, техникийн нөхцөлийн тоог бууруулна.</w:t>
            </w:r>
          </w:p>
        </w:tc>
      </w:tr>
      <w:tr w:rsidR="00405A52" w:rsidRPr="00405A52" w14:paraId="2521321F" w14:textId="77777777" w:rsidTr="0084673B">
        <w:trPr>
          <w:trHeight w:val="510"/>
        </w:trPr>
        <w:tc>
          <w:tcPr>
            <w:tcW w:w="684" w:type="dxa"/>
            <w:vAlign w:val="center"/>
          </w:tcPr>
          <w:p w14:paraId="64FB1853" w14:textId="77777777" w:rsidR="002F4981" w:rsidRPr="00405A52" w:rsidRDefault="002F4981" w:rsidP="002F4981">
            <w:pPr>
              <w:spacing w:after="0" w:line="240" w:lineRule="auto"/>
              <w:contextualSpacing/>
              <w:jc w:val="center"/>
              <w:rPr>
                <w:rFonts w:ascii="Arial" w:hAnsi="Arial" w:cs="Arial"/>
                <w:sz w:val="20"/>
                <w:szCs w:val="20"/>
                <w:lang w:val="mn-MN"/>
              </w:rPr>
            </w:pPr>
            <w:r w:rsidRPr="00405A52">
              <w:rPr>
                <w:rFonts w:ascii="Arial" w:hAnsi="Arial" w:cs="Arial"/>
                <w:sz w:val="20"/>
                <w:szCs w:val="20"/>
                <w:lang w:val="mn-MN"/>
              </w:rPr>
              <w:t>26.</w:t>
            </w:r>
          </w:p>
        </w:tc>
        <w:tc>
          <w:tcPr>
            <w:tcW w:w="661" w:type="dxa"/>
            <w:shd w:val="clear" w:color="auto" w:fill="auto"/>
            <w:vAlign w:val="center"/>
          </w:tcPr>
          <w:p w14:paraId="0FE107B0" w14:textId="77777777" w:rsidR="002F4981" w:rsidRPr="00405A52" w:rsidRDefault="002F4981" w:rsidP="002F4981">
            <w:pPr>
              <w:spacing w:after="0" w:line="240" w:lineRule="auto"/>
              <w:contextualSpacing/>
              <w:jc w:val="center"/>
              <w:rPr>
                <w:rFonts w:ascii="Arial" w:hAnsi="Arial" w:cs="Arial"/>
                <w:sz w:val="20"/>
                <w:szCs w:val="20"/>
                <w:lang w:val="mn-MN"/>
              </w:rPr>
            </w:pPr>
            <w:r w:rsidRPr="00405A52">
              <w:rPr>
                <w:rFonts w:ascii="Arial" w:hAnsi="Arial" w:cs="Arial"/>
                <w:sz w:val="20"/>
                <w:szCs w:val="20"/>
                <w:lang w:val="mn-MN"/>
              </w:rPr>
              <w:t>6.3.1</w:t>
            </w:r>
          </w:p>
        </w:tc>
        <w:tc>
          <w:tcPr>
            <w:tcW w:w="2851" w:type="dxa"/>
            <w:shd w:val="clear" w:color="auto" w:fill="auto"/>
            <w:vAlign w:val="center"/>
          </w:tcPr>
          <w:p w14:paraId="46F0B51E" w14:textId="77777777" w:rsidR="002F4981" w:rsidRPr="00405A52" w:rsidRDefault="002F4981" w:rsidP="002F4981">
            <w:pPr>
              <w:spacing w:after="0" w:line="240" w:lineRule="auto"/>
              <w:contextualSpacing/>
              <w:jc w:val="both"/>
              <w:rPr>
                <w:rFonts w:ascii="Arial" w:hAnsi="Arial" w:cs="Arial"/>
                <w:sz w:val="20"/>
                <w:szCs w:val="20"/>
                <w:lang w:val="mn-MN"/>
              </w:rPr>
            </w:pPr>
            <w:r w:rsidRPr="00405A52">
              <w:rPr>
                <w:rFonts w:ascii="Arial" w:eastAsia="Times New Roman" w:hAnsi="Arial" w:cs="Arial"/>
                <w:sz w:val="20"/>
                <w:szCs w:val="20"/>
                <w:lang w:val="mn-MN"/>
              </w:rPr>
              <w:t>Төрийн үйл ажиллагааг ил тод, шуурхай болгох, төрийн хүнд суртлыг арилгах, бизнес эрхлэгчдийг дэмжих тусгай зөвшөөрөл, зөвшөөрлийн тоог 2 дахин цөөрүүлж, цахимаар олгох, сунгах боломжийг бүрдүүлэх</w:t>
            </w:r>
          </w:p>
        </w:tc>
        <w:tc>
          <w:tcPr>
            <w:tcW w:w="4907" w:type="dxa"/>
            <w:vAlign w:val="center"/>
          </w:tcPr>
          <w:p w14:paraId="1B6112FF" w14:textId="77777777" w:rsidR="002F4981" w:rsidRPr="00405A52" w:rsidRDefault="002F4981" w:rsidP="002F4981">
            <w:pPr>
              <w:spacing w:after="0" w:line="240" w:lineRule="auto"/>
              <w:contextualSpacing/>
              <w:jc w:val="both"/>
              <w:rPr>
                <w:rFonts w:ascii="Arial" w:hAnsi="Arial" w:cs="Arial"/>
                <w:sz w:val="20"/>
                <w:szCs w:val="20"/>
                <w:lang w:val="mn-MN"/>
              </w:rPr>
            </w:pPr>
            <w:r w:rsidRPr="00405A52">
              <w:rPr>
                <w:rFonts w:ascii="Arial" w:eastAsia="Times New Roman" w:hAnsi="Arial" w:cs="Arial"/>
                <w:sz w:val="20"/>
                <w:szCs w:val="20"/>
                <w:lang w:val="mn-MN"/>
              </w:rPr>
              <w:t>Хуулиар хориглосон, эсхүл зөвшөөрөл шаардахаас бусад төрлийн үйл ажиллагааг хүн, хуулийн этгээд хууль тогтоомжид нийцүүлэн чөлөөтэй эрхлэх боломжтой болсон байна.</w:t>
            </w:r>
          </w:p>
        </w:tc>
        <w:tc>
          <w:tcPr>
            <w:tcW w:w="4903" w:type="dxa"/>
            <w:shd w:val="clear" w:color="auto" w:fill="auto"/>
            <w:vAlign w:val="center"/>
          </w:tcPr>
          <w:p w14:paraId="0DA6029A" w14:textId="7F87E7EE" w:rsidR="002F4981" w:rsidRPr="00405A52" w:rsidRDefault="002F4981" w:rsidP="002F4981">
            <w:pPr>
              <w:spacing w:after="0" w:line="240" w:lineRule="auto"/>
              <w:contextualSpacing/>
              <w:jc w:val="both"/>
              <w:rPr>
                <w:rFonts w:ascii="Arial" w:hAnsi="Arial" w:cs="Arial"/>
                <w:sz w:val="20"/>
                <w:szCs w:val="20"/>
                <w:lang w:val="mn-MN"/>
              </w:rPr>
            </w:pPr>
            <w:r w:rsidRPr="00405A52">
              <w:rPr>
                <w:rFonts w:ascii="Arial" w:hAnsi="Arial" w:cs="Arial"/>
                <w:sz w:val="20"/>
                <w:szCs w:val="20"/>
                <w:lang w:val="mn-MN"/>
              </w:rPr>
              <w:t xml:space="preserve">Аймгийн хэмжээнд 2023 оны хагас жилийн байдлаар нийт </w:t>
            </w:r>
            <w:r w:rsidR="00876439" w:rsidRPr="00405A52">
              <w:rPr>
                <w:rFonts w:ascii="Arial" w:hAnsi="Arial" w:cs="Arial"/>
                <w:sz w:val="20"/>
                <w:szCs w:val="20"/>
                <w:lang w:val="mn-MN"/>
              </w:rPr>
              <w:t>3</w:t>
            </w:r>
            <w:r w:rsidRPr="00405A52">
              <w:rPr>
                <w:rFonts w:ascii="Arial" w:hAnsi="Arial" w:cs="Arial"/>
                <w:sz w:val="20"/>
                <w:szCs w:val="20"/>
                <w:lang w:val="mn-MN"/>
              </w:rPr>
              <w:t xml:space="preserve"> нэр төрлийн</w:t>
            </w:r>
            <w:r w:rsidR="00876439" w:rsidRPr="00405A52">
              <w:rPr>
                <w:rFonts w:ascii="Arial" w:hAnsi="Arial" w:cs="Arial"/>
                <w:sz w:val="20"/>
                <w:szCs w:val="20"/>
                <w:lang w:val="mn-MN"/>
              </w:rPr>
              <w:t xml:space="preserve"> 6</w:t>
            </w:r>
            <w:r w:rsidRPr="00405A52">
              <w:rPr>
                <w:rFonts w:ascii="Arial" w:hAnsi="Arial" w:cs="Arial"/>
                <w:sz w:val="20"/>
                <w:szCs w:val="20"/>
                <w:lang w:val="mn-MN"/>
              </w:rPr>
              <w:t xml:space="preserve"> тусгай зөвшөөрлыг шинээр олгож,</w:t>
            </w:r>
            <w:r w:rsidR="00876439" w:rsidRPr="00405A52">
              <w:rPr>
                <w:rFonts w:ascii="Arial" w:hAnsi="Arial" w:cs="Arial"/>
                <w:sz w:val="20"/>
                <w:szCs w:val="20"/>
                <w:lang w:val="mn-MN"/>
              </w:rPr>
              <w:t xml:space="preserve"> 22</w:t>
            </w:r>
            <w:r w:rsidRPr="00405A52">
              <w:rPr>
                <w:rFonts w:ascii="Arial" w:hAnsi="Arial" w:cs="Arial"/>
                <w:sz w:val="20"/>
                <w:szCs w:val="20"/>
                <w:lang w:val="mn-MN"/>
              </w:rPr>
              <w:t xml:space="preserve"> тусгай зөвшөөрлийг сунгасан байна.</w:t>
            </w:r>
          </w:p>
          <w:p w14:paraId="762284F8" w14:textId="332FD0FB" w:rsidR="002F4981" w:rsidRPr="00405A52" w:rsidRDefault="002F4981" w:rsidP="00876439">
            <w:pPr>
              <w:spacing w:after="0" w:line="240" w:lineRule="auto"/>
              <w:contextualSpacing/>
              <w:jc w:val="both"/>
              <w:rPr>
                <w:rFonts w:ascii="Arial" w:hAnsi="Arial" w:cs="Arial"/>
                <w:sz w:val="20"/>
                <w:szCs w:val="20"/>
                <w:lang w:val="mn-MN"/>
              </w:rPr>
            </w:pPr>
            <w:r w:rsidRPr="00405A52">
              <w:rPr>
                <w:rFonts w:ascii="Arial" w:hAnsi="Arial" w:cs="Arial"/>
                <w:sz w:val="20"/>
                <w:szCs w:val="20"/>
                <w:lang w:val="mn-MN"/>
              </w:rPr>
              <w:t xml:space="preserve">Үүнд: Архи согтууруулах ундаа худалдах түүгээр үйлчлэх тусгай зөвшөөрлийг  сунгасан 9, барилгын ажил эхлүүлэх, үргэлжлүүлэх тусгай зөвшөөрлийг шинээр 1, Түгээмэл тархацтай ашигт малтмалын хайгуулын тусгай зөвшөөрлийг шинээр 1, Эрүүл мэндийн үйл ажиллагаа эрхлэх зөвшөөрлийг шинээр 1, сунгасан 3, Боловсролын үйл ажиллагаа эрхлэх тусгай зөвшөөрлийг сунгасан 2, Тамхи худалдан борлуулах тусгай зөвшөөрөл </w:t>
            </w:r>
            <w:r w:rsidR="00876439" w:rsidRPr="00405A52">
              <w:rPr>
                <w:rFonts w:ascii="Arial" w:hAnsi="Arial" w:cs="Arial"/>
                <w:sz w:val="20"/>
                <w:szCs w:val="20"/>
                <w:lang w:val="mn-MN"/>
              </w:rPr>
              <w:t xml:space="preserve">шинээр олгосон 1,  </w:t>
            </w:r>
            <w:r w:rsidRPr="00405A52">
              <w:rPr>
                <w:rFonts w:ascii="Arial" w:hAnsi="Arial" w:cs="Arial"/>
                <w:sz w:val="20"/>
                <w:szCs w:val="20"/>
                <w:lang w:val="mn-MN"/>
              </w:rPr>
              <w:t xml:space="preserve">сунгасан </w:t>
            </w:r>
            <w:r w:rsidR="00876439" w:rsidRPr="00405A52">
              <w:rPr>
                <w:rFonts w:ascii="Arial" w:hAnsi="Arial" w:cs="Arial"/>
                <w:sz w:val="20"/>
                <w:szCs w:val="20"/>
                <w:lang w:val="mn-MN"/>
              </w:rPr>
              <w:t>8</w:t>
            </w:r>
            <w:r w:rsidR="00876439" w:rsidRPr="00405A52">
              <w:rPr>
                <w:rFonts w:ascii="Arial" w:hAnsi="Arial" w:cs="Arial"/>
                <w:sz w:val="20"/>
                <w:szCs w:val="20"/>
              </w:rPr>
              <w:t xml:space="preserve"> </w:t>
            </w:r>
            <w:r w:rsidRPr="00405A52">
              <w:rPr>
                <w:rFonts w:ascii="Arial" w:hAnsi="Arial" w:cs="Arial"/>
                <w:sz w:val="20"/>
                <w:szCs w:val="20"/>
                <w:lang w:val="mn-MN"/>
              </w:rPr>
              <w:t xml:space="preserve">байна. 48 тусгай зөвшөөрлийн хүсэлтийг цахимаар хүлээн авч шийдвэрлэсэн байна. </w:t>
            </w:r>
          </w:p>
        </w:tc>
        <w:tc>
          <w:tcPr>
            <w:tcW w:w="871" w:type="dxa"/>
            <w:vAlign w:val="center"/>
          </w:tcPr>
          <w:p w14:paraId="2554111C" w14:textId="16B94D09" w:rsidR="002F4981" w:rsidRPr="00405A52" w:rsidRDefault="0040598D" w:rsidP="002F4981">
            <w:pPr>
              <w:spacing w:after="0" w:line="240" w:lineRule="auto"/>
              <w:contextualSpacing/>
              <w:jc w:val="center"/>
              <w:rPr>
                <w:rFonts w:ascii="Arial" w:hAnsi="Arial" w:cs="Arial"/>
                <w:sz w:val="20"/>
                <w:szCs w:val="20"/>
                <w:lang w:val="mn-MN"/>
              </w:rPr>
            </w:pPr>
            <w:r w:rsidRPr="00405A52">
              <w:rPr>
                <w:rFonts w:ascii="Arial" w:hAnsi="Arial" w:cs="Arial"/>
                <w:sz w:val="20"/>
                <w:szCs w:val="20"/>
                <w:lang w:val="mn-MN"/>
              </w:rPr>
              <w:t>9</w:t>
            </w:r>
            <w:r w:rsidR="002F4981" w:rsidRPr="00405A52">
              <w:rPr>
                <w:rFonts w:ascii="Arial" w:hAnsi="Arial" w:cs="Arial"/>
                <w:sz w:val="20"/>
                <w:szCs w:val="20"/>
                <w:lang w:val="mn-MN"/>
              </w:rPr>
              <w:t>0</w:t>
            </w:r>
          </w:p>
        </w:tc>
      </w:tr>
      <w:tr w:rsidR="00405A52" w:rsidRPr="00405A52" w14:paraId="17660C9F" w14:textId="77777777" w:rsidTr="0084673B">
        <w:trPr>
          <w:trHeight w:val="510"/>
        </w:trPr>
        <w:tc>
          <w:tcPr>
            <w:tcW w:w="684" w:type="dxa"/>
            <w:vAlign w:val="center"/>
          </w:tcPr>
          <w:p w14:paraId="058C85AA" w14:textId="77777777" w:rsidR="002F4981" w:rsidRPr="00405A52" w:rsidRDefault="002F4981" w:rsidP="002F4981">
            <w:pPr>
              <w:spacing w:after="0" w:line="240" w:lineRule="auto"/>
              <w:contextualSpacing/>
              <w:jc w:val="center"/>
              <w:rPr>
                <w:rFonts w:ascii="Arial" w:hAnsi="Arial" w:cs="Arial"/>
                <w:sz w:val="20"/>
                <w:szCs w:val="20"/>
                <w:lang w:val="mn-MN"/>
              </w:rPr>
            </w:pPr>
            <w:r w:rsidRPr="00405A52">
              <w:rPr>
                <w:rFonts w:ascii="Arial" w:hAnsi="Arial" w:cs="Arial"/>
                <w:sz w:val="20"/>
                <w:szCs w:val="20"/>
                <w:lang w:val="mn-MN"/>
              </w:rPr>
              <w:t>27.</w:t>
            </w:r>
          </w:p>
        </w:tc>
        <w:tc>
          <w:tcPr>
            <w:tcW w:w="661" w:type="dxa"/>
            <w:shd w:val="clear" w:color="auto" w:fill="auto"/>
            <w:vAlign w:val="center"/>
          </w:tcPr>
          <w:p w14:paraId="7AF07949" w14:textId="77777777" w:rsidR="002F4981" w:rsidRPr="00405A52" w:rsidRDefault="002F4981" w:rsidP="002F4981">
            <w:pPr>
              <w:spacing w:after="0" w:line="240" w:lineRule="auto"/>
              <w:contextualSpacing/>
              <w:jc w:val="center"/>
              <w:rPr>
                <w:rFonts w:ascii="Arial" w:hAnsi="Arial" w:cs="Arial"/>
                <w:sz w:val="20"/>
                <w:szCs w:val="20"/>
                <w:lang w:val="mn-MN"/>
              </w:rPr>
            </w:pPr>
            <w:r w:rsidRPr="00405A52">
              <w:rPr>
                <w:rFonts w:ascii="Arial" w:hAnsi="Arial" w:cs="Arial"/>
                <w:sz w:val="20"/>
                <w:szCs w:val="20"/>
                <w:lang w:val="mn-MN"/>
              </w:rPr>
              <w:t>6.3.2</w:t>
            </w:r>
          </w:p>
        </w:tc>
        <w:tc>
          <w:tcPr>
            <w:tcW w:w="2851" w:type="dxa"/>
            <w:shd w:val="clear" w:color="auto" w:fill="auto"/>
            <w:vAlign w:val="center"/>
          </w:tcPr>
          <w:p w14:paraId="7669DE00" w14:textId="77777777" w:rsidR="002F4981" w:rsidRPr="00405A52" w:rsidRDefault="002F4981" w:rsidP="002F4981">
            <w:pPr>
              <w:spacing w:after="0" w:line="240" w:lineRule="auto"/>
              <w:contextualSpacing/>
              <w:jc w:val="both"/>
              <w:rPr>
                <w:rFonts w:ascii="Arial" w:hAnsi="Arial" w:cs="Arial"/>
                <w:sz w:val="20"/>
                <w:szCs w:val="20"/>
                <w:lang w:val="mn-MN"/>
              </w:rPr>
            </w:pPr>
            <w:r w:rsidRPr="00405A52">
              <w:rPr>
                <w:rFonts w:ascii="Arial" w:eastAsia="Times New Roman" w:hAnsi="Arial" w:cs="Arial"/>
                <w:sz w:val="20"/>
                <w:szCs w:val="20"/>
                <w:lang w:val="mn-MN"/>
              </w:rPr>
              <w:t xml:space="preserve">Дуудлага худалдаа, сонгон шалгаруулалт, мэргэжлийн шалгалтын үндсэн дээр болон газар, ашигт малтмал, газрын тос, тэсрэх бодис, тэсэлгээ, банк, санхүү, гааль, үндэсний төлбөрийн систем, хэвлэл мэдээлэл, цөмийн энерги, харилцаа холбоо, тамхи, согтууруулах ундааны үйлдвэрлэл, төлбөрт таавар, бооцоот тоглоом, эд мөнгөний хонжворт сугалааны үйл ажиллагаа эрхлэхээс бусад тусгай зөвшөөрлийг шуурхай олгох нөхцөлийг бүрдүүлж, тусгай зөвшөөрөл эзэмшигч өмнө </w:t>
            </w:r>
            <w:r w:rsidRPr="00405A52">
              <w:rPr>
                <w:rFonts w:ascii="Arial" w:eastAsia="Times New Roman" w:hAnsi="Arial" w:cs="Arial"/>
                <w:sz w:val="20"/>
                <w:szCs w:val="20"/>
                <w:lang w:val="mn-MN"/>
              </w:rPr>
              <w:lastRenderedPageBreak/>
              <w:t>нь тусгай зөвшөөрлийн нөхцөл, шаардлагыг зөрчиж байгаагүй бол тусгай зөвшөөрлийн хугацааг иргэн, хуулийн этгээдийн хүсэлтээр эрх бүхий байгууллага анх олгосон нөхцөл, хугацаагаар шуурхай сунгах.</w:t>
            </w:r>
          </w:p>
        </w:tc>
        <w:tc>
          <w:tcPr>
            <w:tcW w:w="4907" w:type="dxa"/>
            <w:vAlign w:val="center"/>
          </w:tcPr>
          <w:p w14:paraId="5676A933" w14:textId="77777777" w:rsidR="002F4981" w:rsidRPr="00405A52" w:rsidRDefault="002F4981" w:rsidP="002F4981">
            <w:pPr>
              <w:spacing w:after="0" w:line="240" w:lineRule="auto"/>
              <w:contextualSpacing/>
              <w:jc w:val="both"/>
              <w:rPr>
                <w:rFonts w:ascii="Arial" w:hAnsi="Arial" w:cs="Arial"/>
                <w:sz w:val="20"/>
                <w:szCs w:val="20"/>
                <w:lang w:val="mn-MN"/>
              </w:rPr>
            </w:pPr>
            <w:r w:rsidRPr="00405A52">
              <w:rPr>
                <w:rFonts w:ascii="Arial" w:eastAsia="Times New Roman" w:hAnsi="Arial" w:cs="Arial"/>
                <w:sz w:val="20"/>
                <w:szCs w:val="20"/>
                <w:lang w:val="mn-MN"/>
              </w:rPr>
              <w:lastRenderedPageBreak/>
              <w:t>Бизнес эрхлэх таатай орчин бүрдсэн байна.</w:t>
            </w:r>
          </w:p>
        </w:tc>
        <w:tc>
          <w:tcPr>
            <w:tcW w:w="4903" w:type="dxa"/>
            <w:shd w:val="clear" w:color="auto" w:fill="auto"/>
            <w:vAlign w:val="center"/>
          </w:tcPr>
          <w:p w14:paraId="2145E577" w14:textId="2433616E" w:rsidR="002F4981" w:rsidRPr="00405A52" w:rsidRDefault="002F4981" w:rsidP="006C5A92">
            <w:pPr>
              <w:spacing w:after="0" w:line="240" w:lineRule="auto"/>
              <w:contextualSpacing/>
              <w:jc w:val="both"/>
              <w:rPr>
                <w:rFonts w:ascii="Arial" w:hAnsi="Arial" w:cs="Arial"/>
                <w:sz w:val="20"/>
                <w:szCs w:val="20"/>
                <w:lang w:val="mn-MN"/>
              </w:rPr>
            </w:pPr>
            <w:r w:rsidRPr="00405A52">
              <w:rPr>
                <w:rFonts w:ascii="Arial" w:hAnsi="Arial" w:cs="Arial"/>
                <w:sz w:val="20"/>
                <w:szCs w:val="20"/>
                <w:lang w:val="mn-MN"/>
              </w:rPr>
              <w:t xml:space="preserve">Ашигт малтмал, газрын тос, тэсрэх бодис, тэсэлгээ, банк, санхүү, гааль, үндэсний төлбөрийн систем, хэвлэл мэдээлэл, цөмийн энерги, харилцаа холбоо, тамхи, согтууруулах ундааны үйлдвэрлэл, төлбөрт таавар, бооцоот тоглоом, эд мөнгөний хонжворт сугалааны үйл ажиллагаа эрхлэх зөвшөөрлүүд олгогдоогүй. </w:t>
            </w:r>
            <w:r w:rsidR="006C5A92" w:rsidRPr="00405A52">
              <w:rPr>
                <w:rFonts w:ascii="Arial" w:hAnsi="Arial" w:cs="Arial"/>
                <w:sz w:val="20"/>
                <w:szCs w:val="20"/>
                <w:lang w:val="mn-MN"/>
              </w:rPr>
              <w:t>3</w:t>
            </w:r>
            <w:r w:rsidRPr="00405A52">
              <w:rPr>
                <w:rFonts w:ascii="Arial" w:hAnsi="Arial" w:cs="Arial"/>
                <w:sz w:val="20"/>
                <w:szCs w:val="20"/>
                <w:lang w:val="mn-MN"/>
              </w:rPr>
              <w:t xml:space="preserve"> нэр төрлийн </w:t>
            </w:r>
            <w:r w:rsidR="006C5A92" w:rsidRPr="00405A52">
              <w:rPr>
                <w:rFonts w:ascii="Arial" w:hAnsi="Arial" w:cs="Arial"/>
                <w:sz w:val="20"/>
                <w:szCs w:val="20"/>
                <w:lang w:val="mn-MN"/>
              </w:rPr>
              <w:t>6</w:t>
            </w:r>
            <w:r w:rsidRPr="00405A52">
              <w:rPr>
                <w:rFonts w:ascii="Arial" w:hAnsi="Arial" w:cs="Arial"/>
                <w:sz w:val="20"/>
                <w:szCs w:val="20"/>
                <w:lang w:val="mn-MN"/>
              </w:rPr>
              <w:t xml:space="preserve"> тусгай зөвшөөрлыг шинээр олгож, </w:t>
            </w:r>
            <w:r w:rsidR="006C5A92" w:rsidRPr="00405A52">
              <w:rPr>
                <w:rFonts w:ascii="Arial" w:hAnsi="Arial" w:cs="Arial"/>
                <w:sz w:val="20"/>
                <w:szCs w:val="20"/>
                <w:lang w:val="mn-MN"/>
              </w:rPr>
              <w:t>22</w:t>
            </w:r>
            <w:r w:rsidRPr="00405A52">
              <w:rPr>
                <w:rFonts w:ascii="Arial" w:hAnsi="Arial" w:cs="Arial"/>
                <w:sz w:val="20"/>
                <w:szCs w:val="20"/>
                <w:lang w:val="mn-MN"/>
              </w:rPr>
              <w:t xml:space="preserve"> тусгай зөвшөөрлийг сунгасан байна.</w:t>
            </w:r>
          </w:p>
        </w:tc>
        <w:tc>
          <w:tcPr>
            <w:tcW w:w="871" w:type="dxa"/>
            <w:vAlign w:val="center"/>
          </w:tcPr>
          <w:p w14:paraId="1180DB34" w14:textId="003831E0" w:rsidR="002F4981" w:rsidRPr="00405A52" w:rsidRDefault="00347DC5" w:rsidP="002F4981">
            <w:pPr>
              <w:spacing w:after="0" w:line="240" w:lineRule="auto"/>
              <w:contextualSpacing/>
              <w:jc w:val="center"/>
              <w:rPr>
                <w:rFonts w:ascii="Arial" w:hAnsi="Arial" w:cs="Arial"/>
                <w:sz w:val="20"/>
                <w:szCs w:val="20"/>
                <w:lang w:val="mn-MN"/>
              </w:rPr>
            </w:pPr>
            <w:r w:rsidRPr="00405A52">
              <w:rPr>
                <w:rFonts w:ascii="Arial" w:hAnsi="Arial" w:cs="Arial"/>
                <w:sz w:val="20"/>
                <w:szCs w:val="20"/>
                <w:lang w:val="mn-MN"/>
              </w:rPr>
              <w:t>9</w:t>
            </w:r>
            <w:r w:rsidR="002F4981" w:rsidRPr="00405A52">
              <w:rPr>
                <w:rFonts w:ascii="Arial" w:hAnsi="Arial" w:cs="Arial"/>
                <w:sz w:val="20"/>
                <w:szCs w:val="20"/>
                <w:lang w:val="mn-MN"/>
              </w:rPr>
              <w:t>0</w:t>
            </w:r>
          </w:p>
        </w:tc>
      </w:tr>
      <w:tr w:rsidR="00405A52" w:rsidRPr="00405A52" w14:paraId="6DFD8654" w14:textId="77777777" w:rsidTr="0084673B">
        <w:trPr>
          <w:trHeight w:val="510"/>
        </w:trPr>
        <w:tc>
          <w:tcPr>
            <w:tcW w:w="684" w:type="dxa"/>
            <w:vAlign w:val="center"/>
          </w:tcPr>
          <w:p w14:paraId="40FEE21D" w14:textId="77777777" w:rsidR="002F4981" w:rsidRPr="00405A52" w:rsidRDefault="002F4981" w:rsidP="002F4981">
            <w:pPr>
              <w:spacing w:after="0" w:line="240" w:lineRule="auto"/>
              <w:contextualSpacing/>
              <w:jc w:val="center"/>
              <w:rPr>
                <w:rFonts w:ascii="Arial" w:hAnsi="Arial" w:cs="Arial"/>
                <w:sz w:val="20"/>
                <w:szCs w:val="20"/>
                <w:lang w:val="mn-MN"/>
              </w:rPr>
            </w:pPr>
            <w:r w:rsidRPr="00405A52">
              <w:rPr>
                <w:rFonts w:ascii="Arial" w:hAnsi="Arial" w:cs="Arial"/>
                <w:sz w:val="20"/>
                <w:szCs w:val="20"/>
                <w:lang w:val="mn-MN"/>
              </w:rPr>
              <w:lastRenderedPageBreak/>
              <w:t>28.</w:t>
            </w:r>
          </w:p>
        </w:tc>
        <w:tc>
          <w:tcPr>
            <w:tcW w:w="661" w:type="dxa"/>
            <w:shd w:val="clear" w:color="auto" w:fill="auto"/>
            <w:vAlign w:val="center"/>
          </w:tcPr>
          <w:p w14:paraId="0D354EC6" w14:textId="77777777" w:rsidR="002F4981" w:rsidRPr="00405A52" w:rsidRDefault="002F4981" w:rsidP="002F4981">
            <w:pPr>
              <w:spacing w:after="0" w:line="240" w:lineRule="auto"/>
              <w:contextualSpacing/>
              <w:jc w:val="center"/>
              <w:rPr>
                <w:rFonts w:ascii="Arial" w:hAnsi="Arial" w:cs="Arial"/>
                <w:sz w:val="20"/>
                <w:szCs w:val="20"/>
                <w:lang w:val="mn-MN"/>
              </w:rPr>
            </w:pPr>
            <w:r w:rsidRPr="00405A52">
              <w:rPr>
                <w:rFonts w:ascii="Arial" w:hAnsi="Arial" w:cs="Arial"/>
                <w:sz w:val="20"/>
                <w:szCs w:val="20"/>
                <w:lang w:val="mn-MN"/>
              </w:rPr>
              <w:t>6.3.3</w:t>
            </w:r>
          </w:p>
        </w:tc>
        <w:tc>
          <w:tcPr>
            <w:tcW w:w="2851" w:type="dxa"/>
            <w:shd w:val="clear" w:color="auto" w:fill="auto"/>
            <w:vAlign w:val="center"/>
          </w:tcPr>
          <w:p w14:paraId="511BCC68" w14:textId="77777777" w:rsidR="002F4981" w:rsidRPr="00405A52" w:rsidRDefault="002F4981" w:rsidP="002F4981">
            <w:pPr>
              <w:spacing w:after="0" w:line="240" w:lineRule="auto"/>
              <w:contextualSpacing/>
              <w:jc w:val="both"/>
              <w:rPr>
                <w:rFonts w:ascii="Arial" w:hAnsi="Arial" w:cs="Arial"/>
                <w:sz w:val="20"/>
                <w:szCs w:val="20"/>
                <w:lang w:val="mn-MN"/>
              </w:rPr>
            </w:pPr>
            <w:r w:rsidRPr="00405A52">
              <w:rPr>
                <w:rFonts w:ascii="Arial" w:eastAsia="Times New Roman" w:hAnsi="Arial" w:cs="Arial"/>
                <w:sz w:val="20"/>
                <w:szCs w:val="20"/>
                <w:lang w:val="mn-MN"/>
              </w:rPr>
              <w:t>Тусгай зөвшөөрлийн цахим нэгдсэн санг бүрдүүлж, нээлттэй байлгах.</w:t>
            </w:r>
          </w:p>
        </w:tc>
        <w:tc>
          <w:tcPr>
            <w:tcW w:w="4907" w:type="dxa"/>
            <w:vAlign w:val="center"/>
          </w:tcPr>
          <w:p w14:paraId="327DA0C0" w14:textId="77777777" w:rsidR="002F4981" w:rsidRPr="00405A52" w:rsidRDefault="002F4981" w:rsidP="002F4981">
            <w:pPr>
              <w:spacing w:after="0" w:line="240" w:lineRule="auto"/>
              <w:contextualSpacing/>
              <w:jc w:val="both"/>
              <w:rPr>
                <w:rFonts w:ascii="Arial" w:hAnsi="Arial" w:cs="Arial"/>
                <w:sz w:val="20"/>
                <w:szCs w:val="20"/>
                <w:lang w:val="mn-MN"/>
              </w:rPr>
            </w:pPr>
            <w:r w:rsidRPr="00405A52">
              <w:rPr>
                <w:rFonts w:ascii="Arial" w:eastAsia="Times New Roman" w:hAnsi="Arial" w:cs="Arial"/>
                <w:sz w:val="20"/>
                <w:szCs w:val="20"/>
                <w:lang w:val="mn-MN"/>
              </w:rPr>
              <w:t>Бизнес эрхлэх таатай орчин бүрдэж, ил тод, нээлттэй байдал нэмэгдсэн байна.</w:t>
            </w:r>
          </w:p>
        </w:tc>
        <w:tc>
          <w:tcPr>
            <w:tcW w:w="4903" w:type="dxa"/>
            <w:shd w:val="clear" w:color="auto" w:fill="auto"/>
            <w:vAlign w:val="center"/>
          </w:tcPr>
          <w:p w14:paraId="188CBFF7" w14:textId="77777777" w:rsidR="002F4981" w:rsidRPr="00405A52" w:rsidRDefault="002F4981" w:rsidP="002F4981">
            <w:pPr>
              <w:spacing w:after="0" w:line="240" w:lineRule="auto"/>
              <w:contextualSpacing/>
              <w:jc w:val="both"/>
              <w:rPr>
                <w:rFonts w:ascii="Arial" w:hAnsi="Arial" w:cs="Arial"/>
                <w:sz w:val="20"/>
                <w:szCs w:val="20"/>
                <w:lang w:val="mn-MN"/>
              </w:rPr>
            </w:pPr>
            <w:r w:rsidRPr="00405A52">
              <w:rPr>
                <w:rFonts w:ascii="Arial" w:hAnsi="Arial" w:cs="Arial"/>
                <w:sz w:val="20"/>
                <w:szCs w:val="20"/>
                <w:lang w:val="mn-MN"/>
              </w:rPr>
              <w:t>Барилгын ажил эхлүүлэх, үргэлжлүүлэх зөвшөөрлийн гэрчилгээг Urban.gov.mn. цахим системээр, Архи согтууруулах ундаа худалдах түүгээр үйлчлэх тусгай зөвшөөрөл, Түгээмэл тархацтай ашигт малтмалын хайгуулын тусгай зөвшөөрөл, Тамхи худалдан борлуулах тусгай зөвшөөрлийн хүсэлтийг төрийн үйлчилгээний e-mongolia.mn цахим системээр авч хариуг мэдээллэн ажиллаж байна.</w:t>
            </w:r>
          </w:p>
          <w:p w14:paraId="33097439" w14:textId="77777777" w:rsidR="002F4981" w:rsidRPr="00405A52" w:rsidRDefault="002F4981" w:rsidP="002F4981">
            <w:pPr>
              <w:spacing w:after="0" w:line="240" w:lineRule="auto"/>
              <w:contextualSpacing/>
              <w:jc w:val="both"/>
              <w:rPr>
                <w:rFonts w:ascii="Arial" w:hAnsi="Arial" w:cs="Arial"/>
                <w:sz w:val="20"/>
                <w:szCs w:val="20"/>
                <w:lang w:val="mn-MN"/>
              </w:rPr>
            </w:pPr>
            <w:r w:rsidRPr="00405A52">
              <w:rPr>
                <w:rFonts w:ascii="Arial" w:hAnsi="Arial" w:cs="Arial"/>
                <w:sz w:val="20"/>
                <w:szCs w:val="20"/>
                <w:lang w:val="mn-MN"/>
              </w:rPr>
              <w:t>Аймаг, сумын Засаг даргаас олгодог нийт 15 тусгай зөвшөөрлийг цахимжуулан e-mongolia цахим системд холбосон.</w:t>
            </w:r>
          </w:p>
          <w:p w14:paraId="6AAD34E1" w14:textId="6118EAE3" w:rsidR="002F4981" w:rsidRPr="00405A52" w:rsidRDefault="002F4981" w:rsidP="002F4981">
            <w:pPr>
              <w:spacing w:after="0" w:line="240" w:lineRule="auto"/>
              <w:contextualSpacing/>
              <w:jc w:val="both"/>
              <w:rPr>
                <w:rFonts w:ascii="Arial" w:hAnsi="Arial" w:cs="Arial"/>
                <w:sz w:val="20"/>
                <w:szCs w:val="20"/>
                <w:lang w:val="mn-MN"/>
              </w:rPr>
            </w:pPr>
            <w:r w:rsidRPr="00405A52">
              <w:rPr>
                <w:rFonts w:ascii="Arial" w:hAnsi="Arial" w:cs="Arial"/>
                <w:sz w:val="20"/>
                <w:szCs w:val="20"/>
                <w:lang w:val="mn-MN"/>
              </w:rPr>
              <w:t>2023 онд   тусгай зөвшөөрөл хүссэн 1 хүсэлтийг цахимаар хүлээн авч шийдвэрлэсэн. Тусгай зөвшөөрөл хүссэн өргөдлийн шийдвэрлэлт 100 хувьтай байна.</w:t>
            </w:r>
          </w:p>
          <w:p w14:paraId="7DF3C908" w14:textId="77777777" w:rsidR="002F4981" w:rsidRPr="00405A52" w:rsidRDefault="002F4981" w:rsidP="002F4981">
            <w:pPr>
              <w:spacing w:after="0" w:line="240" w:lineRule="auto"/>
              <w:jc w:val="both"/>
              <w:rPr>
                <w:rFonts w:ascii="Arial" w:eastAsia="Calibri" w:hAnsi="Arial" w:cs="Arial"/>
                <w:sz w:val="20"/>
                <w:szCs w:val="20"/>
                <w:lang w:val="mn-MN"/>
              </w:rPr>
            </w:pPr>
            <w:r w:rsidRPr="00405A52">
              <w:rPr>
                <w:rFonts w:ascii="Arial" w:eastAsia="Calibri" w:hAnsi="Arial" w:cs="Arial"/>
                <w:bCs/>
                <w:sz w:val="20"/>
                <w:szCs w:val="20"/>
                <w:lang w:val="mn-MN"/>
              </w:rPr>
              <w:t xml:space="preserve">Зөвшөөрлийн тухай хуулийн шинэчилсэн найруулгаар Эрүүл мэндийн чиглэлээр үйл ажиллагаа эрхлэх тусгай тусгай зөвшөөрлийг аймгийн Эрүүл мэндийн газраас олгож байна. Аймгийн Засаг даргын захирамжаар </w:t>
            </w:r>
            <w:r w:rsidRPr="00405A52">
              <w:rPr>
                <w:rFonts w:ascii="Arial" w:eastAsia="Calibri" w:hAnsi="Arial" w:cs="Arial"/>
                <w:sz w:val="20"/>
                <w:szCs w:val="20"/>
                <w:lang w:val="mn-MN"/>
              </w:rPr>
              <w:t>Тусгай зөвшөөрлийн комиссын бүрэлдэхүүнийг шинэчлэн байгуулсан. 2023 оны эхний хагас жилийн байдлаар эрүүл мэндийн 3 байгууллагын тусгай зөвшөөрлийг сунгаж, шинээр 1 байгууллагад тусгай зөвшөөрөл олгож, мэргэжил арга зүйгээр ханган хяналт тавьж ажиллаж байна. Эрүүл мэндийн байгууллагуудад цахим жорын тогтолцоог бүрэн нэвтрүүлсэн.</w:t>
            </w:r>
          </w:p>
          <w:p w14:paraId="548D8290" w14:textId="0C744141" w:rsidR="002F4981" w:rsidRPr="00405A52" w:rsidRDefault="002F4981" w:rsidP="002F4981">
            <w:pPr>
              <w:spacing w:after="0" w:line="240" w:lineRule="auto"/>
              <w:contextualSpacing/>
              <w:jc w:val="both"/>
              <w:rPr>
                <w:rFonts w:ascii="Arial" w:hAnsi="Arial" w:cs="Arial"/>
                <w:sz w:val="20"/>
                <w:szCs w:val="20"/>
                <w:lang w:val="mn-MN"/>
              </w:rPr>
            </w:pPr>
            <w:r w:rsidRPr="00405A52">
              <w:rPr>
                <w:rFonts w:ascii="Arial" w:eastAsia="Calibri" w:hAnsi="Arial" w:cs="Arial"/>
                <w:sz w:val="20"/>
                <w:szCs w:val="20"/>
                <w:lang w:val="mn-MN"/>
              </w:rPr>
              <w:t>Сургуулийн өмнөх боловсрол олгох 1 байгууллагын тусгай зөвшөөрлийг сунгаж, үйл ажиллагаанд хяналт тавьж ажиллаж байна.</w:t>
            </w:r>
          </w:p>
        </w:tc>
        <w:tc>
          <w:tcPr>
            <w:tcW w:w="871" w:type="dxa"/>
            <w:vAlign w:val="center"/>
          </w:tcPr>
          <w:p w14:paraId="53D6AED2" w14:textId="6D7238E0" w:rsidR="002F4981" w:rsidRPr="00405A52" w:rsidRDefault="002F4981" w:rsidP="002F4981">
            <w:pPr>
              <w:spacing w:after="0" w:line="240" w:lineRule="auto"/>
              <w:contextualSpacing/>
              <w:jc w:val="center"/>
              <w:rPr>
                <w:rFonts w:ascii="Arial" w:hAnsi="Arial" w:cs="Arial"/>
                <w:sz w:val="20"/>
                <w:szCs w:val="20"/>
                <w:lang w:val="mn-MN"/>
              </w:rPr>
            </w:pPr>
            <w:r w:rsidRPr="00405A52">
              <w:rPr>
                <w:rFonts w:ascii="Arial" w:hAnsi="Arial" w:cs="Arial"/>
                <w:sz w:val="20"/>
                <w:szCs w:val="20"/>
                <w:lang w:val="mn-MN"/>
              </w:rPr>
              <w:t>70</w:t>
            </w:r>
          </w:p>
        </w:tc>
      </w:tr>
      <w:tr w:rsidR="00405A52" w:rsidRPr="00405A52" w14:paraId="3E69DE8F" w14:textId="77777777" w:rsidTr="00F255C0">
        <w:trPr>
          <w:trHeight w:val="161"/>
        </w:trPr>
        <w:tc>
          <w:tcPr>
            <w:tcW w:w="14877" w:type="dxa"/>
            <w:gridSpan w:val="6"/>
          </w:tcPr>
          <w:p w14:paraId="32172EC4" w14:textId="77777777" w:rsidR="002F4981" w:rsidRPr="00405A52" w:rsidRDefault="002F4981" w:rsidP="002F4981">
            <w:pPr>
              <w:spacing w:after="0" w:line="240" w:lineRule="auto"/>
              <w:contextualSpacing/>
              <w:jc w:val="center"/>
              <w:rPr>
                <w:rFonts w:ascii="Arial" w:hAnsi="Arial" w:cs="Arial"/>
                <w:b/>
                <w:bCs/>
                <w:sz w:val="20"/>
                <w:szCs w:val="20"/>
                <w:lang w:val="mn-MN"/>
              </w:rPr>
            </w:pPr>
            <w:r w:rsidRPr="00405A52">
              <w:rPr>
                <w:rFonts w:ascii="Arial" w:hAnsi="Arial" w:cs="Arial"/>
                <w:b/>
                <w:bCs/>
                <w:sz w:val="20"/>
                <w:szCs w:val="20"/>
                <w:lang w:val="mn-MN"/>
              </w:rPr>
              <w:lastRenderedPageBreak/>
              <w:t>Зорилт 6.4.</w:t>
            </w:r>
            <w:r w:rsidRPr="00405A52">
              <w:rPr>
                <w:rFonts w:ascii="Arial" w:eastAsia="Times New Roman" w:hAnsi="Arial" w:cs="Arial"/>
                <w:b/>
                <w:bCs/>
                <w:sz w:val="20"/>
                <w:szCs w:val="20"/>
                <w:lang w:val="mn-MN"/>
              </w:rPr>
              <w:t>Төрийн өмчит аж ахуйн нэгжүүдийн үр ашиг, засаглалыг сайжруулж, олон нийтийн шууд хяналтад оруулах ажлыг зохион байгуулна.</w:t>
            </w:r>
          </w:p>
        </w:tc>
      </w:tr>
      <w:tr w:rsidR="00405A52" w:rsidRPr="00405A52" w14:paraId="77104A89" w14:textId="77777777" w:rsidTr="0084673B">
        <w:trPr>
          <w:trHeight w:val="510"/>
        </w:trPr>
        <w:tc>
          <w:tcPr>
            <w:tcW w:w="684" w:type="dxa"/>
            <w:vAlign w:val="center"/>
          </w:tcPr>
          <w:p w14:paraId="7E8BE71E" w14:textId="77777777" w:rsidR="002F4981" w:rsidRPr="00405A52" w:rsidRDefault="002F4981" w:rsidP="002F4981">
            <w:pPr>
              <w:spacing w:after="0" w:line="240" w:lineRule="auto"/>
              <w:contextualSpacing/>
              <w:jc w:val="center"/>
              <w:rPr>
                <w:rFonts w:ascii="Arial" w:hAnsi="Arial" w:cs="Arial"/>
                <w:sz w:val="20"/>
                <w:szCs w:val="20"/>
                <w:lang w:val="mn-MN"/>
              </w:rPr>
            </w:pPr>
            <w:r w:rsidRPr="00405A52">
              <w:rPr>
                <w:rFonts w:ascii="Arial" w:hAnsi="Arial" w:cs="Arial"/>
                <w:sz w:val="20"/>
                <w:szCs w:val="20"/>
                <w:lang w:val="mn-MN"/>
              </w:rPr>
              <w:t>29.</w:t>
            </w:r>
          </w:p>
        </w:tc>
        <w:tc>
          <w:tcPr>
            <w:tcW w:w="661" w:type="dxa"/>
            <w:shd w:val="clear" w:color="auto" w:fill="auto"/>
            <w:vAlign w:val="center"/>
          </w:tcPr>
          <w:p w14:paraId="582E5B90" w14:textId="77777777" w:rsidR="002F4981" w:rsidRPr="00405A52" w:rsidRDefault="002F4981" w:rsidP="002F4981">
            <w:pPr>
              <w:spacing w:after="0" w:line="240" w:lineRule="auto"/>
              <w:contextualSpacing/>
              <w:jc w:val="center"/>
              <w:rPr>
                <w:rFonts w:ascii="Arial" w:hAnsi="Arial" w:cs="Arial"/>
                <w:sz w:val="20"/>
                <w:szCs w:val="20"/>
                <w:lang w:val="mn-MN"/>
              </w:rPr>
            </w:pPr>
            <w:r w:rsidRPr="00405A52">
              <w:rPr>
                <w:rFonts w:ascii="Arial" w:hAnsi="Arial" w:cs="Arial"/>
                <w:sz w:val="20"/>
                <w:szCs w:val="20"/>
                <w:lang w:val="mn-MN"/>
              </w:rPr>
              <w:t>6.4.1</w:t>
            </w:r>
          </w:p>
        </w:tc>
        <w:tc>
          <w:tcPr>
            <w:tcW w:w="2851" w:type="dxa"/>
            <w:shd w:val="clear" w:color="auto" w:fill="auto"/>
            <w:vAlign w:val="center"/>
          </w:tcPr>
          <w:p w14:paraId="057B9249" w14:textId="77777777" w:rsidR="002F4981" w:rsidRPr="00405A52" w:rsidRDefault="002F4981" w:rsidP="002F4981">
            <w:pPr>
              <w:spacing w:after="0" w:line="240" w:lineRule="auto"/>
              <w:contextualSpacing/>
              <w:jc w:val="both"/>
              <w:rPr>
                <w:rFonts w:ascii="Arial" w:hAnsi="Arial" w:cs="Arial"/>
                <w:sz w:val="20"/>
                <w:szCs w:val="20"/>
                <w:lang w:val="mn-MN"/>
              </w:rPr>
            </w:pPr>
            <w:r w:rsidRPr="00405A52">
              <w:rPr>
                <w:rFonts w:ascii="Arial" w:eastAsia="Times New Roman" w:hAnsi="Arial" w:cs="Arial"/>
                <w:sz w:val="20"/>
                <w:szCs w:val="20"/>
                <w:lang w:val="mn-MN"/>
              </w:rPr>
              <w:t>Улаанбаатар хотоос бусад орон нутагт ажиллах төрийн албан хаагч Төрийн албаны тухай хуульд заасан ажилласан жилийг тогтоосон тусгай шаардлагын 50 хувийг хангасан бол хугацаанаас өмнө шатлан дэвшүүлэх</w:t>
            </w:r>
          </w:p>
        </w:tc>
        <w:tc>
          <w:tcPr>
            <w:tcW w:w="4907" w:type="dxa"/>
            <w:vAlign w:val="center"/>
          </w:tcPr>
          <w:p w14:paraId="70A7AE5E" w14:textId="77777777" w:rsidR="002F4981" w:rsidRPr="00405A52" w:rsidRDefault="002F4981" w:rsidP="002F4981">
            <w:pPr>
              <w:spacing w:after="0" w:line="240" w:lineRule="auto"/>
              <w:contextualSpacing/>
              <w:jc w:val="both"/>
              <w:rPr>
                <w:rFonts w:ascii="Arial" w:hAnsi="Arial" w:cs="Arial"/>
                <w:sz w:val="20"/>
                <w:szCs w:val="20"/>
                <w:lang w:val="mn-MN"/>
              </w:rPr>
            </w:pPr>
            <w:r w:rsidRPr="00405A52">
              <w:rPr>
                <w:rFonts w:ascii="Arial" w:eastAsia="Times New Roman" w:hAnsi="Arial" w:cs="Arial"/>
                <w:sz w:val="20"/>
                <w:szCs w:val="20"/>
                <w:lang w:val="mn-MN"/>
              </w:rPr>
              <w:t>Төвлөрлийг сааруулах, ажиллах хүчний эрэлтийг хангасан байна.</w:t>
            </w:r>
          </w:p>
        </w:tc>
        <w:tc>
          <w:tcPr>
            <w:tcW w:w="4903" w:type="dxa"/>
            <w:shd w:val="clear" w:color="auto" w:fill="auto"/>
            <w:vAlign w:val="center"/>
          </w:tcPr>
          <w:p w14:paraId="6BD940A9" w14:textId="2C85D987" w:rsidR="002F4981" w:rsidRPr="00405A52" w:rsidRDefault="00D277D6" w:rsidP="002F4981">
            <w:pPr>
              <w:spacing w:after="0" w:line="240" w:lineRule="auto"/>
              <w:contextualSpacing/>
              <w:jc w:val="both"/>
              <w:rPr>
                <w:rFonts w:ascii="Arial" w:hAnsi="Arial" w:cs="Arial"/>
                <w:sz w:val="20"/>
                <w:szCs w:val="20"/>
                <w:lang w:val="mn-MN"/>
              </w:rPr>
            </w:pPr>
            <w:r w:rsidRPr="00405A52">
              <w:rPr>
                <w:rFonts w:ascii="Arial" w:hAnsi="Arial" w:cs="Arial"/>
                <w:sz w:val="20"/>
                <w:szCs w:val="20"/>
                <w:lang w:val="mn-MN"/>
              </w:rPr>
              <w:t>2023-2024 оны хичээлийн жилд нийт 28 багш шинээр ажилд орж, ажилласнаас Улаанбаатар хотоос цэцэрлэгийн, бага ангийн, англи хэлний нийт 5 багш шилжин ирж, ажилсан.</w:t>
            </w:r>
          </w:p>
        </w:tc>
        <w:tc>
          <w:tcPr>
            <w:tcW w:w="871" w:type="dxa"/>
            <w:vAlign w:val="center"/>
          </w:tcPr>
          <w:p w14:paraId="08927E9F" w14:textId="27731BF1" w:rsidR="002F4981" w:rsidRPr="00405A52" w:rsidRDefault="000431D8" w:rsidP="002F4981">
            <w:pPr>
              <w:spacing w:after="0" w:line="240" w:lineRule="auto"/>
              <w:contextualSpacing/>
              <w:jc w:val="center"/>
              <w:rPr>
                <w:rFonts w:ascii="Arial" w:hAnsi="Arial" w:cs="Arial"/>
                <w:sz w:val="20"/>
                <w:szCs w:val="20"/>
                <w:lang w:val="mn-MN"/>
              </w:rPr>
            </w:pPr>
            <w:r w:rsidRPr="00405A52">
              <w:rPr>
                <w:rFonts w:ascii="Arial" w:hAnsi="Arial" w:cs="Arial"/>
                <w:sz w:val="20"/>
                <w:szCs w:val="20"/>
                <w:lang w:val="mn-MN"/>
              </w:rPr>
              <w:t>100</w:t>
            </w:r>
          </w:p>
        </w:tc>
      </w:tr>
      <w:tr w:rsidR="00405A52" w:rsidRPr="00405A52" w14:paraId="7A7AF4E1" w14:textId="77777777" w:rsidTr="0084673B">
        <w:trPr>
          <w:trHeight w:val="510"/>
        </w:trPr>
        <w:tc>
          <w:tcPr>
            <w:tcW w:w="684" w:type="dxa"/>
            <w:vAlign w:val="center"/>
          </w:tcPr>
          <w:p w14:paraId="4708737D" w14:textId="77777777" w:rsidR="002F4981" w:rsidRPr="00405A52" w:rsidRDefault="002F4981" w:rsidP="002F4981">
            <w:pPr>
              <w:spacing w:after="0" w:line="240" w:lineRule="auto"/>
              <w:contextualSpacing/>
              <w:jc w:val="center"/>
              <w:rPr>
                <w:rFonts w:ascii="Arial" w:hAnsi="Arial" w:cs="Arial"/>
                <w:sz w:val="20"/>
                <w:szCs w:val="20"/>
                <w:lang w:val="mn-MN"/>
              </w:rPr>
            </w:pPr>
            <w:r w:rsidRPr="00405A52">
              <w:rPr>
                <w:rFonts w:ascii="Arial" w:hAnsi="Arial" w:cs="Arial"/>
                <w:sz w:val="20"/>
                <w:szCs w:val="20"/>
                <w:lang w:val="mn-MN"/>
              </w:rPr>
              <w:t>30.</w:t>
            </w:r>
          </w:p>
        </w:tc>
        <w:tc>
          <w:tcPr>
            <w:tcW w:w="661" w:type="dxa"/>
            <w:shd w:val="clear" w:color="auto" w:fill="auto"/>
            <w:vAlign w:val="center"/>
          </w:tcPr>
          <w:p w14:paraId="2A4356DB" w14:textId="77777777" w:rsidR="002F4981" w:rsidRPr="00405A52" w:rsidRDefault="002F4981" w:rsidP="002F4981">
            <w:pPr>
              <w:spacing w:after="0" w:line="240" w:lineRule="auto"/>
              <w:contextualSpacing/>
              <w:jc w:val="center"/>
              <w:rPr>
                <w:rFonts w:ascii="Arial" w:hAnsi="Arial" w:cs="Arial"/>
                <w:sz w:val="20"/>
                <w:szCs w:val="20"/>
                <w:lang w:val="mn-MN"/>
              </w:rPr>
            </w:pPr>
            <w:r w:rsidRPr="00405A52">
              <w:rPr>
                <w:rFonts w:ascii="Arial" w:hAnsi="Arial" w:cs="Arial"/>
                <w:sz w:val="20"/>
                <w:szCs w:val="20"/>
                <w:lang w:val="mn-MN"/>
              </w:rPr>
              <w:t>6.4.2</w:t>
            </w:r>
          </w:p>
        </w:tc>
        <w:tc>
          <w:tcPr>
            <w:tcW w:w="2851" w:type="dxa"/>
            <w:shd w:val="clear" w:color="auto" w:fill="auto"/>
            <w:vAlign w:val="center"/>
          </w:tcPr>
          <w:p w14:paraId="7467DE3B" w14:textId="77777777" w:rsidR="002F4981" w:rsidRPr="00405A52" w:rsidRDefault="002F4981" w:rsidP="002F4981">
            <w:pPr>
              <w:spacing w:after="0" w:line="240" w:lineRule="auto"/>
              <w:contextualSpacing/>
              <w:jc w:val="both"/>
              <w:rPr>
                <w:rFonts w:ascii="Arial" w:hAnsi="Arial" w:cs="Arial"/>
                <w:sz w:val="20"/>
                <w:szCs w:val="20"/>
                <w:lang w:val="mn-MN"/>
              </w:rPr>
            </w:pPr>
            <w:r w:rsidRPr="00405A52">
              <w:rPr>
                <w:rFonts w:ascii="Arial" w:eastAsia="Times New Roman" w:hAnsi="Arial" w:cs="Arial"/>
                <w:sz w:val="20"/>
                <w:szCs w:val="20"/>
                <w:lang w:val="mn-MN"/>
              </w:rPr>
              <w:t>Төрийн болон орон нутгийн өмчийн хөрөнгөөр байнгын хэрэгцээтэй бараа, ажил, үйлчилгээг худалдан авах гэрээг үнэ болон бусад нөхцөлийг нийлүүлэгч, үйлчилгээ үзүүлэгчтэй тохирч 3 жилээр байгуулах зарчимд бүрэн шилжиж, тендерт оролцогчид тавигддаг шаардлагагүй хязгаарлалтыг халж, тендерийн үйл ажиллагааг ил тод, нээлттэй, шуурхай болгох</w:t>
            </w:r>
          </w:p>
        </w:tc>
        <w:tc>
          <w:tcPr>
            <w:tcW w:w="4907" w:type="dxa"/>
            <w:vAlign w:val="center"/>
          </w:tcPr>
          <w:p w14:paraId="4FC572FF" w14:textId="77777777" w:rsidR="002F4981" w:rsidRPr="00405A52" w:rsidRDefault="002F4981" w:rsidP="002F4981">
            <w:pPr>
              <w:spacing w:after="0" w:line="240" w:lineRule="auto"/>
              <w:contextualSpacing/>
              <w:jc w:val="both"/>
              <w:rPr>
                <w:rFonts w:ascii="Arial" w:hAnsi="Arial" w:cs="Arial"/>
                <w:sz w:val="20"/>
                <w:szCs w:val="20"/>
                <w:lang w:val="mn-MN"/>
              </w:rPr>
            </w:pPr>
            <w:r w:rsidRPr="00405A52">
              <w:rPr>
                <w:rFonts w:ascii="Arial" w:hAnsi="Arial" w:cs="Arial"/>
                <w:sz w:val="20"/>
                <w:szCs w:val="20"/>
                <w:lang w:val="mn-MN"/>
              </w:rPr>
              <w:t>Т</w:t>
            </w:r>
            <w:r w:rsidRPr="00405A52">
              <w:rPr>
                <w:rFonts w:ascii="Arial" w:eastAsia="Times New Roman" w:hAnsi="Arial" w:cs="Arial"/>
                <w:sz w:val="20"/>
                <w:szCs w:val="20"/>
                <w:lang w:val="mn-MN"/>
              </w:rPr>
              <w:t>ендерт</w:t>
            </w:r>
            <w:r w:rsidRPr="00405A52">
              <w:rPr>
                <w:rFonts w:ascii="Arial" w:hAnsi="Arial" w:cs="Arial"/>
                <w:sz w:val="20"/>
                <w:szCs w:val="20"/>
                <w:lang w:val="mn-MN"/>
              </w:rPr>
              <w:t xml:space="preserve"> оролцогчид тавигддаг шаардлагагүй хязгаарлалтыг халж, зарим төрлийн гэрээг шууд 3 жилээр байгуулах боломж бүрдсэнээр тендерийн үйл ажиллагаа хялбар, хүртээмжтэй болно.</w:t>
            </w:r>
          </w:p>
        </w:tc>
        <w:tc>
          <w:tcPr>
            <w:tcW w:w="4903" w:type="dxa"/>
            <w:shd w:val="clear" w:color="auto" w:fill="auto"/>
            <w:vAlign w:val="center"/>
          </w:tcPr>
          <w:p w14:paraId="4BD34003" w14:textId="77777777" w:rsidR="002F4981" w:rsidRPr="00405A52" w:rsidRDefault="002F4981" w:rsidP="002F4981">
            <w:pPr>
              <w:jc w:val="both"/>
              <w:rPr>
                <w:rFonts w:ascii="Arial" w:eastAsia="Calibri" w:hAnsi="Arial" w:cs="Arial"/>
                <w:iCs/>
                <w:sz w:val="20"/>
                <w:szCs w:val="20"/>
                <w:lang w:val="mn-MN"/>
              </w:rPr>
            </w:pPr>
            <w:r w:rsidRPr="00405A52">
              <w:rPr>
                <w:rFonts w:ascii="Arial" w:eastAsia="Calibri" w:hAnsi="Arial" w:cs="Arial"/>
                <w:sz w:val="20"/>
                <w:szCs w:val="20"/>
                <w:lang w:val="mn-MN"/>
              </w:rPr>
              <w:t xml:space="preserve">2023 оны хагас жилийн тайлант хугацаанд 7,613,397,100 төгрөгийн төсөвт өртөг бүхий 25 төсөл, арга хэмжээ төлөвлөгдсөнөөс 8 тендер, худалдан авах ажиллагааг зарлаж 100 хувь дотоодын давуу эрх олгох нөхцөлийг   тусгасан. Үүнээс худалдан авах ажиллагаанд оролцсон 3 аж ахуйн нэгж </w:t>
            </w:r>
            <w:r w:rsidRPr="00405A52">
              <w:rPr>
                <w:rFonts w:ascii="Arial" w:eastAsia="Calibri" w:hAnsi="Arial" w:cs="Arial"/>
                <w:sz w:val="20"/>
                <w:szCs w:val="20"/>
              </w:rPr>
              <w:t>371</w:t>
            </w:r>
            <w:r w:rsidRPr="00405A52">
              <w:rPr>
                <w:rFonts w:ascii="Arial" w:eastAsia="Calibri" w:hAnsi="Arial" w:cs="Arial"/>
                <w:sz w:val="20"/>
                <w:szCs w:val="20"/>
                <w:lang w:val="mn-MN"/>
              </w:rPr>
              <w:t>.</w:t>
            </w:r>
            <w:r w:rsidRPr="00405A52">
              <w:rPr>
                <w:rFonts w:ascii="Arial" w:eastAsia="Calibri" w:hAnsi="Arial" w:cs="Arial"/>
                <w:sz w:val="20"/>
                <w:szCs w:val="20"/>
              </w:rPr>
              <w:t>1</w:t>
            </w:r>
            <w:r w:rsidRPr="00405A52">
              <w:rPr>
                <w:rFonts w:ascii="Arial" w:eastAsia="Calibri" w:hAnsi="Arial" w:cs="Arial"/>
                <w:sz w:val="20"/>
                <w:szCs w:val="20"/>
                <w:lang w:val="mn-MN"/>
              </w:rPr>
              <w:t xml:space="preserve"> сая төгрөгийн ажиллах хүч, бараа материалын дотоодын давуу эрхийг тооцуулж тендерт шалгарсан байна.</w:t>
            </w:r>
            <w:r w:rsidRPr="00405A52">
              <w:rPr>
                <w:rFonts w:ascii="Arial" w:eastAsia="Calibri" w:hAnsi="Arial" w:cs="Arial"/>
                <w:iCs/>
                <w:sz w:val="20"/>
                <w:szCs w:val="20"/>
                <w:lang w:val="mn-MN"/>
              </w:rPr>
              <w:t xml:space="preserve"> Давуу эрх тооцож шалгарсан  тендерийн хувь 4,8  байна</w:t>
            </w:r>
          </w:p>
          <w:p w14:paraId="024B96D3" w14:textId="77777777" w:rsidR="002F4981" w:rsidRPr="00405A52" w:rsidRDefault="002F4981" w:rsidP="002F4981">
            <w:pPr>
              <w:jc w:val="both"/>
              <w:rPr>
                <w:rFonts w:ascii="Arial" w:eastAsia="Calibri" w:hAnsi="Arial" w:cs="Arial"/>
                <w:sz w:val="20"/>
                <w:szCs w:val="20"/>
                <w:lang w:val="mn-MN"/>
              </w:rPr>
            </w:pPr>
            <w:r w:rsidRPr="00405A52">
              <w:rPr>
                <w:rFonts w:ascii="Arial" w:eastAsia="Calibri" w:hAnsi="Arial" w:cs="Arial"/>
                <w:sz w:val="20"/>
                <w:szCs w:val="20"/>
                <w:lang w:val="mn-MN"/>
              </w:rPr>
              <w:t>Тендер, худалдан авалтыг зарлахдаа ногоон худалдан авалтын зарчмыг баримтлах талаар Аж ахуйн нэгж байгууллагад чиглэл хүргүүлсэн. Нийт  3 бараа, ажил үйлчилгээнд    ногоон худалдан авалтыг тусгасан, тендер худалдан авалтыг зохион байгуулж байна.</w:t>
            </w:r>
          </w:p>
          <w:p w14:paraId="28E5C710" w14:textId="77777777" w:rsidR="002F4981" w:rsidRPr="00405A52" w:rsidRDefault="002F4981" w:rsidP="00EC5C9E">
            <w:pPr>
              <w:spacing w:after="0"/>
              <w:jc w:val="both"/>
              <w:rPr>
                <w:rFonts w:ascii="Arial" w:eastAsia="Calibri" w:hAnsi="Arial" w:cs="Arial"/>
                <w:b/>
                <w:bCs/>
                <w:sz w:val="20"/>
                <w:szCs w:val="20"/>
                <w:lang w:val="mn-MN"/>
              </w:rPr>
            </w:pPr>
            <w:r w:rsidRPr="00405A52">
              <w:rPr>
                <w:rFonts w:ascii="Arial" w:eastAsia="Calibri" w:hAnsi="Arial" w:cs="Arial"/>
                <w:b/>
                <w:bCs/>
                <w:sz w:val="20"/>
                <w:szCs w:val="20"/>
                <w:lang w:val="mn-MN"/>
              </w:rPr>
              <w:t>Хүрсэн түвшин:</w:t>
            </w:r>
          </w:p>
          <w:p w14:paraId="12128350" w14:textId="77777777" w:rsidR="002F4981" w:rsidRPr="00405A52" w:rsidRDefault="002F4981" w:rsidP="00EC5C9E">
            <w:pPr>
              <w:spacing w:after="0"/>
              <w:jc w:val="both"/>
              <w:rPr>
                <w:rFonts w:ascii="Arial" w:eastAsia="Calibri" w:hAnsi="Arial" w:cs="Arial"/>
                <w:sz w:val="20"/>
                <w:szCs w:val="20"/>
                <w:lang w:val="mn-MN"/>
              </w:rPr>
            </w:pPr>
            <w:r w:rsidRPr="00405A52">
              <w:rPr>
                <w:rFonts w:ascii="Arial" w:eastAsia="Calibri" w:hAnsi="Arial" w:cs="Arial"/>
                <w:sz w:val="20"/>
                <w:szCs w:val="20"/>
                <w:lang w:val="mn-MN"/>
              </w:rPr>
              <w:t>Дотоодын давуу эрх олгосон тендерийн хувь-100</w:t>
            </w:r>
          </w:p>
          <w:p w14:paraId="6B445E04" w14:textId="77777777" w:rsidR="002F4981" w:rsidRPr="00405A52" w:rsidRDefault="002F4981" w:rsidP="00EC5C9E">
            <w:pPr>
              <w:spacing w:after="0"/>
              <w:jc w:val="both"/>
              <w:rPr>
                <w:rFonts w:ascii="Arial" w:eastAsia="Calibri" w:hAnsi="Arial" w:cs="Arial"/>
                <w:sz w:val="20"/>
                <w:szCs w:val="20"/>
                <w:lang w:val="mn-MN"/>
              </w:rPr>
            </w:pPr>
            <w:r w:rsidRPr="00405A52">
              <w:rPr>
                <w:rFonts w:ascii="Arial" w:eastAsia="Calibri" w:hAnsi="Arial" w:cs="Arial"/>
                <w:sz w:val="20"/>
                <w:szCs w:val="20"/>
                <w:lang w:val="mn-MN"/>
              </w:rPr>
              <w:t>Дотоодын давуу эрх тооцуулан гэрээ байгуулсан тендерийн тоо – 3</w:t>
            </w:r>
          </w:p>
          <w:p w14:paraId="64D97A53" w14:textId="38D7A402" w:rsidR="002F4981" w:rsidRPr="00405A52" w:rsidRDefault="002F4981" w:rsidP="00EC5C9E">
            <w:pPr>
              <w:spacing w:after="0" w:line="240" w:lineRule="auto"/>
              <w:contextualSpacing/>
              <w:jc w:val="both"/>
              <w:rPr>
                <w:rFonts w:ascii="Arial" w:hAnsi="Arial" w:cs="Arial"/>
                <w:sz w:val="20"/>
                <w:szCs w:val="20"/>
                <w:lang w:val="mn-MN"/>
              </w:rPr>
            </w:pPr>
            <w:r w:rsidRPr="00405A52">
              <w:rPr>
                <w:rFonts w:ascii="Arial" w:eastAsia="Calibri" w:hAnsi="Arial" w:cs="Arial"/>
                <w:sz w:val="20"/>
                <w:szCs w:val="20"/>
                <w:lang w:val="mn-MN"/>
              </w:rPr>
              <w:t>Ногоон худалдан авалтын хувь - 10</w:t>
            </w:r>
          </w:p>
        </w:tc>
        <w:tc>
          <w:tcPr>
            <w:tcW w:w="871" w:type="dxa"/>
            <w:vAlign w:val="center"/>
          </w:tcPr>
          <w:p w14:paraId="0636AC41" w14:textId="7948E4CF" w:rsidR="002F4981" w:rsidRPr="00405A52" w:rsidRDefault="002F4981" w:rsidP="002F4981">
            <w:pPr>
              <w:spacing w:after="0" w:line="240" w:lineRule="auto"/>
              <w:contextualSpacing/>
              <w:jc w:val="center"/>
              <w:rPr>
                <w:rFonts w:ascii="Arial" w:hAnsi="Arial" w:cs="Arial"/>
                <w:sz w:val="20"/>
                <w:szCs w:val="20"/>
                <w:lang w:val="mn-MN"/>
              </w:rPr>
            </w:pPr>
            <w:r w:rsidRPr="00405A52">
              <w:rPr>
                <w:rFonts w:ascii="Arial" w:hAnsi="Arial" w:cs="Arial"/>
                <w:sz w:val="20"/>
                <w:szCs w:val="20"/>
                <w:lang w:val="mn-MN"/>
              </w:rPr>
              <w:t>70</w:t>
            </w:r>
          </w:p>
        </w:tc>
      </w:tr>
      <w:tr w:rsidR="00405A52" w:rsidRPr="00405A52" w14:paraId="67A13BC0" w14:textId="77777777" w:rsidTr="0084673B">
        <w:trPr>
          <w:trHeight w:val="510"/>
        </w:trPr>
        <w:tc>
          <w:tcPr>
            <w:tcW w:w="684" w:type="dxa"/>
            <w:vAlign w:val="center"/>
          </w:tcPr>
          <w:p w14:paraId="5A114F93" w14:textId="77777777" w:rsidR="002F4981" w:rsidRPr="00405A52" w:rsidRDefault="002F4981" w:rsidP="002F4981">
            <w:pPr>
              <w:spacing w:after="0" w:line="240" w:lineRule="auto"/>
              <w:contextualSpacing/>
              <w:jc w:val="center"/>
              <w:rPr>
                <w:rFonts w:ascii="Arial" w:hAnsi="Arial" w:cs="Arial"/>
                <w:sz w:val="20"/>
                <w:szCs w:val="20"/>
                <w:lang w:val="mn-MN"/>
              </w:rPr>
            </w:pPr>
            <w:r w:rsidRPr="00405A52">
              <w:rPr>
                <w:rFonts w:ascii="Arial" w:hAnsi="Arial" w:cs="Arial"/>
                <w:sz w:val="20"/>
                <w:szCs w:val="20"/>
                <w:lang w:val="mn-MN"/>
              </w:rPr>
              <w:t>31.</w:t>
            </w:r>
          </w:p>
        </w:tc>
        <w:tc>
          <w:tcPr>
            <w:tcW w:w="661" w:type="dxa"/>
            <w:shd w:val="clear" w:color="auto" w:fill="auto"/>
            <w:vAlign w:val="center"/>
          </w:tcPr>
          <w:p w14:paraId="6526B3B6" w14:textId="77777777" w:rsidR="002F4981" w:rsidRPr="00405A52" w:rsidRDefault="002F4981" w:rsidP="002F4981">
            <w:pPr>
              <w:spacing w:after="0" w:line="240" w:lineRule="auto"/>
              <w:contextualSpacing/>
              <w:jc w:val="center"/>
              <w:rPr>
                <w:rFonts w:ascii="Arial" w:hAnsi="Arial" w:cs="Arial"/>
                <w:sz w:val="20"/>
                <w:szCs w:val="20"/>
                <w:lang w:val="mn-MN"/>
              </w:rPr>
            </w:pPr>
            <w:r w:rsidRPr="00405A52">
              <w:rPr>
                <w:rFonts w:ascii="Arial" w:hAnsi="Arial" w:cs="Arial"/>
                <w:sz w:val="20"/>
                <w:szCs w:val="20"/>
                <w:lang w:val="mn-MN"/>
              </w:rPr>
              <w:t>6.4.3</w:t>
            </w:r>
          </w:p>
        </w:tc>
        <w:tc>
          <w:tcPr>
            <w:tcW w:w="2851" w:type="dxa"/>
            <w:shd w:val="clear" w:color="auto" w:fill="auto"/>
            <w:vAlign w:val="center"/>
          </w:tcPr>
          <w:p w14:paraId="18C929E2" w14:textId="77777777" w:rsidR="002F4981" w:rsidRPr="00405A52" w:rsidRDefault="002F4981" w:rsidP="002F4981">
            <w:pPr>
              <w:spacing w:after="0" w:line="240" w:lineRule="auto"/>
              <w:contextualSpacing/>
              <w:jc w:val="both"/>
              <w:rPr>
                <w:rFonts w:ascii="Arial" w:hAnsi="Arial" w:cs="Arial"/>
                <w:sz w:val="20"/>
                <w:szCs w:val="20"/>
                <w:lang w:val="mn-MN"/>
              </w:rPr>
            </w:pPr>
            <w:r w:rsidRPr="00405A52">
              <w:rPr>
                <w:rFonts w:ascii="Arial" w:eastAsia="Times New Roman" w:hAnsi="Arial" w:cs="Arial"/>
                <w:sz w:val="20"/>
                <w:szCs w:val="20"/>
                <w:lang w:val="mn-MN"/>
              </w:rPr>
              <w:t xml:space="preserve">Төрийн болон орон нутгийн өмчит компанийн бараа, ажил үйлчилгээ худалдан авах ажиллагаанд оролцогч нь нийслэл, дүүргээс бусад </w:t>
            </w:r>
            <w:r w:rsidRPr="00405A52">
              <w:rPr>
                <w:rFonts w:ascii="Arial" w:eastAsia="Times New Roman" w:hAnsi="Arial" w:cs="Arial"/>
                <w:sz w:val="20"/>
                <w:szCs w:val="20"/>
                <w:lang w:val="mn-MN"/>
              </w:rPr>
              <w:lastRenderedPageBreak/>
              <w:t>орон нутагт, эсхүл орон нутагт чиглэсэн үйл ажиллагаа явуулдаг, татвар төлдөг кластер бүхий аж ахуйн нэгж бол тендерийн үнэлгээ хийхэд давуу эрх үзүүлэх.</w:t>
            </w:r>
          </w:p>
        </w:tc>
        <w:tc>
          <w:tcPr>
            <w:tcW w:w="4907" w:type="dxa"/>
            <w:vAlign w:val="center"/>
          </w:tcPr>
          <w:p w14:paraId="785871A1" w14:textId="77777777" w:rsidR="002F4981" w:rsidRPr="00405A52" w:rsidRDefault="002F4981" w:rsidP="002F4981">
            <w:pPr>
              <w:spacing w:after="0" w:line="240" w:lineRule="auto"/>
              <w:contextualSpacing/>
              <w:jc w:val="both"/>
              <w:rPr>
                <w:rFonts w:ascii="Arial" w:hAnsi="Arial" w:cs="Arial"/>
                <w:sz w:val="20"/>
                <w:szCs w:val="20"/>
                <w:lang w:val="mn-MN"/>
              </w:rPr>
            </w:pPr>
            <w:r w:rsidRPr="00405A52">
              <w:rPr>
                <w:rFonts w:ascii="Arial" w:eastAsia="Times New Roman" w:hAnsi="Arial" w:cs="Arial"/>
                <w:sz w:val="20"/>
                <w:szCs w:val="20"/>
                <w:lang w:val="mn-MN"/>
              </w:rPr>
              <w:lastRenderedPageBreak/>
              <w:t>Жижиг, дунд үйлдвэр, үйлчилгээ, гарааны бизнесийг дэмжиж, орон нутагт ажлын байрыг нэмэгдүүлсэн байна.</w:t>
            </w:r>
          </w:p>
        </w:tc>
        <w:tc>
          <w:tcPr>
            <w:tcW w:w="4903" w:type="dxa"/>
            <w:shd w:val="clear" w:color="auto" w:fill="auto"/>
          </w:tcPr>
          <w:p w14:paraId="6A5C93A5" w14:textId="16585AE5" w:rsidR="002F4981" w:rsidRPr="00405A52" w:rsidRDefault="002F4981" w:rsidP="002F4981">
            <w:pPr>
              <w:pStyle w:val="ListParagraph"/>
              <w:tabs>
                <w:tab w:val="left" w:pos="306"/>
              </w:tabs>
              <w:spacing w:after="0"/>
              <w:ind w:left="22"/>
              <w:jc w:val="both"/>
              <w:rPr>
                <w:rFonts w:ascii="Arial" w:hAnsi="Arial" w:cs="Arial"/>
                <w:bCs/>
                <w:sz w:val="20"/>
                <w:szCs w:val="20"/>
                <w:lang w:val="mn-MN"/>
              </w:rPr>
            </w:pPr>
            <w:r w:rsidRPr="00405A52">
              <w:rPr>
                <w:rFonts w:ascii="Arial" w:hAnsi="Arial" w:cs="Arial"/>
                <w:bCs/>
                <w:sz w:val="20"/>
                <w:szCs w:val="20"/>
                <w:lang w:val="mn-MN"/>
              </w:rPr>
              <w:t xml:space="preserve">Гарааны болон жижиг зээл олгох арга хэмжээний хүрээнд хувиараа бизнес эрхлэгч 15 иргэнээс  390000,0 мян.төгрөгийн зээл хүссэн төсөл хүлээн авч, ажлын хэсгийн хурлаар хэлэлцэж 15 төслийг дэмжин банкинд хүргүүлснээр 3 иргэн, 2 аж ахуйн </w:t>
            </w:r>
            <w:r w:rsidRPr="00405A52">
              <w:rPr>
                <w:rFonts w:ascii="Arial" w:hAnsi="Arial" w:cs="Arial"/>
                <w:bCs/>
                <w:sz w:val="20"/>
                <w:szCs w:val="20"/>
                <w:lang w:val="mn-MN"/>
              </w:rPr>
              <w:lastRenderedPageBreak/>
              <w:t>нэгжид ажлын байр бий болгоход 150000,0 мян.төгрөгийн зээлийг банкаар дамжуулан олгосон.</w:t>
            </w:r>
          </w:p>
          <w:p w14:paraId="56828F5C" w14:textId="77777777" w:rsidR="002F4981" w:rsidRPr="00405A52" w:rsidRDefault="002F4981" w:rsidP="002F4981">
            <w:pPr>
              <w:tabs>
                <w:tab w:val="left" w:pos="306"/>
              </w:tabs>
              <w:jc w:val="both"/>
              <w:rPr>
                <w:rFonts w:ascii="Arial" w:hAnsi="Arial" w:cs="Arial"/>
                <w:bCs/>
                <w:sz w:val="20"/>
                <w:szCs w:val="20"/>
                <w:lang w:val="mn-MN"/>
              </w:rPr>
            </w:pPr>
            <w:r w:rsidRPr="00405A52">
              <w:rPr>
                <w:rFonts w:ascii="Arial" w:hAnsi="Arial" w:cs="Arial"/>
                <w:bCs/>
                <w:sz w:val="20"/>
                <w:szCs w:val="20"/>
                <w:lang w:val="mn-MN"/>
              </w:rPr>
              <w:t>Байнгын 40, түр 34 ажлын байр буюу нийт  74   ажлын байр шинээр бий болсон. Ажилд зуучлах үйлчилгээнд 105 иргэдийг хамруулсан.</w:t>
            </w:r>
          </w:p>
          <w:p w14:paraId="6726BD3D" w14:textId="77777777" w:rsidR="002F4981" w:rsidRPr="00405A52" w:rsidRDefault="002F4981" w:rsidP="002F4981">
            <w:pPr>
              <w:spacing w:after="0"/>
              <w:jc w:val="both"/>
              <w:rPr>
                <w:rFonts w:ascii="Arial" w:eastAsia="MS Mincho" w:hAnsi="Arial" w:cs="Arial"/>
                <w:b/>
                <w:bCs/>
                <w:sz w:val="20"/>
                <w:szCs w:val="20"/>
                <w:lang w:val="mn-MN"/>
              </w:rPr>
            </w:pPr>
            <w:r w:rsidRPr="00405A52">
              <w:rPr>
                <w:rFonts w:ascii="Arial" w:eastAsia="MS Mincho" w:hAnsi="Arial" w:cs="Arial"/>
                <w:b/>
                <w:bCs/>
                <w:sz w:val="20"/>
                <w:szCs w:val="20"/>
                <w:lang w:val="mn-MN"/>
              </w:rPr>
              <w:t>Хүрсэн түвшин:</w:t>
            </w:r>
          </w:p>
          <w:p w14:paraId="5436C0A0" w14:textId="77777777" w:rsidR="002F4981" w:rsidRPr="00405A52" w:rsidRDefault="002F4981" w:rsidP="002F4981">
            <w:pPr>
              <w:spacing w:after="0"/>
              <w:contextualSpacing/>
              <w:jc w:val="both"/>
              <w:rPr>
                <w:rFonts w:ascii="Arial" w:eastAsia="MS Mincho" w:hAnsi="Arial" w:cs="Arial"/>
                <w:sz w:val="20"/>
                <w:szCs w:val="20"/>
                <w:lang w:val="mn-MN"/>
              </w:rPr>
            </w:pPr>
            <w:r w:rsidRPr="00405A52">
              <w:rPr>
                <w:rFonts w:ascii="Arial" w:eastAsia="MS Mincho" w:hAnsi="Arial" w:cs="Arial"/>
                <w:sz w:val="20"/>
                <w:szCs w:val="20"/>
                <w:lang w:val="mn-MN"/>
              </w:rPr>
              <w:t xml:space="preserve"> Байнгын ажлын байрны тоо-40</w:t>
            </w:r>
          </w:p>
          <w:p w14:paraId="1FA5A2B6" w14:textId="7E85EFEE" w:rsidR="002F4981" w:rsidRPr="00405A52" w:rsidRDefault="002F4981" w:rsidP="002F4981">
            <w:pPr>
              <w:spacing w:after="0" w:line="240" w:lineRule="auto"/>
              <w:jc w:val="both"/>
              <w:rPr>
                <w:rFonts w:ascii="Arial" w:eastAsia="MS Mincho" w:hAnsi="Arial" w:cs="Arial"/>
                <w:sz w:val="20"/>
                <w:szCs w:val="20"/>
                <w:lang w:val="mn-MN"/>
              </w:rPr>
            </w:pPr>
            <w:r w:rsidRPr="00405A52">
              <w:rPr>
                <w:rFonts w:ascii="Arial" w:eastAsia="MS Mincho" w:hAnsi="Arial" w:cs="Arial"/>
                <w:sz w:val="20"/>
                <w:szCs w:val="20"/>
                <w:lang w:val="mn-MN"/>
              </w:rPr>
              <w:t xml:space="preserve"> Түр ажлын байрны тоо-34</w:t>
            </w:r>
          </w:p>
        </w:tc>
        <w:tc>
          <w:tcPr>
            <w:tcW w:w="871" w:type="dxa"/>
            <w:vAlign w:val="center"/>
          </w:tcPr>
          <w:p w14:paraId="305FD5FE" w14:textId="4EBB03D5" w:rsidR="002F4981" w:rsidRPr="00405A52" w:rsidRDefault="00C6617E" w:rsidP="002F4981">
            <w:pPr>
              <w:spacing w:after="0" w:line="240" w:lineRule="auto"/>
              <w:contextualSpacing/>
              <w:jc w:val="center"/>
              <w:rPr>
                <w:rFonts w:ascii="Arial" w:hAnsi="Arial" w:cs="Arial"/>
                <w:sz w:val="20"/>
                <w:szCs w:val="20"/>
                <w:lang w:val="mn-MN"/>
              </w:rPr>
            </w:pPr>
            <w:r w:rsidRPr="00405A52">
              <w:rPr>
                <w:rFonts w:ascii="Arial" w:hAnsi="Arial" w:cs="Arial"/>
                <w:sz w:val="20"/>
                <w:szCs w:val="20"/>
                <w:lang w:val="mn-MN"/>
              </w:rPr>
              <w:lastRenderedPageBreak/>
              <w:t>9</w:t>
            </w:r>
            <w:r w:rsidR="002F4981" w:rsidRPr="00405A52">
              <w:rPr>
                <w:rFonts w:ascii="Arial" w:hAnsi="Arial" w:cs="Arial"/>
                <w:sz w:val="20"/>
                <w:szCs w:val="20"/>
                <w:lang w:val="mn-MN"/>
              </w:rPr>
              <w:t>0</w:t>
            </w:r>
          </w:p>
        </w:tc>
      </w:tr>
    </w:tbl>
    <w:p w14:paraId="2F7E23B8" w14:textId="77777777" w:rsidR="007D2194" w:rsidRPr="00405A52" w:rsidRDefault="007D2194" w:rsidP="006E2442">
      <w:pPr>
        <w:spacing w:after="0" w:line="240" w:lineRule="auto"/>
        <w:rPr>
          <w:rFonts w:ascii="Arial" w:eastAsia="Times New Roman" w:hAnsi="Arial" w:cs="Arial"/>
          <w:sz w:val="24"/>
          <w:szCs w:val="24"/>
          <w:lang w:val="mn-MN"/>
        </w:rPr>
      </w:pPr>
    </w:p>
    <w:p w14:paraId="461BBA99" w14:textId="4889C67D" w:rsidR="005C3143" w:rsidRPr="00405A52" w:rsidRDefault="005C3143" w:rsidP="0050430C">
      <w:pPr>
        <w:shd w:val="clear" w:color="auto" w:fill="FFFFFF"/>
        <w:spacing w:after="0" w:line="240" w:lineRule="auto"/>
        <w:textAlignment w:val="top"/>
        <w:rPr>
          <w:rFonts w:ascii="Arial" w:hAnsi="Arial" w:cs="Arial"/>
          <w:b/>
          <w:bCs/>
          <w:sz w:val="18"/>
          <w:szCs w:val="20"/>
        </w:rPr>
      </w:pPr>
    </w:p>
    <w:p w14:paraId="689095FB" w14:textId="77777777" w:rsidR="00347DC5" w:rsidRPr="00405A52" w:rsidRDefault="00347DC5" w:rsidP="005C3143">
      <w:pPr>
        <w:shd w:val="clear" w:color="auto" w:fill="FFFFFF"/>
        <w:spacing w:after="0" w:line="240" w:lineRule="auto"/>
        <w:jc w:val="center"/>
        <w:textAlignment w:val="top"/>
        <w:rPr>
          <w:rFonts w:ascii="Arial" w:hAnsi="Arial" w:cs="Arial"/>
          <w:b/>
          <w:bCs/>
          <w:sz w:val="18"/>
          <w:szCs w:val="20"/>
          <w:lang w:val="mn-MN"/>
        </w:rPr>
      </w:pPr>
    </w:p>
    <w:p w14:paraId="650C30F5" w14:textId="24A68D5E" w:rsidR="005C3143" w:rsidRPr="00405A52" w:rsidRDefault="005C3143" w:rsidP="005C3143">
      <w:pPr>
        <w:shd w:val="clear" w:color="auto" w:fill="FFFFFF"/>
        <w:spacing w:after="0" w:line="240" w:lineRule="auto"/>
        <w:jc w:val="center"/>
        <w:textAlignment w:val="top"/>
        <w:rPr>
          <w:rFonts w:ascii="Arial" w:hAnsi="Arial" w:cs="Arial"/>
          <w:b/>
          <w:sz w:val="18"/>
          <w:szCs w:val="20"/>
          <w:lang w:val="mn-MN"/>
        </w:rPr>
      </w:pPr>
      <w:r w:rsidRPr="00405A52">
        <w:rPr>
          <w:rFonts w:ascii="Arial" w:hAnsi="Arial" w:cs="Arial"/>
          <w:b/>
          <w:sz w:val="18"/>
          <w:szCs w:val="20"/>
          <w:lang w:val="mn-MN"/>
        </w:rPr>
        <w:t>БИЕЛЭЛТИЙН ТОВЧОО</w:t>
      </w:r>
    </w:p>
    <w:tbl>
      <w:tblPr>
        <w:tblStyle w:val="TableGrid1"/>
        <w:tblpPr w:leftFromText="180" w:rightFromText="180" w:vertAnchor="text" w:horzAnchor="margin" w:tblpXSpec="center" w:tblpY="315"/>
        <w:tblW w:w="13428" w:type="dxa"/>
        <w:tblLayout w:type="fixed"/>
        <w:tblLook w:val="04A0" w:firstRow="1" w:lastRow="0" w:firstColumn="1" w:lastColumn="0" w:noHBand="0" w:noVBand="1"/>
      </w:tblPr>
      <w:tblGrid>
        <w:gridCol w:w="468"/>
        <w:gridCol w:w="1147"/>
        <w:gridCol w:w="6683"/>
        <w:gridCol w:w="2340"/>
        <w:gridCol w:w="2790"/>
      </w:tblGrid>
      <w:tr w:rsidR="00405A52" w:rsidRPr="00405A52" w14:paraId="48B2E7AF" w14:textId="77777777" w:rsidTr="005D6267">
        <w:trPr>
          <w:trHeight w:val="570"/>
        </w:trPr>
        <w:tc>
          <w:tcPr>
            <w:tcW w:w="468" w:type="dxa"/>
            <w:tcBorders>
              <w:top w:val="single" w:sz="4" w:space="0" w:color="auto"/>
              <w:left w:val="single" w:sz="4" w:space="0" w:color="auto"/>
              <w:bottom w:val="single" w:sz="4" w:space="0" w:color="auto"/>
              <w:right w:val="single" w:sz="4" w:space="0" w:color="auto"/>
            </w:tcBorders>
            <w:vAlign w:val="center"/>
            <w:hideMark/>
          </w:tcPr>
          <w:p w14:paraId="1FBF0A83" w14:textId="77777777" w:rsidR="005C3143" w:rsidRPr="00405A52" w:rsidRDefault="005C3143" w:rsidP="005D6267">
            <w:pPr>
              <w:jc w:val="center"/>
              <w:rPr>
                <w:b/>
                <w:sz w:val="20"/>
                <w:szCs w:val="20"/>
                <w:lang w:val="mn-MN"/>
              </w:rPr>
            </w:pPr>
            <w:r w:rsidRPr="00405A52">
              <w:rPr>
                <w:b/>
                <w:sz w:val="20"/>
                <w:szCs w:val="20"/>
                <w:lang w:val="mn-MN"/>
              </w:rPr>
              <w:t>№</w:t>
            </w:r>
          </w:p>
        </w:tc>
        <w:tc>
          <w:tcPr>
            <w:tcW w:w="7830" w:type="dxa"/>
            <w:gridSpan w:val="2"/>
            <w:tcBorders>
              <w:top w:val="single" w:sz="4" w:space="0" w:color="auto"/>
              <w:left w:val="single" w:sz="4" w:space="0" w:color="auto"/>
              <w:right w:val="single" w:sz="4" w:space="0" w:color="auto"/>
            </w:tcBorders>
            <w:vAlign w:val="center"/>
          </w:tcPr>
          <w:p w14:paraId="7F02FF74" w14:textId="77777777" w:rsidR="005C3143" w:rsidRPr="00405A52" w:rsidRDefault="005C3143" w:rsidP="005D6267">
            <w:pPr>
              <w:jc w:val="center"/>
              <w:rPr>
                <w:b/>
                <w:sz w:val="20"/>
                <w:szCs w:val="20"/>
                <w:lang w:val="mn-MN"/>
              </w:rPr>
            </w:pPr>
            <w:r w:rsidRPr="00405A52">
              <w:rPr>
                <w:b/>
                <w:sz w:val="20"/>
                <w:szCs w:val="20"/>
                <w:lang w:val="mn-MN"/>
              </w:rPr>
              <w:t xml:space="preserve">БОДЛОГЫН ЗОРИЛТЫН НЭР </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10F0A5D" w14:textId="77777777" w:rsidR="005C3143" w:rsidRPr="00405A52" w:rsidRDefault="005C3143" w:rsidP="005D6267">
            <w:pPr>
              <w:jc w:val="center"/>
              <w:rPr>
                <w:b/>
                <w:sz w:val="20"/>
                <w:szCs w:val="20"/>
                <w:lang w:val="mn-MN"/>
              </w:rPr>
            </w:pPr>
            <w:r w:rsidRPr="00405A52">
              <w:rPr>
                <w:b/>
                <w:sz w:val="20"/>
                <w:szCs w:val="20"/>
                <w:lang w:val="mn-MN"/>
              </w:rPr>
              <w:t>Арга хэмжээний тоо</w:t>
            </w:r>
          </w:p>
        </w:tc>
        <w:tc>
          <w:tcPr>
            <w:tcW w:w="2790" w:type="dxa"/>
            <w:tcBorders>
              <w:top w:val="single" w:sz="4" w:space="0" w:color="auto"/>
              <w:left w:val="single" w:sz="4" w:space="0" w:color="auto"/>
              <w:right w:val="single" w:sz="4" w:space="0" w:color="auto"/>
            </w:tcBorders>
            <w:vAlign w:val="center"/>
            <w:hideMark/>
          </w:tcPr>
          <w:p w14:paraId="290D6A21" w14:textId="77777777" w:rsidR="005C3143" w:rsidRPr="00405A52" w:rsidRDefault="005C3143" w:rsidP="005D6267">
            <w:pPr>
              <w:jc w:val="center"/>
              <w:rPr>
                <w:b/>
                <w:sz w:val="20"/>
                <w:szCs w:val="20"/>
                <w:lang w:val="mn-MN"/>
              </w:rPr>
            </w:pPr>
            <w:r w:rsidRPr="00405A52">
              <w:rPr>
                <w:b/>
                <w:sz w:val="20"/>
                <w:szCs w:val="20"/>
                <w:lang w:val="mn-MN"/>
              </w:rPr>
              <w:t>Дундаж үнэлгээний</w:t>
            </w:r>
          </w:p>
          <w:p w14:paraId="02AD2D63" w14:textId="77777777" w:rsidR="005C3143" w:rsidRPr="00405A52" w:rsidRDefault="005C3143" w:rsidP="005D6267">
            <w:pPr>
              <w:jc w:val="center"/>
              <w:rPr>
                <w:b/>
                <w:sz w:val="20"/>
                <w:szCs w:val="20"/>
                <w:lang w:val="mn-MN"/>
              </w:rPr>
            </w:pPr>
            <w:r w:rsidRPr="00405A52">
              <w:rPr>
                <w:b/>
                <w:sz w:val="20"/>
                <w:szCs w:val="20"/>
                <w:lang w:val="mn-MN"/>
              </w:rPr>
              <w:t>хувь</w:t>
            </w:r>
          </w:p>
        </w:tc>
      </w:tr>
      <w:tr w:rsidR="00405A52" w:rsidRPr="00405A52" w14:paraId="638B0D51" w14:textId="77777777" w:rsidTr="005D6267">
        <w:trPr>
          <w:trHeight w:val="498"/>
        </w:trPr>
        <w:tc>
          <w:tcPr>
            <w:tcW w:w="468" w:type="dxa"/>
            <w:tcBorders>
              <w:top w:val="single" w:sz="4" w:space="0" w:color="auto"/>
              <w:left w:val="single" w:sz="4" w:space="0" w:color="auto"/>
              <w:right w:val="single" w:sz="4" w:space="0" w:color="auto"/>
            </w:tcBorders>
            <w:vAlign w:val="center"/>
            <w:hideMark/>
          </w:tcPr>
          <w:p w14:paraId="126F11AD" w14:textId="77777777" w:rsidR="005C3143" w:rsidRPr="00405A52" w:rsidRDefault="005C3143" w:rsidP="005D6267">
            <w:pPr>
              <w:jc w:val="center"/>
              <w:rPr>
                <w:sz w:val="20"/>
                <w:szCs w:val="20"/>
                <w:lang w:val="mn-MN"/>
              </w:rPr>
            </w:pPr>
            <w:r w:rsidRPr="00405A52">
              <w:rPr>
                <w:sz w:val="20"/>
                <w:szCs w:val="20"/>
                <w:lang w:val="mn-MN"/>
              </w:rPr>
              <w:t>1.</w:t>
            </w:r>
          </w:p>
        </w:tc>
        <w:tc>
          <w:tcPr>
            <w:tcW w:w="7830" w:type="dxa"/>
            <w:gridSpan w:val="2"/>
            <w:tcBorders>
              <w:top w:val="single" w:sz="4" w:space="0" w:color="auto"/>
              <w:left w:val="single" w:sz="4" w:space="0" w:color="auto"/>
              <w:right w:val="single" w:sz="4" w:space="0" w:color="auto"/>
            </w:tcBorders>
            <w:vAlign w:val="center"/>
          </w:tcPr>
          <w:p w14:paraId="4A05CFF2" w14:textId="77777777" w:rsidR="005C3143" w:rsidRPr="00405A52" w:rsidRDefault="005C3143" w:rsidP="005D6267">
            <w:pPr>
              <w:jc w:val="center"/>
              <w:rPr>
                <w:sz w:val="20"/>
                <w:szCs w:val="20"/>
                <w:lang w:val="mn-MN"/>
              </w:rPr>
            </w:pPr>
            <w:r w:rsidRPr="00405A52">
              <w:rPr>
                <w:b/>
                <w:bCs/>
                <w:sz w:val="20"/>
                <w:szCs w:val="20"/>
                <w:lang w:val="mn-MN"/>
              </w:rPr>
              <w:t>ГУРАВ.АЖ ҮЙЛДВЭРЖИЛТИЙН СЭРГЭЛТ</w:t>
            </w:r>
          </w:p>
        </w:tc>
        <w:tc>
          <w:tcPr>
            <w:tcW w:w="2340" w:type="dxa"/>
            <w:tcBorders>
              <w:top w:val="single" w:sz="4" w:space="0" w:color="auto"/>
              <w:left w:val="single" w:sz="4" w:space="0" w:color="auto"/>
              <w:right w:val="single" w:sz="4" w:space="0" w:color="auto"/>
            </w:tcBorders>
            <w:vAlign w:val="center"/>
            <w:hideMark/>
          </w:tcPr>
          <w:p w14:paraId="5C07564C" w14:textId="77777777" w:rsidR="005C3143" w:rsidRPr="00405A52" w:rsidRDefault="005C3143" w:rsidP="005D6267">
            <w:pPr>
              <w:jc w:val="center"/>
              <w:rPr>
                <w:sz w:val="20"/>
                <w:szCs w:val="20"/>
                <w:lang w:val="en-GB"/>
              </w:rPr>
            </w:pPr>
            <w:r w:rsidRPr="00405A52">
              <w:rPr>
                <w:sz w:val="20"/>
                <w:szCs w:val="20"/>
                <w:lang w:val="mn-MN"/>
              </w:rPr>
              <w:t>4</w:t>
            </w:r>
          </w:p>
        </w:tc>
        <w:tc>
          <w:tcPr>
            <w:tcW w:w="2790" w:type="dxa"/>
            <w:tcBorders>
              <w:top w:val="single" w:sz="4" w:space="0" w:color="auto"/>
              <w:left w:val="single" w:sz="4" w:space="0" w:color="auto"/>
              <w:right w:val="single" w:sz="4" w:space="0" w:color="auto"/>
            </w:tcBorders>
            <w:vAlign w:val="center"/>
            <w:hideMark/>
          </w:tcPr>
          <w:p w14:paraId="20868438" w14:textId="5D66397E" w:rsidR="005C3143" w:rsidRPr="00405A52" w:rsidRDefault="00347DC5" w:rsidP="005D6267">
            <w:pPr>
              <w:jc w:val="center"/>
              <w:rPr>
                <w:sz w:val="20"/>
                <w:szCs w:val="20"/>
                <w:lang w:val="mn-MN"/>
              </w:rPr>
            </w:pPr>
            <w:r w:rsidRPr="00405A52">
              <w:rPr>
                <w:sz w:val="20"/>
                <w:szCs w:val="20"/>
                <w:lang w:val="mn-MN"/>
              </w:rPr>
              <w:t>65.0</w:t>
            </w:r>
          </w:p>
        </w:tc>
      </w:tr>
      <w:tr w:rsidR="00405A52" w:rsidRPr="00405A52" w14:paraId="247D588D" w14:textId="77777777" w:rsidTr="005D6267">
        <w:trPr>
          <w:trHeight w:val="419"/>
        </w:trPr>
        <w:tc>
          <w:tcPr>
            <w:tcW w:w="468" w:type="dxa"/>
            <w:tcBorders>
              <w:left w:val="single" w:sz="4" w:space="0" w:color="auto"/>
              <w:right w:val="single" w:sz="4" w:space="0" w:color="auto"/>
            </w:tcBorders>
            <w:vAlign w:val="center"/>
          </w:tcPr>
          <w:p w14:paraId="688AC65F" w14:textId="77777777" w:rsidR="005C3143" w:rsidRPr="00405A52" w:rsidRDefault="005C3143" w:rsidP="005D6267">
            <w:pPr>
              <w:jc w:val="center"/>
              <w:rPr>
                <w:sz w:val="20"/>
                <w:szCs w:val="20"/>
                <w:lang w:val="mn-MN"/>
              </w:rPr>
            </w:pPr>
            <w:r w:rsidRPr="00405A52">
              <w:rPr>
                <w:sz w:val="20"/>
                <w:szCs w:val="20"/>
                <w:lang w:val="mn-MN"/>
              </w:rPr>
              <w:t>2.</w:t>
            </w:r>
          </w:p>
        </w:tc>
        <w:tc>
          <w:tcPr>
            <w:tcW w:w="7830" w:type="dxa"/>
            <w:gridSpan w:val="2"/>
            <w:tcBorders>
              <w:top w:val="single" w:sz="4" w:space="0" w:color="auto"/>
              <w:left w:val="single" w:sz="4" w:space="0" w:color="auto"/>
              <w:bottom w:val="single" w:sz="4" w:space="0" w:color="auto"/>
              <w:right w:val="single" w:sz="4" w:space="0" w:color="auto"/>
            </w:tcBorders>
            <w:vAlign w:val="center"/>
          </w:tcPr>
          <w:p w14:paraId="2EE92492" w14:textId="77777777" w:rsidR="005C3143" w:rsidRPr="00405A52" w:rsidRDefault="005C3143" w:rsidP="005D6267">
            <w:pPr>
              <w:jc w:val="center"/>
              <w:rPr>
                <w:b/>
                <w:sz w:val="20"/>
                <w:szCs w:val="20"/>
                <w:lang w:val="mn-MN"/>
              </w:rPr>
            </w:pPr>
            <w:r w:rsidRPr="00405A52">
              <w:rPr>
                <w:b/>
                <w:bCs/>
                <w:sz w:val="20"/>
                <w:szCs w:val="20"/>
                <w:lang w:val="mn-MN"/>
              </w:rPr>
              <w:t>ДӨРӨВ.ХОТ, ХӨДӨӨГИЙН СЭРГЭЛТ</w:t>
            </w:r>
          </w:p>
        </w:tc>
        <w:tc>
          <w:tcPr>
            <w:tcW w:w="2340" w:type="dxa"/>
            <w:tcBorders>
              <w:top w:val="single" w:sz="4" w:space="0" w:color="auto"/>
              <w:left w:val="single" w:sz="4" w:space="0" w:color="auto"/>
              <w:bottom w:val="single" w:sz="4" w:space="0" w:color="auto"/>
              <w:right w:val="single" w:sz="4" w:space="0" w:color="auto"/>
            </w:tcBorders>
            <w:vAlign w:val="center"/>
          </w:tcPr>
          <w:p w14:paraId="412CCAC2" w14:textId="77777777" w:rsidR="005C3143" w:rsidRPr="00405A52" w:rsidRDefault="005C3143" w:rsidP="005D6267">
            <w:pPr>
              <w:jc w:val="center"/>
              <w:rPr>
                <w:sz w:val="20"/>
                <w:szCs w:val="20"/>
                <w:lang w:val="mn-MN"/>
              </w:rPr>
            </w:pPr>
            <w:r w:rsidRPr="00405A52">
              <w:rPr>
                <w:sz w:val="20"/>
                <w:szCs w:val="20"/>
                <w:lang w:val="mn-MN"/>
              </w:rPr>
              <w:t>7</w:t>
            </w:r>
          </w:p>
        </w:tc>
        <w:tc>
          <w:tcPr>
            <w:tcW w:w="2790" w:type="dxa"/>
            <w:tcBorders>
              <w:top w:val="single" w:sz="4" w:space="0" w:color="auto"/>
              <w:left w:val="single" w:sz="4" w:space="0" w:color="auto"/>
              <w:bottom w:val="single" w:sz="4" w:space="0" w:color="auto"/>
              <w:right w:val="single" w:sz="4" w:space="0" w:color="auto"/>
            </w:tcBorders>
            <w:vAlign w:val="center"/>
          </w:tcPr>
          <w:p w14:paraId="6E6B4685" w14:textId="74B5964B" w:rsidR="005C3143" w:rsidRPr="00405A52" w:rsidRDefault="00347DC5" w:rsidP="005D6267">
            <w:pPr>
              <w:jc w:val="center"/>
              <w:rPr>
                <w:sz w:val="20"/>
                <w:szCs w:val="20"/>
                <w:lang w:val="mn-MN"/>
              </w:rPr>
            </w:pPr>
            <w:r w:rsidRPr="00405A52">
              <w:rPr>
                <w:sz w:val="20"/>
                <w:szCs w:val="20"/>
                <w:lang w:val="mn-MN"/>
              </w:rPr>
              <w:t>70.0</w:t>
            </w:r>
          </w:p>
        </w:tc>
      </w:tr>
      <w:tr w:rsidR="00405A52" w:rsidRPr="00405A52" w14:paraId="4964F09C" w14:textId="77777777" w:rsidTr="005D6267">
        <w:trPr>
          <w:trHeight w:val="419"/>
        </w:trPr>
        <w:tc>
          <w:tcPr>
            <w:tcW w:w="468" w:type="dxa"/>
            <w:tcBorders>
              <w:left w:val="single" w:sz="4" w:space="0" w:color="auto"/>
              <w:right w:val="single" w:sz="4" w:space="0" w:color="auto"/>
            </w:tcBorders>
            <w:vAlign w:val="center"/>
          </w:tcPr>
          <w:p w14:paraId="77BAD2FD" w14:textId="77777777" w:rsidR="005C3143" w:rsidRPr="00405A52" w:rsidRDefault="005C3143" w:rsidP="005D6267">
            <w:pPr>
              <w:jc w:val="center"/>
              <w:rPr>
                <w:sz w:val="20"/>
                <w:szCs w:val="20"/>
                <w:lang w:val="mn-MN"/>
              </w:rPr>
            </w:pPr>
            <w:r w:rsidRPr="00405A52">
              <w:rPr>
                <w:sz w:val="20"/>
                <w:szCs w:val="20"/>
                <w:lang w:val="mn-MN"/>
              </w:rPr>
              <w:t>3.</w:t>
            </w:r>
          </w:p>
        </w:tc>
        <w:tc>
          <w:tcPr>
            <w:tcW w:w="7830" w:type="dxa"/>
            <w:gridSpan w:val="2"/>
            <w:tcBorders>
              <w:top w:val="single" w:sz="4" w:space="0" w:color="auto"/>
              <w:left w:val="single" w:sz="4" w:space="0" w:color="auto"/>
              <w:bottom w:val="single" w:sz="4" w:space="0" w:color="auto"/>
              <w:right w:val="single" w:sz="4" w:space="0" w:color="auto"/>
            </w:tcBorders>
            <w:vAlign w:val="center"/>
          </w:tcPr>
          <w:p w14:paraId="553D35D6" w14:textId="77777777" w:rsidR="005C3143" w:rsidRPr="00405A52" w:rsidRDefault="005C3143" w:rsidP="005D6267">
            <w:pPr>
              <w:jc w:val="center"/>
              <w:rPr>
                <w:b/>
                <w:sz w:val="20"/>
                <w:szCs w:val="20"/>
              </w:rPr>
            </w:pPr>
            <w:r w:rsidRPr="00405A52">
              <w:rPr>
                <w:b/>
                <w:bCs/>
                <w:sz w:val="20"/>
                <w:szCs w:val="20"/>
                <w:lang w:val="mn-MN"/>
              </w:rPr>
              <w:t>ТАВ.НОГООН ХӨГЖЛИЙН СЭРГЭЛТ</w:t>
            </w:r>
          </w:p>
        </w:tc>
        <w:tc>
          <w:tcPr>
            <w:tcW w:w="2340" w:type="dxa"/>
            <w:tcBorders>
              <w:top w:val="single" w:sz="4" w:space="0" w:color="auto"/>
              <w:left w:val="single" w:sz="4" w:space="0" w:color="auto"/>
              <w:bottom w:val="single" w:sz="4" w:space="0" w:color="auto"/>
              <w:right w:val="single" w:sz="4" w:space="0" w:color="auto"/>
            </w:tcBorders>
            <w:vAlign w:val="center"/>
          </w:tcPr>
          <w:p w14:paraId="28472B62" w14:textId="77777777" w:rsidR="005C3143" w:rsidRPr="00405A52" w:rsidRDefault="005C3143" w:rsidP="005D6267">
            <w:pPr>
              <w:jc w:val="center"/>
              <w:rPr>
                <w:sz w:val="20"/>
                <w:szCs w:val="20"/>
                <w:lang w:val="mn-MN"/>
              </w:rPr>
            </w:pPr>
            <w:r w:rsidRPr="00405A52">
              <w:rPr>
                <w:sz w:val="20"/>
                <w:szCs w:val="20"/>
                <w:lang w:val="mn-MN"/>
              </w:rPr>
              <w:t>7</w:t>
            </w:r>
          </w:p>
        </w:tc>
        <w:tc>
          <w:tcPr>
            <w:tcW w:w="2790" w:type="dxa"/>
            <w:tcBorders>
              <w:top w:val="single" w:sz="4" w:space="0" w:color="auto"/>
              <w:left w:val="single" w:sz="4" w:space="0" w:color="auto"/>
              <w:bottom w:val="single" w:sz="4" w:space="0" w:color="auto"/>
              <w:right w:val="single" w:sz="4" w:space="0" w:color="auto"/>
            </w:tcBorders>
            <w:vAlign w:val="center"/>
          </w:tcPr>
          <w:p w14:paraId="4D5823DF" w14:textId="4279E85B" w:rsidR="005C3143" w:rsidRPr="00405A52" w:rsidRDefault="00347DC5" w:rsidP="005D6267">
            <w:pPr>
              <w:jc w:val="center"/>
              <w:rPr>
                <w:sz w:val="20"/>
                <w:szCs w:val="20"/>
                <w:lang w:val="mn-MN"/>
              </w:rPr>
            </w:pPr>
            <w:r w:rsidRPr="00405A52">
              <w:rPr>
                <w:sz w:val="20"/>
                <w:szCs w:val="20"/>
                <w:lang w:val="mn-MN"/>
              </w:rPr>
              <w:t>62.2</w:t>
            </w:r>
          </w:p>
        </w:tc>
      </w:tr>
      <w:tr w:rsidR="00405A52" w:rsidRPr="00405A52" w14:paraId="150E01DD" w14:textId="77777777" w:rsidTr="005D6267">
        <w:trPr>
          <w:trHeight w:val="419"/>
        </w:trPr>
        <w:tc>
          <w:tcPr>
            <w:tcW w:w="468" w:type="dxa"/>
            <w:tcBorders>
              <w:left w:val="single" w:sz="4" w:space="0" w:color="auto"/>
              <w:right w:val="single" w:sz="4" w:space="0" w:color="auto"/>
            </w:tcBorders>
            <w:vAlign w:val="center"/>
          </w:tcPr>
          <w:p w14:paraId="406F7F44" w14:textId="77777777" w:rsidR="005C3143" w:rsidRPr="00405A52" w:rsidRDefault="005C3143" w:rsidP="005D6267">
            <w:pPr>
              <w:jc w:val="center"/>
              <w:rPr>
                <w:sz w:val="20"/>
                <w:szCs w:val="20"/>
                <w:lang w:val="mn-MN"/>
              </w:rPr>
            </w:pPr>
            <w:r w:rsidRPr="00405A52">
              <w:rPr>
                <w:sz w:val="20"/>
                <w:szCs w:val="20"/>
                <w:lang w:val="mn-MN"/>
              </w:rPr>
              <w:t>4.</w:t>
            </w:r>
          </w:p>
        </w:tc>
        <w:tc>
          <w:tcPr>
            <w:tcW w:w="7830" w:type="dxa"/>
            <w:gridSpan w:val="2"/>
            <w:tcBorders>
              <w:top w:val="single" w:sz="4" w:space="0" w:color="auto"/>
              <w:left w:val="single" w:sz="4" w:space="0" w:color="auto"/>
              <w:bottom w:val="single" w:sz="4" w:space="0" w:color="auto"/>
              <w:right w:val="single" w:sz="4" w:space="0" w:color="auto"/>
            </w:tcBorders>
            <w:vAlign w:val="center"/>
          </w:tcPr>
          <w:p w14:paraId="10723171" w14:textId="77777777" w:rsidR="005C3143" w:rsidRPr="00405A52" w:rsidRDefault="005C3143" w:rsidP="005D6267">
            <w:pPr>
              <w:jc w:val="center"/>
              <w:rPr>
                <w:b/>
                <w:sz w:val="20"/>
                <w:szCs w:val="20"/>
              </w:rPr>
            </w:pPr>
            <w:r w:rsidRPr="00405A52">
              <w:rPr>
                <w:b/>
                <w:bCs/>
                <w:sz w:val="20"/>
                <w:szCs w:val="20"/>
                <w:lang w:val="mn-MN"/>
              </w:rPr>
              <w:t>ЗУРГАА.ТӨРИЙН БҮТЭЭМЖИЙН СЭРГЭЛТ</w:t>
            </w:r>
          </w:p>
        </w:tc>
        <w:tc>
          <w:tcPr>
            <w:tcW w:w="2340" w:type="dxa"/>
            <w:tcBorders>
              <w:top w:val="single" w:sz="4" w:space="0" w:color="auto"/>
              <w:left w:val="single" w:sz="4" w:space="0" w:color="auto"/>
              <w:bottom w:val="single" w:sz="4" w:space="0" w:color="auto"/>
              <w:right w:val="single" w:sz="4" w:space="0" w:color="auto"/>
            </w:tcBorders>
            <w:vAlign w:val="center"/>
          </w:tcPr>
          <w:p w14:paraId="07DF7872" w14:textId="77777777" w:rsidR="005C3143" w:rsidRPr="00405A52" w:rsidRDefault="005C3143" w:rsidP="005D6267">
            <w:pPr>
              <w:jc w:val="center"/>
              <w:rPr>
                <w:sz w:val="20"/>
                <w:szCs w:val="20"/>
                <w:lang w:val="mn-MN"/>
              </w:rPr>
            </w:pPr>
            <w:r w:rsidRPr="00405A52">
              <w:rPr>
                <w:sz w:val="20"/>
                <w:szCs w:val="20"/>
                <w:lang w:val="mn-MN"/>
              </w:rPr>
              <w:t>13</w:t>
            </w:r>
          </w:p>
        </w:tc>
        <w:tc>
          <w:tcPr>
            <w:tcW w:w="2790" w:type="dxa"/>
            <w:tcBorders>
              <w:top w:val="single" w:sz="4" w:space="0" w:color="auto"/>
              <w:left w:val="single" w:sz="4" w:space="0" w:color="auto"/>
              <w:bottom w:val="single" w:sz="4" w:space="0" w:color="auto"/>
              <w:right w:val="single" w:sz="4" w:space="0" w:color="auto"/>
            </w:tcBorders>
            <w:vAlign w:val="center"/>
          </w:tcPr>
          <w:p w14:paraId="231C7054" w14:textId="4F82E18E" w:rsidR="005C3143" w:rsidRPr="00405A52" w:rsidRDefault="00347DC5" w:rsidP="005D6267">
            <w:pPr>
              <w:jc w:val="center"/>
              <w:rPr>
                <w:sz w:val="20"/>
                <w:szCs w:val="20"/>
                <w:lang w:val="mn-MN"/>
              </w:rPr>
            </w:pPr>
            <w:r w:rsidRPr="00405A52">
              <w:rPr>
                <w:sz w:val="20"/>
                <w:szCs w:val="20"/>
                <w:lang w:val="mn-MN"/>
              </w:rPr>
              <w:t>73.2</w:t>
            </w:r>
          </w:p>
        </w:tc>
      </w:tr>
      <w:tr w:rsidR="00405A52" w:rsidRPr="00405A52" w14:paraId="39785E54" w14:textId="77777777" w:rsidTr="002A6614">
        <w:trPr>
          <w:trHeight w:val="419"/>
        </w:trPr>
        <w:tc>
          <w:tcPr>
            <w:tcW w:w="1615" w:type="dxa"/>
            <w:gridSpan w:val="2"/>
            <w:tcBorders>
              <w:left w:val="single" w:sz="4" w:space="0" w:color="auto"/>
              <w:bottom w:val="single" w:sz="4" w:space="0" w:color="auto"/>
              <w:right w:val="single" w:sz="4" w:space="0" w:color="auto"/>
            </w:tcBorders>
            <w:vAlign w:val="center"/>
          </w:tcPr>
          <w:p w14:paraId="556A295D" w14:textId="77777777" w:rsidR="005C3143" w:rsidRPr="00405A52" w:rsidRDefault="005C3143" w:rsidP="005D6267">
            <w:pPr>
              <w:jc w:val="center"/>
              <w:rPr>
                <w:b/>
                <w:sz w:val="20"/>
                <w:szCs w:val="20"/>
                <w:lang w:val="mn-MN"/>
              </w:rPr>
            </w:pPr>
            <w:r w:rsidRPr="00405A52">
              <w:rPr>
                <w:b/>
                <w:sz w:val="20"/>
                <w:szCs w:val="20"/>
                <w:lang w:val="mn-MN"/>
              </w:rPr>
              <w:t>ДҮГНЭЛТ</w:t>
            </w:r>
          </w:p>
        </w:tc>
        <w:tc>
          <w:tcPr>
            <w:tcW w:w="6683" w:type="dxa"/>
            <w:tcBorders>
              <w:top w:val="single" w:sz="4" w:space="0" w:color="auto"/>
              <w:left w:val="single" w:sz="4" w:space="0" w:color="auto"/>
              <w:right w:val="single" w:sz="4" w:space="0" w:color="auto"/>
            </w:tcBorders>
            <w:vAlign w:val="center"/>
          </w:tcPr>
          <w:p w14:paraId="64C1C9D2" w14:textId="77777777" w:rsidR="005C3143" w:rsidRPr="00405A52" w:rsidRDefault="005C3143" w:rsidP="005D6267">
            <w:pPr>
              <w:jc w:val="center"/>
              <w:rPr>
                <w:b/>
                <w:sz w:val="20"/>
                <w:szCs w:val="20"/>
                <w:lang w:val="mn-MN"/>
              </w:rPr>
            </w:pPr>
            <w:r w:rsidRPr="00405A52">
              <w:rPr>
                <w:b/>
                <w:sz w:val="20"/>
                <w:szCs w:val="20"/>
                <w:lang w:val="mn-MN"/>
              </w:rPr>
              <w:t xml:space="preserve">Нийт 4 бодлогын 31 арга хэмжээний ерөнхий дундаж үнэлгээ </w:t>
            </w:r>
          </w:p>
        </w:tc>
        <w:tc>
          <w:tcPr>
            <w:tcW w:w="2340" w:type="dxa"/>
            <w:tcBorders>
              <w:top w:val="single" w:sz="4" w:space="0" w:color="auto"/>
              <w:left w:val="single" w:sz="4" w:space="0" w:color="auto"/>
              <w:bottom w:val="single" w:sz="4" w:space="0" w:color="auto"/>
              <w:right w:val="single" w:sz="4" w:space="0" w:color="auto"/>
            </w:tcBorders>
            <w:vAlign w:val="center"/>
          </w:tcPr>
          <w:p w14:paraId="796872D9" w14:textId="77777777" w:rsidR="005C3143" w:rsidRPr="00405A52" w:rsidRDefault="005C3143" w:rsidP="005D6267">
            <w:pPr>
              <w:jc w:val="center"/>
              <w:rPr>
                <w:b/>
                <w:sz w:val="20"/>
                <w:szCs w:val="20"/>
                <w:lang w:val="mn-MN"/>
              </w:rPr>
            </w:pPr>
            <w:r w:rsidRPr="00405A52">
              <w:rPr>
                <w:b/>
                <w:sz w:val="20"/>
                <w:szCs w:val="20"/>
                <w:lang w:val="mn-MN"/>
              </w:rPr>
              <w:t>31</w:t>
            </w:r>
          </w:p>
        </w:tc>
        <w:tc>
          <w:tcPr>
            <w:tcW w:w="2790" w:type="dxa"/>
            <w:tcBorders>
              <w:top w:val="single" w:sz="4" w:space="0" w:color="auto"/>
              <w:left w:val="single" w:sz="4" w:space="0" w:color="auto"/>
              <w:bottom w:val="single" w:sz="4" w:space="0" w:color="auto"/>
              <w:right w:val="single" w:sz="4" w:space="0" w:color="auto"/>
            </w:tcBorders>
            <w:vAlign w:val="center"/>
          </w:tcPr>
          <w:p w14:paraId="370AEECF" w14:textId="3C26EC6C" w:rsidR="005C3143" w:rsidRPr="00405A52" w:rsidRDefault="00347DC5" w:rsidP="00347DC5">
            <w:pPr>
              <w:jc w:val="center"/>
              <w:rPr>
                <w:b/>
                <w:sz w:val="20"/>
                <w:szCs w:val="20"/>
                <w:lang w:val="mn-MN"/>
              </w:rPr>
            </w:pPr>
            <w:r w:rsidRPr="00405A52">
              <w:rPr>
                <w:b/>
                <w:sz w:val="20"/>
                <w:szCs w:val="20"/>
                <w:lang w:val="mn-MN"/>
              </w:rPr>
              <w:t>67.6</w:t>
            </w:r>
          </w:p>
        </w:tc>
      </w:tr>
    </w:tbl>
    <w:p w14:paraId="59C7A244" w14:textId="77777777" w:rsidR="005C3143" w:rsidRPr="00405A52" w:rsidRDefault="005C3143" w:rsidP="005C3143">
      <w:pPr>
        <w:spacing w:after="0" w:line="240" w:lineRule="auto"/>
        <w:rPr>
          <w:rFonts w:ascii="Arial" w:eastAsia="Times New Roman" w:hAnsi="Arial" w:cs="Arial"/>
          <w:sz w:val="18"/>
          <w:szCs w:val="20"/>
          <w:lang w:val="mn-MN"/>
        </w:rPr>
      </w:pPr>
    </w:p>
    <w:p w14:paraId="5AA8FE2B" w14:textId="77777777" w:rsidR="005C3143" w:rsidRPr="00405A52" w:rsidRDefault="005C3143" w:rsidP="005C3143">
      <w:pPr>
        <w:spacing w:after="0" w:line="240" w:lineRule="auto"/>
        <w:rPr>
          <w:rFonts w:ascii="Arial" w:eastAsia="Times New Roman" w:hAnsi="Arial" w:cs="Arial"/>
          <w:sz w:val="18"/>
          <w:szCs w:val="20"/>
          <w:lang w:val="mn-MN"/>
        </w:rPr>
      </w:pPr>
    </w:p>
    <w:p w14:paraId="7B8ED5BA" w14:textId="77777777" w:rsidR="00876439" w:rsidRPr="00405A52" w:rsidRDefault="00876439" w:rsidP="007D2194">
      <w:pPr>
        <w:spacing w:after="0" w:line="240" w:lineRule="auto"/>
        <w:jc w:val="center"/>
        <w:rPr>
          <w:lang w:val="mn-MN"/>
        </w:rPr>
      </w:pPr>
    </w:p>
    <w:sectPr w:rsidR="00876439" w:rsidRPr="00405A52" w:rsidSect="00231478">
      <w:footerReference w:type="default" r:id="rId10"/>
      <w:pgSz w:w="16838" w:h="11906" w:orient="landscape" w:code="9"/>
      <w:pgMar w:top="1134" w:right="851" w:bottom="1134" w:left="1701"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0E439A" w14:textId="77777777" w:rsidR="00D97248" w:rsidRDefault="00D97248" w:rsidP="00231478">
      <w:pPr>
        <w:spacing w:after="0" w:line="240" w:lineRule="auto"/>
      </w:pPr>
      <w:r>
        <w:separator/>
      </w:r>
    </w:p>
  </w:endnote>
  <w:endnote w:type="continuationSeparator" w:id="0">
    <w:p w14:paraId="3ED216EA" w14:textId="77777777" w:rsidR="00D97248" w:rsidRDefault="00D97248" w:rsidP="00231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CC"/>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C0E866" w14:textId="1454E84E" w:rsidR="00876439" w:rsidRPr="00231478" w:rsidRDefault="00876439" w:rsidP="00231478">
    <w:pPr>
      <w:pStyle w:val="Footer"/>
      <w:tabs>
        <w:tab w:val="center" w:pos="7143"/>
        <w:tab w:val="left" w:pos="8237"/>
      </w:tabs>
      <w:rPr>
        <w:rFonts w:ascii="Arial" w:hAnsi="Arial" w:cs="Arial"/>
        <w:sz w:val="20"/>
        <w:szCs w:val="20"/>
      </w:rPr>
    </w:pPr>
    <w:r>
      <w:tab/>
    </w:r>
    <w:r>
      <w:tab/>
    </w:r>
    <w:sdt>
      <w:sdtPr>
        <w:id w:val="-1414469517"/>
        <w:docPartObj>
          <w:docPartGallery w:val="Page Numbers (Bottom of Page)"/>
          <w:docPartUnique/>
        </w:docPartObj>
      </w:sdtPr>
      <w:sdtEndPr>
        <w:rPr>
          <w:rFonts w:ascii="Arial" w:hAnsi="Arial" w:cs="Arial"/>
          <w:noProof/>
          <w:sz w:val="20"/>
          <w:szCs w:val="20"/>
        </w:rPr>
      </w:sdtEndPr>
      <w:sdtContent>
        <w:r w:rsidRPr="00231478">
          <w:rPr>
            <w:rFonts w:ascii="Arial" w:hAnsi="Arial" w:cs="Arial"/>
            <w:sz w:val="20"/>
            <w:szCs w:val="20"/>
          </w:rPr>
          <w:fldChar w:fldCharType="begin"/>
        </w:r>
        <w:r w:rsidRPr="00231478">
          <w:rPr>
            <w:rFonts w:ascii="Arial" w:hAnsi="Arial" w:cs="Arial"/>
            <w:sz w:val="20"/>
            <w:szCs w:val="20"/>
          </w:rPr>
          <w:instrText xml:space="preserve"> PAGE   \* MERGEFORMAT </w:instrText>
        </w:r>
        <w:r w:rsidRPr="00231478">
          <w:rPr>
            <w:rFonts w:ascii="Arial" w:hAnsi="Arial" w:cs="Arial"/>
            <w:sz w:val="20"/>
            <w:szCs w:val="20"/>
          </w:rPr>
          <w:fldChar w:fldCharType="separate"/>
        </w:r>
        <w:r w:rsidR="007537DB">
          <w:rPr>
            <w:rFonts w:ascii="Arial" w:hAnsi="Arial" w:cs="Arial"/>
            <w:noProof/>
            <w:sz w:val="20"/>
            <w:szCs w:val="20"/>
          </w:rPr>
          <w:t>2</w:t>
        </w:r>
        <w:r w:rsidRPr="00231478">
          <w:rPr>
            <w:rFonts w:ascii="Arial" w:hAnsi="Arial" w:cs="Arial"/>
            <w:noProof/>
            <w:sz w:val="20"/>
            <w:szCs w:val="20"/>
          </w:rPr>
          <w:fldChar w:fldCharType="end"/>
        </w:r>
      </w:sdtContent>
    </w:sdt>
    <w:r>
      <w:rPr>
        <w:rFonts w:ascii="Arial" w:hAnsi="Arial" w:cs="Arial"/>
        <w:noProof/>
        <w:sz w:val="20"/>
        <w:szCs w:val="20"/>
      </w:rPr>
      <w:tab/>
    </w:r>
  </w:p>
  <w:p w14:paraId="6AA0584F" w14:textId="77777777" w:rsidR="00876439" w:rsidRDefault="008764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117598" w14:textId="77777777" w:rsidR="00D97248" w:rsidRDefault="00D97248" w:rsidP="00231478">
      <w:pPr>
        <w:spacing w:after="0" w:line="240" w:lineRule="auto"/>
      </w:pPr>
      <w:r>
        <w:separator/>
      </w:r>
    </w:p>
  </w:footnote>
  <w:footnote w:type="continuationSeparator" w:id="0">
    <w:p w14:paraId="0900248C" w14:textId="77777777" w:rsidR="00D97248" w:rsidRDefault="00D97248" w:rsidP="002314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951A7"/>
    <w:multiLevelType w:val="hybridMultilevel"/>
    <w:tmpl w:val="7CF0A27E"/>
    <w:lvl w:ilvl="0" w:tplc="56E868AC">
      <w:start w:val="1"/>
      <w:numFmt w:val="bullet"/>
      <w:lvlText w:val=""/>
      <w:lvlJc w:val="left"/>
      <w:pPr>
        <w:ind w:left="284" w:hanging="227"/>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067069"/>
    <w:multiLevelType w:val="hybridMultilevel"/>
    <w:tmpl w:val="5C2A0D5A"/>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2103322C"/>
    <w:multiLevelType w:val="hybridMultilevel"/>
    <w:tmpl w:val="FFFFFFFF"/>
    <w:lvl w:ilvl="0" w:tplc="08D2D560">
      <w:start w:val="1"/>
      <w:numFmt w:val="decimal"/>
      <w:lvlText w:val="%1."/>
      <w:lvlJc w:val="left"/>
      <w:pPr>
        <w:ind w:left="720" w:hanging="360"/>
      </w:pPr>
    </w:lvl>
    <w:lvl w:ilvl="1" w:tplc="6662462A">
      <w:start w:val="1"/>
      <w:numFmt w:val="decimal"/>
      <w:lvlText w:val="%2."/>
      <w:lvlJc w:val="left"/>
      <w:pPr>
        <w:ind w:left="1440" w:hanging="360"/>
      </w:pPr>
    </w:lvl>
    <w:lvl w:ilvl="2" w:tplc="3052349E">
      <w:start w:val="1"/>
      <w:numFmt w:val="lowerRoman"/>
      <w:lvlText w:val="%3."/>
      <w:lvlJc w:val="right"/>
      <w:pPr>
        <w:ind w:left="2160" w:hanging="180"/>
      </w:pPr>
    </w:lvl>
    <w:lvl w:ilvl="3" w:tplc="20EE9EE2">
      <w:start w:val="1"/>
      <w:numFmt w:val="decimal"/>
      <w:lvlText w:val="%4."/>
      <w:lvlJc w:val="left"/>
      <w:pPr>
        <w:ind w:left="2880" w:hanging="360"/>
      </w:pPr>
    </w:lvl>
    <w:lvl w:ilvl="4" w:tplc="C406C288">
      <w:start w:val="1"/>
      <w:numFmt w:val="lowerLetter"/>
      <w:lvlText w:val="%5."/>
      <w:lvlJc w:val="left"/>
      <w:pPr>
        <w:ind w:left="3600" w:hanging="360"/>
      </w:pPr>
    </w:lvl>
    <w:lvl w:ilvl="5" w:tplc="7A104876">
      <w:start w:val="1"/>
      <w:numFmt w:val="lowerRoman"/>
      <w:lvlText w:val="%6."/>
      <w:lvlJc w:val="right"/>
      <w:pPr>
        <w:ind w:left="4320" w:hanging="180"/>
      </w:pPr>
    </w:lvl>
    <w:lvl w:ilvl="6" w:tplc="3982AF38">
      <w:start w:val="1"/>
      <w:numFmt w:val="decimal"/>
      <w:lvlText w:val="%7."/>
      <w:lvlJc w:val="left"/>
      <w:pPr>
        <w:ind w:left="5040" w:hanging="360"/>
      </w:pPr>
    </w:lvl>
    <w:lvl w:ilvl="7" w:tplc="6CA454B0">
      <w:start w:val="1"/>
      <w:numFmt w:val="lowerLetter"/>
      <w:lvlText w:val="%8."/>
      <w:lvlJc w:val="left"/>
      <w:pPr>
        <w:ind w:left="5760" w:hanging="360"/>
      </w:pPr>
    </w:lvl>
    <w:lvl w:ilvl="8" w:tplc="544C3F36">
      <w:start w:val="1"/>
      <w:numFmt w:val="lowerRoman"/>
      <w:lvlText w:val="%9."/>
      <w:lvlJc w:val="right"/>
      <w:pPr>
        <w:ind w:left="6480" w:hanging="180"/>
      </w:pPr>
    </w:lvl>
  </w:abstractNum>
  <w:abstractNum w:abstractNumId="3">
    <w:nsid w:val="39104B83"/>
    <w:multiLevelType w:val="hybridMultilevel"/>
    <w:tmpl w:val="088AF642"/>
    <w:lvl w:ilvl="0" w:tplc="EF286826">
      <w:start w:val="2023"/>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2B71C2E"/>
    <w:multiLevelType w:val="hybridMultilevel"/>
    <w:tmpl w:val="FFFFFFFF"/>
    <w:lvl w:ilvl="0" w:tplc="9E082820">
      <w:start w:val="1"/>
      <w:numFmt w:val="decimal"/>
      <w:lvlText w:val="%1."/>
      <w:lvlJc w:val="left"/>
      <w:pPr>
        <w:ind w:left="720" w:hanging="360"/>
      </w:pPr>
    </w:lvl>
    <w:lvl w:ilvl="1" w:tplc="B01CA0D4">
      <w:start w:val="1"/>
      <w:numFmt w:val="decimal"/>
      <w:lvlText w:val="%2."/>
      <w:lvlJc w:val="left"/>
      <w:pPr>
        <w:ind w:left="1440" w:hanging="360"/>
      </w:pPr>
    </w:lvl>
    <w:lvl w:ilvl="2" w:tplc="615C9014">
      <w:start w:val="1"/>
      <w:numFmt w:val="lowerRoman"/>
      <w:lvlText w:val="%3."/>
      <w:lvlJc w:val="right"/>
      <w:pPr>
        <w:ind w:left="2160" w:hanging="180"/>
      </w:pPr>
    </w:lvl>
    <w:lvl w:ilvl="3" w:tplc="C374AE3E">
      <w:start w:val="1"/>
      <w:numFmt w:val="decimal"/>
      <w:lvlText w:val="%4."/>
      <w:lvlJc w:val="left"/>
      <w:pPr>
        <w:ind w:left="2880" w:hanging="360"/>
      </w:pPr>
    </w:lvl>
    <w:lvl w:ilvl="4" w:tplc="0056384A">
      <w:start w:val="1"/>
      <w:numFmt w:val="lowerLetter"/>
      <w:lvlText w:val="%5."/>
      <w:lvlJc w:val="left"/>
      <w:pPr>
        <w:ind w:left="3600" w:hanging="360"/>
      </w:pPr>
    </w:lvl>
    <w:lvl w:ilvl="5" w:tplc="FD44C95A">
      <w:start w:val="1"/>
      <w:numFmt w:val="lowerRoman"/>
      <w:lvlText w:val="%6."/>
      <w:lvlJc w:val="right"/>
      <w:pPr>
        <w:ind w:left="4320" w:hanging="180"/>
      </w:pPr>
    </w:lvl>
    <w:lvl w:ilvl="6" w:tplc="FFBA1F0E">
      <w:start w:val="1"/>
      <w:numFmt w:val="decimal"/>
      <w:lvlText w:val="%7."/>
      <w:lvlJc w:val="left"/>
      <w:pPr>
        <w:ind w:left="5040" w:hanging="360"/>
      </w:pPr>
    </w:lvl>
    <w:lvl w:ilvl="7" w:tplc="BDF882C6">
      <w:start w:val="1"/>
      <w:numFmt w:val="lowerLetter"/>
      <w:lvlText w:val="%8."/>
      <w:lvlJc w:val="left"/>
      <w:pPr>
        <w:ind w:left="5760" w:hanging="360"/>
      </w:pPr>
    </w:lvl>
    <w:lvl w:ilvl="8" w:tplc="87704D7E">
      <w:start w:val="1"/>
      <w:numFmt w:val="lowerRoman"/>
      <w:lvlText w:val="%9."/>
      <w:lvlJc w:val="right"/>
      <w:pPr>
        <w:ind w:left="6480" w:hanging="180"/>
      </w:pPr>
    </w:lvl>
  </w:abstractNum>
  <w:abstractNum w:abstractNumId="5">
    <w:nsid w:val="4A142584"/>
    <w:multiLevelType w:val="hybridMultilevel"/>
    <w:tmpl w:val="5C2A0D5A"/>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8D6888"/>
    <w:multiLevelType w:val="hybridMultilevel"/>
    <w:tmpl w:val="5C2A0D5A"/>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882031"/>
    <w:multiLevelType w:val="hybridMultilevel"/>
    <w:tmpl w:val="FFFFFFFF"/>
    <w:lvl w:ilvl="0" w:tplc="63CC1D92">
      <w:start w:val="1"/>
      <w:numFmt w:val="decimal"/>
      <w:lvlText w:val="%1."/>
      <w:lvlJc w:val="left"/>
      <w:pPr>
        <w:ind w:left="720" w:hanging="360"/>
      </w:pPr>
    </w:lvl>
    <w:lvl w:ilvl="1" w:tplc="E5848D78">
      <w:start w:val="1"/>
      <w:numFmt w:val="decimal"/>
      <w:lvlText w:val="%2."/>
      <w:lvlJc w:val="left"/>
      <w:pPr>
        <w:ind w:left="1440" w:hanging="360"/>
      </w:pPr>
    </w:lvl>
    <w:lvl w:ilvl="2" w:tplc="B95CB62C">
      <w:start w:val="1"/>
      <w:numFmt w:val="lowerRoman"/>
      <w:lvlText w:val="%3."/>
      <w:lvlJc w:val="right"/>
      <w:pPr>
        <w:ind w:left="2160" w:hanging="180"/>
      </w:pPr>
    </w:lvl>
    <w:lvl w:ilvl="3" w:tplc="6AA0D880">
      <w:start w:val="1"/>
      <w:numFmt w:val="decimal"/>
      <w:lvlText w:val="%4."/>
      <w:lvlJc w:val="left"/>
      <w:pPr>
        <w:ind w:left="2880" w:hanging="360"/>
      </w:pPr>
    </w:lvl>
    <w:lvl w:ilvl="4" w:tplc="53F2D308">
      <w:start w:val="1"/>
      <w:numFmt w:val="lowerLetter"/>
      <w:lvlText w:val="%5."/>
      <w:lvlJc w:val="left"/>
      <w:pPr>
        <w:ind w:left="3600" w:hanging="360"/>
      </w:pPr>
    </w:lvl>
    <w:lvl w:ilvl="5" w:tplc="91282592">
      <w:start w:val="1"/>
      <w:numFmt w:val="lowerRoman"/>
      <w:lvlText w:val="%6."/>
      <w:lvlJc w:val="right"/>
      <w:pPr>
        <w:ind w:left="4320" w:hanging="180"/>
      </w:pPr>
    </w:lvl>
    <w:lvl w:ilvl="6" w:tplc="9DB21B88">
      <w:start w:val="1"/>
      <w:numFmt w:val="decimal"/>
      <w:lvlText w:val="%7."/>
      <w:lvlJc w:val="left"/>
      <w:pPr>
        <w:ind w:left="5040" w:hanging="360"/>
      </w:pPr>
    </w:lvl>
    <w:lvl w:ilvl="7" w:tplc="AAF4C902">
      <w:start w:val="1"/>
      <w:numFmt w:val="lowerLetter"/>
      <w:lvlText w:val="%8."/>
      <w:lvlJc w:val="left"/>
      <w:pPr>
        <w:ind w:left="5760" w:hanging="360"/>
      </w:pPr>
    </w:lvl>
    <w:lvl w:ilvl="8" w:tplc="C8D07242">
      <w:start w:val="1"/>
      <w:numFmt w:val="lowerRoman"/>
      <w:lvlText w:val="%9."/>
      <w:lvlJc w:val="right"/>
      <w:pPr>
        <w:ind w:left="6480" w:hanging="180"/>
      </w:pPr>
    </w:lvl>
  </w:abstractNum>
  <w:abstractNum w:abstractNumId="8">
    <w:nsid w:val="5B1453DB"/>
    <w:multiLevelType w:val="hybridMultilevel"/>
    <w:tmpl w:val="FFFFFFFF"/>
    <w:lvl w:ilvl="0" w:tplc="8850E52A">
      <w:start w:val="1"/>
      <w:numFmt w:val="decimal"/>
      <w:lvlText w:val="%1."/>
      <w:lvlJc w:val="left"/>
      <w:pPr>
        <w:ind w:left="720" w:hanging="360"/>
      </w:pPr>
    </w:lvl>
    <w:lvl w:ilvl="1" w:tplc="01405744">
      <w:start w:val="1"/>
      <w:numFmt w:val="decimal"/>
      <w:lvlText w:val="%2."/>
      <w:lvlJc w:val="left"/>
      <w:pPr>
        <w:ind w:left="1440" w:hanging="360"/>
      </w:pPr>
    </w:lvl>
    <w:lvl w:ilvl="2" w:tplc="4EACA9C6">
      <w:start w:val="1"/>
      <w:numFmt w:val="lowerRoman"/>
      <w:lvlText w:val="%3."/>
      <w:lvlJc w:val="right"/>
      <w:pPr>
        <w:ind w:left="2160" w:hanging="180"/>
      </w:pPr>
    </w:lvl>
    <w:lvl w:ilvl="3" w:tplc="A7307E48">
      <w:start w:val="1"/>
      <w:numFmt w:val="decimal"/>
      <w:lvlText w:val="%4."/>
      <w:lvlJc w:val="left"/>
      <w:pPr>
        <w:ind w:left="2880" w:hanging="360"/>
      </w:pPr>
    </w:lvl>
    <w:lvl w:ilvl="4" w:tplc="18D03A9A">
      <w:start w:val="1"/>
      <w:numFmt w:val="lowerLetter"/>
      <w:lvlText w:val="%5."/>
      <w:lvlJc w:val="left"/>
      <w:pPr>
        <w:ind w:left="3600" w:hanging="360"/>
      </w:pPr>
    </w:lvl>
    <w:lvl w:ilvl="5" w:tplc="717AD506">
      <w:start w:val="1"/>
      <w:numFmt w:val="lowerRoman"/>
      <w:lvlText w:val="%6."/>
      <w:lvlJc w:val="right"/>
      <w:pPr>
        <w:ind w:left="4320" w:hanging="180"/>
      </w:pPr>
    </w:lvl>
    <w:lvl w:ilvl="6" w:tplc="E1284906">
      <w:start w:val="1"/>
      <w:numFmt w:val="decimal"/>
      <w:lvlText w:val="%7."/>
      <w:lvlJc w:val="left"/>
      <w:pPr>
        <w:ind w:left="5040" w:hanging="360"/>
      </w:pPr>
    </w:lvl>
    <w:lvl w:ilvl="7" w:tplc="EFBECE0C">
      <w:start w:val="1"/>
      <w:numFmt w:val="lowerLetter"/>
      <w:lvlText w:val="%8."/>
      <w:lvlJc w:val="left"/>
      <w:pPr>
        <w:ind w:left="5760" w:hanging="360"/>
      </w:pPr>
    </w:lvl>
    <w:lvl w:ilvl="8" w:tplc="5D7A95F2">
      <w:start w:val="1"/>
      <w:numFmt w:val="lowerRoman"/>
      <w:lvlText w:val="%9."/>
      <w:lvlJc w:val="right"/>
      <w:pPr>
        <w:ind w:left="6480" w:hanging="180"/>
      </w:pPr>
    </w:lvl>
  </w:abstractNum>
  <w:abstractNum w:abstractNumId="9">
    <w:nsid w:val="67AF7608"/>
    <w:multiLevelType w:val="hybridMultilevel"/>
    <w:tmpl w:val="FFFFFFFF"/>
    <w:lvl w:ilvl="0" w:tplc="A07C59D0">
      <w:start w:val="1"/>
      <w:numFmt w:val="decimal"/>
      <w:lvlText w:val="%1."/>
      <w:lvlJc w:val="left"/>
      <w:pPr>
        <w:ind w:left="720" w:hanging="360"/>
      </w:pPr>
    </w:lvl>
    <w:lvl w:ilvl="1" w:tplc="E4EE2F2E">
      <w:start w:val="1"/>
      <w:numFmt w:val="decimal"/>
      <w:lvlText w:val="%2."/>
      <w:lvlJc w:val="left"/>
      <w:pPr>
        <w:ind w:left="1440" w:hanging="360"/>
      </w:pPr>
    </w:lvl>
    <w:lvl w:ilvl="2" w:tplc="71B8297E">
      <w:start w:val="1"/>
      <w:numFmt w:val="lowerRoman"/>
      <w:lvlText w:val="%3."/>
      <w:lvlJc w:val="right"/>
      <w:pPr>
        <w:ind w:left="2160" w:hanging="180"/>
      </w:pPr>
    </w:lvl>
    <w:lvl w:ilvl="3" w:tplc="1A3015B8">
      <w:start w:val="1"/>
      <w:numFmt w:val="decimal"/>
      <w:lvlText w:val="%4."/>
      <w:lvlJc w:val="left"/>
      <w:pPr>
        <w:ind w:left="2880" w:hanging="360"/>
      </w:pPr>
    </w:lvl>
    <w:lvl w:ilvl="4" w:tplc="BC626E6A">
      <w:start w:val="1"/>
      <w:numFmt w:val="lowerLetter"/>
      <w:lvlText w:val="%5."/>
      <w:lvlJc w:val="left"/>
      <w:pPr>
        <w:ind w:left="3600" w:hanging="360"/>
      </w:pPr>
    </w:lvl>
    <w:lvl w:ilvl="5" w:tplc="5EBCE66E">
      <w:start w:val="1"/>
      <w:numFmt w:val="lowerRoman"/>
      <w:lvlText w:val="%6."/>
      <w:lvlJc w:val="right"/>
      <w:pPr>
        <w:ind w:left="4320" w:hanging="180"/>
      </w:pPr>
    </w:lvl>
    <w:lvl w:ilvl="6" w:tplc="88243F88">
      <w:start w:val="1"/>
      <w:numFmt w:val="decimal"/>
      <w:lvlText w:val="%7."/>
      <w:lvlJc w:val="left"/>
      <w:pPr>
        <w:ind w:left="5040" w:hanging="360"/>
      </w:pPr>
    </w:lvl>
    <w:lvl w:ilvl="7" w:tplc="D84C934A">
      <w:start w:val="1"/>
      <w:numFmt w:val="lowerLetter"/>
      <w:lvlText w:val="%8."/>
      <w:lvlJc w:val="left"/>
      <w:pPr>
        <w:ind w:left="5760" w:hanging="360"/>
      </w:pPr>
    </w:lvl>
    <w:lvl w:ilvl="8" w:tplc="13D06372">
      <w:start w:val="1"/>
      <w:numFmt w:val="lowerRoman"/>
      <w:lvlText w:val="%9."/>
      <w:lvlJc w:val="right"/>
      <w:pPr>
        <w:ind w:left="6480" w:hanging="180"/>
      </w:pPr>
    </w:lvl>
  </w:abstractNum>
  <w:abstractNum w:abstractNumId="10">
    <w:nsid w:val="67B60835"/>
    <w:multiLevelType w:val="hybridMultilevel"/>
    <w:tmpl w:val="27D45140"/>
    <w:lvl w:ilvl="0" w:tplc="8D8A90DE">
      <w:start w:val="2022"/>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A1151A3"/>
    <w:multiLevelType w:val="hybridMultilevel"/>
    <w:tmpl w:val="EE6EB094"/>
    <w:lvl w:ilvl="0" w:tplc="79AC5F92">
      <w:start w:val="6"/>
      <w:numFmt w:val="bullet"/>
      <w:lvlText w:val="-"/>
      <w:lvlJc w:val="left"/>
      <w:pPr>
        <w:ind w:left="394" w:hanging="360"/>
      </w:pPr>
      <w:rPr>
        <w:rFonts w:ascii="Arial" w:eastAsia="Calibri" w:hAnsi="Arial" w:cs="Arial" w:hint="default"/>
        <w:color w:val="0000CC"/>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2">
    <w:nsid w:val="752C61A4"/>
    <w:multiLevelType w:val="hybridMultilevel"/>
    <w:tmpl w:val="FFFFFFFF"/>
    <w:lvl w:ilvl="0" w:tplc="5CFE1AA8">
      <w:start w:val="1"/>
      <w:numFmt w:val="decimal"/>
      <w:lvlText w:val="%1."/>
      <w:lvlJc w:val="left"/>
      <w:pPr>
        <w:ind w:left="720" w:hanging="360"/>
      </w:pPr>
    </w:lvl>
    <w:lvl w:ilvl="1" w:tplc="1C6A5B88">
      <w:start w:val="1"/>
      <w:numFmt w:val="decimal"/>
      <w:lvlText w:val="%2."/>
      <w:lvlJc w:val="left"/>
      <w:pPr>
        <w:ind w:left="1440" w:hanging="360"/>
      </w:pPr>
    </w:lvl>
    <w:lvl w:ilvl="2" w:tplc="FC1C538C">
      <w:start w:val="1"/>
      <w:numFmt w:val="lowerRoman"/>
      <w:lvlText w:val="%3."/>
      <w:lvlJc w:val="right"/>
      <w:pPr>
        <w:ind w:left="2160" w:hanging="180"/>
      </w:pPr>
    </w:lvl>
    <w:lvl w:ilvl="3" w:tplc="7D78CB1C">
      <w:start w:val="1"/>
      <w:numFmt w:val="decimal"/>
      <w:lvlText w:val="%4."/>
      <w:lvlJc w:val="left"/>
      <w:pPr>
        <w:ind w:left="2880" w:hanging="360"/>
      </w:pPr>
    </w:lvl>
    <w:lvl w:ilvl="4" w:tplc="9BE405F6">
      <w:start w:val="1"/>
      <w:numFmt w:val="lowerLetter"/>
      <w:lvlText w:val="%5."/>
      <w:lvlJc w:val="left"/>
      <w:pPr>
        <w:ind w:left="3600" w:hanging="360"/>
      </w:pPr>
    </w:lvl>
    <w:lvl w:ilvl="5" w:tplc="30D4C03E">
      <w:start w:val="1"/>
      <w:numFmt w:val="lowerRoman"/>
      <w:lvlText w:val="%6."/>
      <w:lvlJc w:val="right"/>
      <w:pPr>
        <w:ind w:left="4320" w:hanging="180"/>
      </w:pPr>
    </w:lvl>
    <w:lvl w:ilvl="6" w:tplc="7F80F83C">
      <w:start w:val="1"/>
      <w:numFmt w:val="decimal"/>
      <w:lvlText w:val="%7."/>
      <w:lvlJc w:val="left"/>
      <w:pPr>
        <w:ind w:left="5040" w:hanging="360"/>
      </w:pPr>
    </w:lvl>
    <w:lvl w:ilvl="7" w:tplc="C9FEC640">
      <w:start w:val="1"/>
      <w:numFmt w:val="lowerLetter"/>
      <w:lvlText w:val="%8."/>
      <w:lvlJc w:val="left"/>
      <w:pPr>
        <w:ind w:left="5760" w:hanging="360"/>
      </w:pPr>
    </w:lvl>
    <w:lvl w:ilvl="8" w:tplc="278213FC">
      <w:start w:val="1"/>
      <w:numFmt w:val="lowerRoman"/>
      <w:lvlText w:val="%9."/>
      <w:lvlJc w:val="right"/>
      <w:pPr>
        <w:ind w:left="6480" w:hanging="180"/>
      </w:pPr>
    </w:lvl>
  </w:abstractNum>
  <w:abstractNum w:abstractNumId="13">
    <w:nsid w:val="7596462C"/>
    <w:multiLevelType w:val="hybridMultilevel"/>
    <w:tmpl w:val="FFFFFFFF"/>
    <w:lvl w:ilvl="0" w:tplc="B76AE338">
      <w:start w:val="1"/>
      <w:numFmt w:val="decimal"/>
      <w:lvlText w:val="%1."/>
      <w:lvlJc w:val="left"/>
      <w:pPr>
        <w:ind w:left="720" w:hanging="360"/>
      </w:pPr>
    </w:lvl>
    <w:lvl w:ilvl="1" w:tplc="7AB865EC">
      <w:start w:val="1"/>
      <w:numFmt w:val="decimal"/>
      <w:lvlText w:val="%2."/>
      <w:lvlJc w:val="left"/>
      <w:pPr>
        <w:ind w:left="1440" w:hanging="360"/>
      </w:pPr>
    </w:lvl>
    <w:lvl w:ilvl="2" w:tplc="8914434C">
      <w:start w:val="1"/>
      <w:numFmt w:val="lowerRoman"/>
      <w:lvlText w:val="%3."/>
      <w:lvlJc w:val="right"/>
      <w:pPr>
        <w:ind w:left="2160" w:hanging="180"/>
      </w:pPr>
    </w:lvl>
    <w:lvl w:ilvl="3" w:tplc="060C7A9C">
      <w:start w:val="1"/>
      <w:numFmt w:val="decimal"/>
      <w:lvlText w:val="%4."/>
      <w:lvlJc w:val="left"/>
      <w:pPr>
        <w:ind w:left="2880" w:hanging="360"/>
      </w:pPr>
    </w:lvl>
    <w:lvl w:ilvl="4" w:tplc="2C063926">
      <w:start w:val="1"/>
      <w:numFmt w:val="lowerLetter"/>
      <w:lvlText w:val="%5."/>
      <w:lvlJc w:val="left"/>
      <w:pPr>
        <w:ind w:left="3600" w:hanging="360"/>
      </w:pPr>
    </w:lvl>
    <w:lvl w:ilvl="5" w:tplc="E75C74A8">
      <w:start w:val="1"/>
      <w:numFmt w:val="lowerRoman"/>
      <w:lvlText w:val="%6."/>
      <w:lvlJc w:val="right"/>
      <w:pPr>
        <w:ind w:left="4320" w:hanging="180"/>
      </w:pPr>
    </w:lvl>
    <w:lvl w:ilvl="6" w:tplc="D562B26E">
      <w:start w:val="1"/>
      <w:numFmt w:val="decimal"/>
      <w:lvlText w:val="%7."/>
      <w:lvlJc w:val="left"/>
      <w:pPr>
        <w:ind w:left="5040" w:hanging="360"/>
      </w:pPr>
    </w:lvl>
    <w:lvl w:ilvl="7" w:tplc="D85CF956">
      <w:start w:val="1"/>
      <w:numFmt w:val="lowerLetter"/>
      <w:lvlText w:val="%8."/>
      <w:lvlJc w:val="left"/>
      <w:pPr>
        <w:ind w:left="5760" w:hanging="360"/>
      </w:pPr>
    </w:lvl>
    <w:lvl w:ilvl="8" w:tplc="1CD0BF20">
      <w:start w:val="1"/>
      <w:numFmt w:val="lowerRoman"/>
      <w:lvlText w:val="%9."/>
      <w:lvlJc w:val="right"/>
      <w:pPr>
        <w:ind w:left="6480" w:hanging="180"/>
      </w:pPr>
    </w:lvl>
  </w:abstractNum>
  <w:num w:numId="1">
    <w:abstractNumId w:val="6"/>
  </w:num>
  <w:num w:numId="2">
    <w:abstractNumId w:val="0"/>
  </w:num>
  <w:num w:numId="3">
    <w:abstractNumId w:val="4"/>
  </w:num>
  <w:num w:numId="4">
    <w:abstractNumId w:val="8"/>
  </w:num>
  <w:num w:numId="5">
    <w:abstractNumId w:val="7"/>
  </w:num>
  <w:num w:numId="6">
    <w:abstractNumId w:val="2"/>
  </w:num>
  <w:num w:numId="7">
    <w:abstractNumId w:val="12"/>
  </w:num>
  <w:num w:numId="8">
    <w:abstractNumId w:val="9"/>
  </w:num>
  <w:num w:numId="9">
    <w:abstractNumId w:val="13"/>
  </w:num>
  <w:num w:numId="10">
    <w:abstractNumId w:val="5"/>
  </w:num>
  <w:num w:numId="11">
    <w:abstractNumId w:val="1"/>
  </w:num>
  <w:num w:numId="12">
    <w:abstractNumId w:val="10"/>
  </w:num>
  <w:num w:numId="13">
    <w:abstractNumId w:val="3"/>
  </w:num>
  <w:num w:numId="14">
    <w:abstractNumId w:val="11"/>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442"/>
    <w:rsid w:val="00012018"/>
    <w:rsid w:val="00027DCB"/>
    <w:rsid w:val="000431D8"/>
    <w:rsid w:val="00046E3F"/>
    <w:rsid w:val="0006025C"/>
    <w:rsid w:val="00064B7C"/>
    <w:rsid w:val="00071478"/>
    <w:rsid w:val="000A26CB"/>
    <w:rsid w:val="000E2D3C"/>
    <w:rsid w:val="000F049B"/>
    <w:rsid w:val="00112F20"/>
    <w:rsid w:val="00115564"/>
    <w:rsid w:val="00116BF0"/>
    <w:rsid w:val="001227DA"/>
    <w:rsid w:val="00124428"/>
    <w:rsid w:val="00135A43"/>
    <w:rsid w:val="0013666F"/>
    <w:rsid w:val="00137ABF"/>
    <w:rsid w:val="00156C16"/>
    <w:rsid w:val="0016519C"/>
    <w:rsid w:val="00187A7E"/>
    <w:rsid w:val="001A0EE6"/>
    <w:rsid w:val="001A58B6"/>
    <w:rsid w:val="001B7E5F"/>
    <w:rsid w:val="001C1822"/>
    <w:rsid w:val="001C4785"/>
    <w:rsid w:val="001C591B"/>
    <w:rsid w:val="001D418E"/>
    <w:rsid w:val="001F0913"/>
    <w:rsid w:val="0020639F"/>
    <w:rsid w:val="00207CAD"/>
    <w:rsid w:val="002112DE"/>
    <w:rsid w:val="00211934"/>
    <w:rsid w:val="00211AF5"/>
    <w:rsid w:val="00212B4C"/>
    <w:rsid w:val="00226EA9"/>
    <w:rsid w:val="00231478"/>
    <w:rsid w:val="00235C89"/>
    <w:rsid w:val="0025286A"/>
    <w:rsid w:val="0025787F"/>
    <w:rsid w:val="00264966"/>
    <w:rsid w:val="00265BBA"/>
    <w:rsid w:val="00266DA7"/>
    <w:rsid w:val="00270D58"/>
    <w:rsid w:val="00271569"/>
    <w:rsid w:val="00272578"/>
    <w:rsid w:val="00284B5B"/>
    <w:rsid w:val="0029426F"/>
    <w:rsid w:val="002A6614"/>
    <w:rsid w:val="002A69AC"/>
    <w:rsid w:val="002C1ED1"/>
    <w:rsid w:val="002C7B8E"/>
    <w:rsid w:val="002D618B"/>
    <w:rsid w:val="002F1AC2"/>
    <w:rsid w:val="002F4981"/>
    <w:rsid w:val="002F6955"/>
    <w:rsid w:val="00316D2F"/>
    <w:rsid w:val="003245A5"/>
    <w:rsid w:val="00333D19"/>
    <w:rsid w:val="00347DC5"/>
    <w:rsid w:val="00361356"/>
    <w:rsid w:val="00362C1C"/>
    <w:rsid w:val="00364835"/>
    <w:rsid w:val="003659F9"/>
    <w:rsid w:val="003A7BE5"/>
    <w:rsid w:val="003B2E91"/>
    <w:rsid w:val="003C3028"/>
    <w:rsid w:val="003C7117"/>
    <w:rsid w:val="003D275B"/>
    <w:rsid w:val="003E0889"/>
    <w:rsid w:val="003E257B"/>
    <w:rsid w:val="003E30C2"/>
    <w:rsid w:val="0040598D"/>
    <w:rsid w:val="00405A52"/>
    <w:rsid w:val="0041541B"/>
    <w:rsid w:val="0042207F"/>
    <w:rsid w:val="00451A05"/>
    <w:rsid w:val="0045524D"/>
    <w:rsid w:val="00455280"/>
    <w:rsid w:val="00473762"/>
    <w:rsid w:val="00484F2E"/>
    <w:rsid w:val="00485C34"/>
    <w:rsid w:val="004A5E73"/>
    <w:rsid w:val="004A7F66"/>
    <w:rsid w:val="0050430C"/>
    <w:rsid w:val="005146E2"/>
    <w:rsid w:val="00535A72"/>
    <w:rsid w:val="005364EA"/>
    <w:rsid w:val="00536E72"/>
    <w:rsid w:val="00542718"/>
    <w:rsid w:val="005478E6"/>
    <w:rsid w:val="005813AF"/>
    <w:rsid w:val="0058632F"/>
    <w:rsid w:val="005A2B06"/>
    <w:rsid w:val="005B040E"/>
    <w:rsid w:val="005B6C4D"/>
    <w:rsid w:val="005C3143"/>
    <w:rsid w:val="005C752B"/>
    <w:rsid w:val="005E4D74"/>
    <w:rsid w:val="005E6997"/>
    <w:rsid w:val="00611DA4"/>
    <w:rsid w:val="0062158E"/>
    <w:rsid w:val="0062180E"/>
    <w:rsid w:val="00630744"/>
    <w:rsid w:val="00632DFD"/>
    <w:rsid w:val="00642EF8"/>
    <w:rsid w:val="0065211A"/>
    <w:rsid w:val="00653E2A"/>
    <w:rsid w:val="006674D0"/>
    <w:rsid w:val="00684CA0"/>
    <w:rsid w:val="006B2552"/>
    <w:rsid w:val="006C0276"/>
    <w:rsid w:val="006C254D"/>
    <w:rsid w:val="006C3993"/>
    <w:rsid w:val="006C5A92"/>
    <w:rsid w:val="006D04A1"/>
    <w:rsid w:val="006D7E48"/>
    <w:rsid w:val="006E2442"/>
    <w:rsid w:val="006E55C1"/>
    <w:rsid w:val="006F0B6D"/>
    <w:rsid w:val="006F3445"/>
    <w:rsid w:val="0074725A"/>
    <w:rsid w:val="00752774"/>
    <w:rsid w:val="007537DB"/>
    <w:rsid w:val="00755043"/>
    <w:rsid w:val="00756EB5"/>
    <w:rsid w:val="0075782C"/>
    <w:rsid w:val="00760CF5"/>
    <w:rsid w:val="0077349C"/>
    <w:rsid w:val="007751C5"/>
    <w:rsid w:val="00782028"/>
    <w:rsid w:val="007843ED"/>
    <w:rsid w:val="00784776"/>
    <w:rsid w:val="007901A1"/>
    <w:rsid w:val="00792CC7"/>
    <w:rsid w:val="007A4254"/>
    <w:rsid w:val="007A449E"/>
    <w:rsid w:val="007B32B8"/>
    <w:rsid w:val="007D2194"/>
    <w:rsid w:val="007E575C"/>
    <w:rsid w:val="007F25C7"/>
    <w:rsid w:val="007F77B1"/>
    <w:rsid w:val="008116C6"/>
    <w:rsid w:val="00814171"/>
    <w:rsid w:val="00821FE8"/>
    <w:rsid w:val="00827F2D"/>
    <w:rsid w:val="00832D7F"/>
    <w:rsid w:val="0084568C"/>
    <w:rsid w:val="0084673B"/>
    <w:rsid w:val="00852123"/>
    <w:rsid w:val="008533A2"/>
    <w:rsid w:val="00857627"/>
    <w:rsid w:val="00860242"/>
    <w:rsid w:val="00861490"/>
    <w:rsid w:val="00876439"/>
    <w:rsid w:val="00885055"/>
    <w:rsid w:val="008936A6"/>
    <w:rsid w:val="00897682"/>
    <w:rsid w:val="00897CBD"/>
    <w:rsid w:val="008A6283"/>
    <w:rsid w:val="008B1376"/>
    <w:rsid w:val="008C4E2B"/>
    <w:rsid w:val="008C79B8"/>
    <w:rsid w:val="008D358F"/>
    <w:rsid w:val="008D7C76"/>
    <w:rsid w:val="008E0D13"/>
    <w:rsid w:val="008F6E94"/>
    <w:rsid w:val="00900A69"/>
    <w:rsid w:val="00914A9E"/>
    <w:rsid w:val="009279AC"/>
    <w:rsid w:val="00947125"/>
    <w:rsid w:val="00997C4D"/>
    <w:rsid w:val="009C0BC1"/>
    <w:rsid w:val="009C0C6B"/>
    <w:rsid w:val="009C531F"/>
    <w:rsid w:val="009D0EED"/>
    <w:rsid w:val="009D17E2"/>
    <w:rsid w:val="009D2030"/>
    <w:rsid w:val="009E1AFC"/>
    <w:rsid w:val="009F05D6"/>
    <w:rsid w:val="00A00BBA"/>
    <w:rsid w:val="00A02195"/>
    <w:rsid w:val="00A14BD7"/>
    <w:rsid w:val="00A208D6"/>
    <w:rsid w:val="00A235AA"/>
    <w:rsid w:val="00A329E2"/>
    <w:rsid w:val="00A50166"/>
    <w:rsid w:val="00A64269"/>
    <w:rsid w:val="00A74F06"/>
    <w:rsid w:val="00A8276D"/>
    <w:rsid w:val="00A95CE7"/>
    <w:rsid w:val="00A963D3"/>
    <w:rsid w:val="00AA28D3"/>
    <w:rsid w:val="00AC4034"/>
    <w:rsid w:val="00AD0BAC"/>
    <w:rsid w:val="00AD5EBE"/>
    <w:rsid w:val="00AE49D2"/>
    <w:rsid w:val="00AE66CE"/>
    <w:rsid w:val="00B039EE"/>
    <w:rsid w:val="00B0450B"/>
    <w:rsid w:val="00B12DAA"/>
    <w:rsid w:val="00B24616"/>
    <w:rsid w:val="00B31E12"/>
    <w:rsid w:val="00B35E84"/>
    <w:rsid w:val="00B401DB"/>
    <w:rsid w:val="00B4654D"/>
    <w:rsid w:val="00B532E0"/>
    <w:rsid w:val="00B553F0"/>
    <w:rsid w:val="00B70066"/>
    <w:rsid w:val="00B718A9"/>
    <w:rsid w:val="00B74850"/>
    <w:rsid w:val="00B74E11"/>
    <w:rsid w:val="00B77037"/>
    <w:rsid w:val="00B85F53"/>
    <w:rsid w:val="00BA162B"/>
    <w:rsid w:val="00BA72C7"/>
    <w:rsid w:val="00BB1B12"/>
    <w:rsid w:val="00BB5BC0"/>
    <w:rsid w:val="00BC158B"/>
    <w:rsid w:val="00BD5BB0"/>
    <w:rsid w:val="00C00A78"/>
    <w:rsid w:val="00C159E2"/>
    <w:rsid w:val="00C164D2"/>
    <w:rsid w:val="00C528C1"/>
    <w:rsid w:val="00C64120"/>
    <w:rsid w:val="00C659CD"/>
    <w:rsid w:val="00C6617E"/>
    <w:rsid w:val="00C8028E"/>
    <w:rsid w:val="00C82177"/>
    <w:rsid w:val="00C858EA"/>
    <w:rsid w:val="00CB652C"/>
    <w:rsid w:val="00CD08A7"/>
    <w:rsid w:val="00CD2E24"/>
    <w:rsid w:val="00CE62A3"/>
    <w:rsid w:val="00CE6D32"/>
    <w:rsid w:val="00D02DEF"/>
    <w:rsid w:val="00D04A0F"/>
    <w:rsid w:val="00D06CE7"/>
    <w:rsid w:val="00D25BCF"/>
    <w:rsid w:val="00D25D32"/>
    <w:rsid w:val="00D277D6"/>
    <w:rsid w:val="00D45726"/>
    <w:rsid w:val="00D47387"/>
    <w:rsid w:val="00D57885"/>
    <w:rsid w:val="00D74DF6"/>
    <w:rsid w:val="00D97248"/>
    <w:rsid w:val="00DA3BAC"/>
    <w:rsid w:val="00DC4DAF"/>
    <w:rsid w:val="00DD38A5"/>
    <w:rsid w:val="00DF1159"/>
    <w:rsid w:val="00DF6BBC"/>
    <w:rsid w:val="00E0238E"/>
    <w:rsid w:val="00E12EEA"/>
    <w:rsid w:val="00E144E7"/>
    <w:rsid w:val="00E16E85"/>
    <w:rsid w:val="00E23C92"/>
    <w:rsid w:val="00E2464B"/>
    <w:rsid w:val="00E250F9"/>
    <w:rsid w:val="00E454F4"/>
    <w:rsid w:val="00E478A6"/>
    <w:rsid w:val="00E55679"/>
    <w:rsid w:val="00E66008"/>
    <w:rsid w:val="00E834D6"/>
    <w:rsid w:val="00E90ACC"/>
    <w:rsid w:val="00EB21E3"/>
    <w:rsid w:val="00EC0A88"/>
    <w:rsid w:val="00EC5C9E"/>
    <w:rsid w:val="00ED0E4B"/>
    <w:rsid w:val="00ED0F43"/>
    <w:rsid w:val="00EE69F0"/>
    <w:rsid w:val="00EF1A6A"/>
    <w:rsid w:val="00F002E6"/>
    <w:rsid w:val="00F03BAF"/>
    <w:rsid w:val="00F10F13"/>
    <w:rsid w:val="00F11516"/>
    <w:rsid w:val="00F255C0"/>
    <w:rsid w:val="00F36360"/>
    <w:rsid w:val="00F46027"/>
    <w:rsid w:val="00F6117A"/>
    <w:rsid w:val="00F860A9"/>
    <w:rsid w:val="00F9063D"/>
    <w:rsid w:val="00FC2CFE"/>
    <w:rsid w:val="00FF0BD3"/>
    <w:rsid w:val="00FF7492"/>
  </w:rsids>
  <m:mathPr>
    <m:mathFont m:val="Cambria Math"/>
    <m:brkBin m:val="before"/>
    <m:brkBinSub m:val="--"/>
    <m:smallFrac m:val="0"/>
    <m:dispDef/>
    <m:lMargin m:val="0"/>
    <m:rMargin m:val="0"/>
    <m:defJc m:val="centerGroup"/>
    <m:wrapIndent m:val="1440"/>
    <m:intLim m:val="subSup"/>
    <m:naryLim m:val="undOvr"/>
  </m:mathPr>
  <w:themeFontLang w:val="en-GB" w:eastAsia="zh-CN"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D1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442"/>
    <w:rPr>
      <w:rFonts w:eastAsia="Batang"/>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E2442"/>
    <w:rPr>
      <w:sz w:val="16"/>
      <w:szCs w:val="16"/>
    </w:rPr>
  </w:style>
  <w:style w:type="paragraph" w:styleId="CommentText">
    <w:name w:val="annotation text"/>
    <w:basedOn w:val="Normal"/>
    <w:link w:val="CommentTextChar"/>
    <w:uiPriority w:val="99"/>
    <w:unhideWhenUsed/>
    <w:rsid w:val="006E2442"/>
    <w:pPr>
      <w:spacing w:line="240" w:lineRule="auto"/>
    </w:pPr>
    <w:rPr>
      <w:sz w:val="20"/>
      <w:szCs w:val="20"/>
    </w:rPr>
  </w:style>
  <w:style w:type="character" w:customStyle="1" w:styleId="CommentTextChar">
    <w:name w:val="Comment Text Char"/>
    <w:basedOn w:val="DefaultParagraphFont"/>
    <w:link w:val="CommentText"/>
    <w:uiPriority w:val="99"/>
    <w:rsid w:val="006E2442"/>
    <w:rPr>
      <w:rFonts w:eastAsia="Batang"/>
      <w:sz w:val="20"/>
      <w:szCs w:val="20"/>
      <w:lang w:val="en-US"/>
    </w:rPr>
  </w:style>
  <w:style w:type="paragraph" w:styleId="CommentSubject">
    <w:name w:val="annotation subject"/>
    <w:basedOn w:val="CommentText"/>
    <w:next w:val="CommentText"/>
    <w:link w:val="CommentSubjectChar"/>
    <w:uiPriority w:val="99"/>
    <w:semiHidden/>
    <w:unhideWhenUsed/>
    <w:rsid w:val="006E2442"/>
    <w:rPr>
      <w:b/>
      <w:bCs/>
    </w:rPr>
  </w:style>
  <w:style w:type="character" w:customStyle="1" w:styleId="CommentSubjectChar">
    <w:name w:val="Comment Subject Char"/>
    <w:basedOn w:val="CommentTextChar"/>
    <w:link w:val="CommentSubject"/>
    <w:uiPriority w:val="99"/>
    <w:semiHidden/>
    <w:rsid w:val="006E2442"/>
    <w:rPr>
      <w:rFonts w:eastAsia="Batang"/>
      <w:b/>
      <w:bCs/>
      <w:sz w:val="20"/>
      <w:szCs w:val="20"/>
      <w:lang w:val="en-US"/>
    </w:rPr>
  </w:style>
  <w:style w:type="paragraph" w:styleId="ListParagraph">
    <w:name w:val="List Paragraph"/>
    <w:aliases w:val="Bullet List,Liste Paragraf,Llista Nivell1,Lista de nivel 1,Paragraphe de liste PBLH,Lapis Bulleted List,List Paragraph (numbered (a)),List Paragraph1,Heading Number,Table Format,Paragraph,IBL List Paragraph,List Paragraph Num,Дэд гарчиг"/>
    <w:basedOn w:val="Normal"/>
    <w:link w:val="ListParagraphChar"/>
    <w:uiPriority w:val="34"/>
    <w:qFormat/>
    <w:rsid w:val="006E2442"/>
    <w:pPr>
      <w:ind w:left="720"/>
      <w:contextualSpacing/>
    </w:pPr>
  </w:style>
  <w:style w:type="paragraph" w:styleId="Revision">
    <w:name w:val="Revision"/>
    <w:hidden/>
    <w:uiPriority w:val="99"/>
    <w:semiHidden/>
    <w:rsid w:val="006E2442"/>
    <w:pPr>
      <w:spacing w:after="0" w:line="240" w:lineRule="auto"/>
    </w:pPr>
    <w:rPr>
      <w:rFonts w:eastAsia="Batang"/>
      <w:lang w:val="en-US"/>
    </w:rPr>
  </w:style>
  <w:style w:type="paragraph" w:styleId="NormalWeb">
    <w:name w:val="Normal (Web)"/>
    <w:basedOn w:val="Normal"/>
    <w:uiPriority w:val="99"/>
    <w:unhideWhenUsed/>
    <w:rsid w:val="006E2442"/>
    <w:pPr>
      <w:spacing w:after="150" w:line="240" w:lineRule="auto"/>
    </w:pPr>
    <w:rPr>
      <w:rFonts w:ascii="Times New Roman" w:eastAsiaTheme="minorEastAsia" w:hAnsi="Times New Roman" w:cs="Times New Roman"/>
      <w:sz w:val="24"/>
      <w:szCs w:val="24"/>
    </w:rPr>
  </w:style>
  <w:style w:type="paragraph" w:customStyle="1" w:styleId="paragraph">
    <w:name w:val="paragraph"/>
    <w:basedOn w:val="Normal"/>
    <w:rsid w:val="006E24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E2442"/>
  </w:style>
  <w:style w:type="character" w:customStyle="1" w:styleId="eop">
    <w:name w:val="eop"/>
    <w:basedOn w:val="DefaultParagraphFont"/>
    <w:rsid w:val="006E2442"/>
  </w:style>
  <w:style w:type="character" w:customStyle="1" w:styleId="ListParagraphChar">
    <w:name w:val="List Paragraph Char"/>
    <w:aliases w:val="Bullet List Char,Liste Paragraf Char,Llista Nivell1 Char,Lista de nivel 1 Char,Paragraphe de liste PBLH Char,Lapis Bulleted List Char,List Paragraph (numbered (a)) Char,List Paragraph1 Char,Heading Number Char,Table Format Char"/>
    <w:link w:val="ListParagraph"/>
    <w:uiPriority w:val="34"/>
    <w:qFormat/>
    <w:locked/>
    <w:rsid w:val="006E2442"/>
    <w:rPr>
      <w:rFonts w:eastAsia="Batang"/>
      <w:lang w:val="en-US"/>
    </w:rPr>
  </w:style>
  <w:style w:type="numbering" w:customStyle="1" w:styleId="NoList1">
    <w:name w:val="No List1"/>
    <w:next w:val="NoList"/>
    <w:uiPriority w:val="99"/>
    <w:semiHidden/>
    <w:unhideWhenUsed/>
    <w:rsid w:val="006E2442"/>
  </w:style>
  <w:style w:type="paragraph" w:customStyle="1" w:styleId="NormalWeb1">
    <w:name w:val="Normal (Web)1"/>
    <w:basedOn w:val="Normal"/>
    <w:next w:val="NormalWeb"/>
    <w:uiPriority w:val="99"/>
    <w:unhideWhenUsed/>
    <w:rsid w:val="006E2442"/>
    <w:pPr>
      <w:spacing w:after="15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6E244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E2442"/>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6E2442"/>
    <w:rPr>
      <w:lang w:val="en-US"/>
    </w:rPr>
  </w:style>
  <w:style w:type="paragraph" w:styleId="Footer">
    <w:name w:val="footer"/>
    <w:basedOn w:val="Normal"/>
    <w:link w:val="FooterChar"/>
    <w:uiPriority w:val="99"/>
    <w:unhideWhenUsed/>
    <w:rsid w:val="006E2442"/>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6E2442"/>
    <w:rPr>
      <w:lang w:val="en-US"/>
    </w:rPr>
  </w:style>
  <w:style w:type="paragraph" w:styleId="BalloonText">
    <w:name w:val="Balloon Text"/>
    <w:basedOn w:val="Normal"/>
    <w:link w:val="BalloonTextChar"/>
    <w:uiPriority w:val="99"/>
    <w:semiHidden/>
    <w:unhideWhenUsed/>
    <w:rsid w:val="006E24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2442"/>
    <w:rPr>
      <w:rFonts w:ascii="Tahoma" w:eastAsia="Batang" w:hAnsi="Tahoma" w:cs="Tahoma"/>
      <w:sz w:val="16"/>
      <w:szCs w:val="16"/>
      <w:lang w:val="en-US"/>
    </w:rPr>
  </w:style>
  <w:style w:type="character" w:styleId="Hyperlink">
    <w:name w:val="Hyperlink"/>
    <w:basedOn w:val="DefaultParagraphFont"/>
    <w:uiPriority w:val="99"/>
    <w:unhideWhenUsed/>
    <w:rsid w:val="00752774"/>
    <w:rPr>
      <w:color w:val="0000FF" w:themeColor="hyperlink"/>
      <w:u w:val="single"/>
    </w:rPr>
  </w:style>
  <w:style w:type="character" w:customStyle="1" w:styleId="UnresolvedMention1">
    <w:name w:val="Unresolved Mention1"/>
    <w:basedOn w:val="DefaultParagraphFont"/>
    <w:uiPriority w:val="99"/>
    <w:semiHidden/>
    <w:unhideWhenUsed/>
    <w:rsid w:val="00752774"/>
    <w:rPr>
      <w:color w:val="605E5C"/>
      <w:shd w:val="clear" w:color="auto" w:fill="E1DFDD"/>
    </w:rPr>
  </w:style>
  <w:style w:type="paragraph" w:customStyle="1" w:styleId="Default">
    <w:name w:val="Default"/>
    <w:rsid w:val="002F6955"/>
    <w:pPr>
      <w:autoSpaceDE w:val="0"/>
      <w:autoSpaceDN w:val="0"/>
      <w:adjustRightInd w:val="0"/>
      <w:spacing w:after="0" w:line="240" w:lineRule="auto"/>
    </w:pPr>
    <w:rPr>
      <w:rFonts w:ascii="Arial" w:hAnsi="Arial" w:cs="Arial"/>
      <w:color w:val="000000"/>
      <w:sz w:val="24"/>
      <w:szCs w:val="24"/>
      <w:lang w:val="en-US"/>
    </w:rPr>
  </w:style>
  <w:style w:type="character" w:customStyle="1" w:styleId="Bodytext">
    <w:name w:val="Body text_"/>
    <w:basedOn w:val="DefaultParagraphFont"/>
    <w:link w:val="BodyText2"/>
    <w:locked/>
    <w:rsid w:val="00DF6BBC"/>
    <w:rPr>
      <w:rFonts w:ascii="Arial" w:eastAsia="Arial" w:hAnsi="Arial" w:cs="Arial"/>
      <w:sz w:val="21"/>
      <w:szCs w:val="21"/>
      <w:shd w:val="clear" w:color="auto" w:fill="FFFFFF"/>
    </w:rPr>
  </w:style>
  <w:style w:type="paragraph" w:customStyle="1" w:styleId="BodyText2">
    <w:name w:val="Body Text2"/>
    <w:basedOn w:val="Normal"/>
    <w:link w:val="Bodytext"/>
    <w:rsid w:val="00DF6BBC"/>
    <w:pPr>
      <w:widowControl w:val="0"/>
      <w:shd w:val="clear" w:color="auto" w:fill="FFFFFF"/>
      <w:spacing w:after="180" w:line="259" w:lineRule="exact"/>
      <w:jc w:val="center"/>
    </w:pPr>
    <w:rPr>
      <w:rFonts w:ascii="Arial" w:eastAsia="Arial" w:hAnsi="Arial" w:cs="Arial"/>
      <w:sz w:val="21"/>
      <w:szCs w:val="21"/>
      <w:lang w:val="en-GB"/>
    </w:rPr>
  </w:style>
  <w:style w:type="table" w:customStyle="1" w:styleId="TableGrid1">
    <w:name w:val="Table Grid1"/>
    <w:basedOn w:val="TableNormal"/>
    <w:next w:val="TableGrid"/>
    <w:uiPriority w:val="39"/>
    <w:rsid w:val="005C3143"/>
    <w:pPr>
      <w:spacing w:after="0" w:line="240" w:lineRule="auto"/>
    </w:pPr>
    <w:rPr>
      <w:rFonts w:ascii="Arial" w:eastAsia="Calibri" w:hAnsi="Arial" w:cs="Arial"/>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442"/>
    <w:rPr>
      <w:rFonts w:eastAsia="Batang"/>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E2442"/>
    <w:rPr>
      <w:sz w:val="16"/>
      <w:szCs w:val="16"/>
    </w:rPr>
  </w:style>
  <w:style w:type="paragraph" w:styleId="CommentText">
    <w:name w:val="annotation text"/>
    <w:basedOn w:val="Normal"/>
    <w:link w:val="CommentTextChar"/>
    <w:uiPriority w:val="99"/>
    <w:unhideWhenUsed/>
    <w:rsid w:val="006E2442"/>
    <w:pPr>
      <w:spacing w:line="240" w:lineRule="auto"/>
    </w:pPr>
    <w:rPr>
      <w:sz w:val="20"/>
      <w:szCs w:val="20"/>
    </w:rPr>
  </w:style>
  <w:style w:type="character" w:customStyle="1" w:styleId="CommentTextChar">
    <w:name w:val="Comment Text Char"/>
    <w:basedOn w:val="DefaultParagraphFont"/>
    <w:link w:val="CommentText"/>
    <w:uiPriority w:val="99"/>
    <w:rsid w:val="006E2442"/>
    <w:rPr>
      <w:rFonts w:eastAsia="Batang"/>
      <w:sz w:val="20"/>
      <w:szCs w:val="20"/>
      <w:lang w:val="en-US"/>
    </w:rPr>
  </w:style>
  <w:style w:type="paragraph" w:styleId="CommentSubject">
    <w:name w:val="annotation subject"/>
    <w:basedOn w:val="CommentText"/>
    <w:next w:val="CommentText"/>
    <w:link w:val="CommentSubjectChar"/>
    <w:uiPriority w:val="99"/>
    <w:semiHidden/>
    <w:unhideWhenUsed/>
    <w:rsid w:val="006E2442"/>
    <w:rPr>
      <w:b/>
      <w:bCs/>
    </w:rPr>
  </w:style>
  <w:style w:type="character" w:customStyle="1" w:styleId="CommentSubjectChar">
    <w:name w:val="Comment Subject Char"/>
    <w:basedOn w:val="CommentTextChar"/>
    <w:link w:val="CommentSubject"/>
    <w:uiPriority w:val="99"/>
    <w:semiHidden/>
    <w:rsid w:val="006E2442"/>
    <w:rPr>
      <w:rFonts w:eastAsia="Batang"/>
      <w:b/>
      <w:bCs/>
      <w:sz w:val="20"/>
      <w:szCs w:val="20"/>
      <w:lang w:val="en-US"/>
    </w:rPr>
  </w:style>
  <w:style w:type="paragraph" w:styleId="ListParagraph">
    <w:name w:val="List Paragraph"/>
    <w:aliases w:val="Bullet List,Liste Paragraf,Llista Nivell1,Lista de nivel 1,Paragraphe de liste PBLH,Lapis Bulleted List,List Paragraph (numbered (a)),List Paragraph1,Heading Number,Table Format,Paragraph,IBL List Paragraph,List Paragraph Num,Дэд гарчиг"/>
    <w:basedOn w:val="Normal"/>
    <w:link w:val="ListParagraphChar"/>
    <w:uiPriority w:val="34"/>
    <w:qFormat/>
    <w:rsid w:val="006E2442"/>
    <w:pPr>
      <w:ind w:left="720"/>
      <w:contextualSpacing/>
    </w:pPr>
  </w:style>
  <w:style w:type="paragraph" w:styleId="Revision">
    <w:name w:val="Revision"/>
    <w:hidden/>
    <w:uiPriority w:val="99"/>
    <w:semiHidden/>
    <w:rsid w:val="006E2442"/>
    <w:pPr>
      <w:spacing w:after="0" w:line="240" w:lineRule="auto"/>
    </w:pPr>
    <w:rPr>
      <w:rFonts w:eastAsia="Batang"/>
      <w:lang w:val="en-US"/>
    </w:rPr>
  </w:style>
  <w:style w:type="paragraph" w:styleId="NormalWeb">
    <w:name w:val="Normal (Web)"/>
    <w:basedOn w:val="Normal"/>
    <w:uiPriority w:val="99"/>
    <w:unhideWhenUsed/>
    <w:rsid w:val="006E2442"/>
    <w:pPr>
      <w:spacing w:after="150" w:line="240" w:lineRule="auto"/>
    </w:pPr>
    <w:rPr>
      <w:rFonts w:ascii="Times New Roman" w:eastAsiaTheme="minorEastAsia" w:hAnsi="Times New Roman" w:cs="Times New Roman"/>
      <w:sz w:val="24"/>
      <w:szCs w:val="24"/>
    </w:rPr>
  </w:style>
  <w:style w:type="paragraph" w:customStyle="1" w:styleId="paragraph">
    <w:name w:val="paragraph"/>
    <w:basedOn w:val="Normal"/>
    <w:rsid w:val="006E24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E2442"/>
  </w:style>
  <w:style w:type="character" w:customStyle="1" w:styleId="eop">
    <w:name w:val="eop"/>
    <w:basedOn w:val="DefaultParagraphFont"/>
    <w:rsid w:val="006E2442"/>
  </w:style>
  <w:style w:type="character" w:customStyle="1" w:styleId="ListParagraphChar">
    <w:name w:val="List Paragraph Char"/>
    <w:aliases w:val="Bullet List Char,Liste Paragraf Char,Llista Nivell1 Char,Lista de nivel 1 Char,Paragraphe de liste PBLH Char,Lapis Bulleted List Char,List Paragraph (numbered (a)) Char,List Paragraph1 Char,Heading Number Char,Table Format Char"/>
    <w:link w:val="ListParagraph"/>
    <w:uiPriority w:val="34"/>
    <w:qFormat/>
    <w:locked/>
    <w:rsid w:val="006E2442"/>
    <w:rPr>
      <w:rFonts w:eastAsia="Batang"/>
      <w:lang w:val="en-US"/>
    </w:rPr>
  </w:style>
  <w:style w:type="numbering" w:customStyle="1" w:styleId="NoList1">
    <w:name w:val="No List1"/>
    <w:next w:val="NoList"/>
    <w:uiPriority w:val="99"/>
    <w:semiHidden/>
    <w:unhideWhenUsed/>
    <w:rsid w:val="006E2442"/>
  </w:style>
  <w:style w:type="paragraph" w:customStyle="1" w:styleId="NormalWeb1">
    <w:name w:val="Normal (Web)1"/>
    <w:basedOn w:val="Normal"/>
    <w:next w:val="NormalWeb"/>
    <w:uiPriority w:val="99"/>
    <w:unhideWhenUsed/>
    <w:rsid w:val="006E2442"/>
    <w:pPr>
      <w:spacing w:after="15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6E244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E2442"/>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6E2442"/>
    <w:rPr>
      <w:lang w:val="en-US"/>
    </w:rPr>
  </w:style>
  <w:style w:type="paragraph" w:styleId="Footer">
    <w:name w:val="footer"/>
    <w:basedOn w:val="Normal"/>
    <w:link w:val="FooterChar"/>
    <w:uiPriority w:val="99"/>
    <w:unhideWhenUsed/>
    <w:rsid w:val="006E2442"/>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6E2442"/>
    <w:rPr>
      <w:lang w:val="en-US"/>
    </w:rPr>
  </w:style>
  <w:style w:type="paragraph" w:styleId="BalloonText">
    <w:name w:val="Balloon Text"/>
    <w:basedOn w:val="Normal"/>
    <w:link w:val="BalloonTextChar"/>
    <w:uiPriority w:val="99"/>
    <w:semiHidden/>
    <w:unhideWhenUsed/>
    <w:rsid w:val="006E24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2442"/>
    <w:rPr>
      <w:rFonts w:ascii="Tahoma" w:eastAsia="Batang" w:hAnsi="Tahoma" w:cs="Tahoma"/>
      <w:sz w:val="16"/>
      <w:szCs w:val="16"/>
      <w:lang w:val="en-US"/>
    </w:rPr>
  </w:style>
  <w:style w:type="character" w:styleId="Hyperlink">
    <w:name w:val="Hyperlink"/>
    <w:basedOn w:val="DefaultParagraphFont"/>
    <w:uiPriority w:val="99"/>
    <w:unhideWhenUsed/>
    <w:rsid w:val="00752774"/>
    <w:rPr>
      <w:color w:val="0000FF" w:themeColor="hyperlink"/>
      <w:u w:val="single"/>
    </w:rPr>
  </w:style>
  <w:style w:type="character" w:customStyle="1" w:styleId="UnresolvedMention1">
    <w:name w:val="Unresolved Mention1"/>
    <w:basedOn w:val="DefaultParagraphFont"/>
    <w:uiPriority w:val="99"/>
    <w:semiHidden/>
    <w:unhideWhenUsed/>
    <w:rsid w:val="00752774"/>
    <w:rPr>
      <w:color w:val="605E5C"/>
      <w:shd w:val="clear" w:color="auto" w:fill="E1DFDD"/>
    </w:rPr>
  </w:style>
  <w:style w:type="paragraph" w:customStyle="1" w:styleId="Default">
    <w:name w:val="Default"/>
    <w:rsid w:val="002F6955"/>
    <w:pPr>
      <w:autoSpaceDE w:val="0"/>
      <w:autoSpaceDN w:val="0"/>
      <w:adjustRightInd w:val="0"/>
      <w:spacing w:after="0" w:line="240" w:lineRule="auto"/>
    </w:pPr>
    <w:rPr>
      <w:rFonts w:ascii="Arial" w:hAnsi="Arial" w:cs="Arial"/>
      <w:color w:val="000000"/>
      <w:sz w:val="24"/>
      <w:szCs w:val="24"/>
      <w:lang w:val="en-US"/>
    </w:rPr>
  </w:style>
  <w:style w:type="character" w:customStyle="1" w:styleId="Bodytext">
    <w:name w:val="Body text_"/>
    <w:basedOn w:val="DefaultParagraphFont"/>
    <w:link w:val="BodyText2"/>
    <w:locked/>
    <w:rsid w:val="00DF6BBC"/>
    <w:rPr>
      <w:rFonts w:ascii="Arial" w:eastAsia="Arial" w:hAnsi="Arial" w:cs="Arial"/>
      <w:sz w:val="21"/>
      <w:szCs w:val="21"/>
      <w:shd w:val="clear" w:color="auto" w:fill="FFFFFF"/>
    </w:rPr>
  </w:style>
  <w:style w:type="paragraph" w:customStyle="1" w:styleId="BodyText2">
    <w:name w:val="Body Text2"/>
    <w:basedOn w:val="Normal"/>
    <w:link w:val="Bodytext"/>
    <w:rsid w:val="00DF6BBC"/>
    <w:pPr>
      <w:widowControl w:val="0"/>
      <w:shd w:val="clear" w:color="auto" w:fill="FFFFFF"/>
      <w:spacing w:after="180" w:line="259" w:lineRule="exact"/>
      <w:jc w:val="center"/>
    </w:pPr>
    <w:rPr>
      <w:rFonts w:ascii="Arial" w:eastAsia="Arial" w:hAnsi="Arial" w:cs="Arial"/>
      <w:sz w:val="21"/>
      <w:szCs w:val="21"/>
      <w:lang w:val="en-GB"/>
    </w:rPr>
  </w:style>
  <w:style w:type="table" w:customStyle="1" w:styleId="TableGrid1">
    <w:name w:val="Table Grid1"/>
    <w:basedOn w:val="TableNormal"/>
    <w:next w:val="TableGrid"/>
    <w:uiPriority w:val="39"/>
    <w:rsid w:val="005C3143"/>
    <w:pPr>
      <w:spacing w:after="0" w:line="240" w:lineRule="auto"/>
    </w:pPr>
    <w:rPr>
      <w:rFonts w:ascii="Arial" w:eastAsia="Calibri" w:hAnsi="Arial" w:cs="Arial"/>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569568">
      <w:bodyDiv w:val="1"/>
      <w:marLeft w:val="0"/>
      <w:marRight w:val="0"/>
      <w:marTop w:val="0"/>
      <w:marBottom w:val="0"/>
      <w:divBdr>
        <w:top w:val="none" w:sz="0" w:space="0" w:color="auto"/>
        <w:left w:val="none" w:sz="0" w:space="0" w:color="auto"/>
        <w:bottom w:val="none" w:sz="0" w:space="0" w:color="auto"/>
        <w:right w:val="none" w:sz="0" w:space="0" w:color="auto"/>
      </w:divBdr>
    </w:div>
    <w:div w:id="721289446">
      <w:bodyDiv w:val="1"/>
      <w:marLeft w:val="0"/>
      <w:marRight w:val="0"/>
      <w:marTop w:val="0"/>
      <w:marBottom w:val="0"/>
      <w:divBdr>
        <w:top w:val="none" w:sz="0" w:space="0" w:color="auto"/>
        <w:left w:val="none" w:sz="0" w:space="0" w:color="auto"/>
        <w:bottom w:val="none" w:sz="0" w:space="0" w:color="auto"/>
        <w:right w:val="none" w:sz="0" w:space="0" w:color="auto"/>
      </w:divBdr>
    </w:div>
    <w:div w:id="892734293">
      <w:bodyDiv w:val="1"/>
      <w:marLeft w:val="0"/>
      <w:marRight w:val="0"/>
      <w:marTop w:val="0"/>
      <w:marBottom w:val="0"/>
      <w:divBdr>
        <w:top w:val="none" w:sz="0" w:space="0" w:color="auto"/>
        <w:left w:val="none" w:sz="0" w:space="0" w:color="auto"/>
        <w:bottom w:val="none" w:sz="0" w:space="0" w:color="auto"/>
        <w:right w:val="none" w:sz="0" w:space="0" w:color="auto"/>
      </w:divBdr>
    </w:div>
    <w:div w:id="1238712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mle.m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946D8-B8C4-4CAE-A690-A7DE0851C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21</Pages>
  <Words>6354</Words>
  <Characters>36221</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bmunkhzul</dc:creator>
  <cp:lastModifiedBy>PC5</cp:lastModifiedBy>
  <cp:revision>39</cp:revision>
  <cp:lastPrinted>2022-01-21T04:09:00Z</cp:lastPrinted>
  <dcterms:created xsi:type="dcterms:W3CDTF">2023-07-19T09:14:00Z</dcterms:created>
  <dcterms:modified xsi:type="dcterms:W3CDTF">2024-01-31T06:58:00Z</dcterms:modified>
</cp:coreProperties>
</file>