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95C0A" w14:textId="77777777" w:rsidR="0006750C" w:rsidRPr="00BA1EB5" w:rsidRDefault="0006750C" w:rsidP="0006750C">
      <w:pPr>
        <w:spacing w:after="0" w:line="240" w:lineRule="auto"/>
        <w:jc w:val="center"/>
        <w:rPr>
          <w:rFonts w:ascii="Arial" w:hAnsi="Arial" w:cs="Arial"/>
          <w:b/>
          <w:bCs/>
          <w:sz w:val="20"/>
          <w:szCs w:val="20"/>
          <w:lang w:val="mn-MN"/>
        </w:rPr>
      </w:pPr>
      <w:r w:rsidRPr="00BA1EB5">
        <w:rPr>
          <w:rFonts w:ascii="Arial" w:hAnsi="Arial" w:cs="Arial"/>
          <w:b/>
          <w:bCs/>
          <w:sz w:val="20"/>
          <w:szCs w:val="20"/>
          <w:lang w:val="mn-MN"/>
        </w:rPr>
        <w:t>БОЛОВСРОЛ, ШИНЖЛЭХ УХААНЫ САЙД, АЙМГИЙН ЗАСАГ ДАРГАТАЙ БАЙГУУЛСАН ХАМТРАН АЖИЛЛАХ</w:t>
      </w:r>
    </w:p>
    <w:p w14:paraId="0AECE399" w14:textId="77777777" w:rsidR="0006750C" w:rsidRPr="00BA1EB5" w:rsidRDefault="0006750C" w:rsidP="0006750C">
      <w:pPr>
        <w:spacing w:after="0" w:line="240" w:lineRule="auto"/>
        <w:jc w:val="center"/>
        <w:rPr>
          <w:rFonts w:ascii="Arial" w:hAnsi="Arial" w:cs="Arial"/>
          <w:b/>
          <w:bCs/>
          <w:sz w:val="20"/>
          <w:szCs w:val="20"/>
          <w:lang w:val="mn-MN"/>
        </w:rPr>
      </w:pPr>
      <w:r w:rsidRPr="00BA1EB5">
        <w:rPr>
          <w:rFonts w:ascii="Arial" w:hAnsi="Arial" w:cs="Arial"/>
          <w:b/>
          <w:bCs/>
          <w:sz w:val="20"/>
          <w:szCs w:val="20"/>
          <w:lang w:val="mn-MN"/>
        </w:rPr>
        <w:t>ГЭРЭЭНИЙ ХЭРЭГЖҮҮЛЭХ ТӨЛӨВЛӨГӨӨНИЙ ТАЙЛАН</w:t>
      </w:r>
    </w:p>
    <w:p w14:paraId="3CE410B7" w14:textId="77777777" w:rsidR="0006750C" w:rsidRPr="00BA1EB5" w:rsidRDefault="00956168" w:rsidP="0006750C">
      <w:pPr>
        <w:jc w:val="center"/>
        <w:rPr>
          <w:rFonts w:ascii="Arial" w:hAnsi="Arial" w:cs="Arial"/>
          <w:sz w:val="20"/>
          <w:szCs w:val="20"/>
        </w:rPr>
      </w:pPr>
      <w:r w:rsidRPr="00BA1EB5">
        <w:rPr>
          <w:rFonts w:ascii="Arial" w:hAnsi="Arial" w:cs="Arial"/>
          <w:b/>
          <w:bCs/>
          <w:sz w:val="20"/>
          <w:szCs w:val="20"/>
          <w:lang w:val="mn-MN"/>
        </w:rPr>
        <w:t>/Ж</w:t>
      </w:r>
      <w:r w:rsidR="0006750C" w:rsidRPr="00BA1EB5">
        <w:rPr>
          <w:rFonts w:ascii="Arial" w:hAnsi="Arial" w:cs="Arial"/>
          <w:b/>
          <w:bCs/>
          <w:sz w:val="20"/>
          <w:szCs w:val="20"/>
          <w:lang w:val="mn-MN"/>
        </w:rPr>
        <w:t xml:space="preserve">илийн </w:t>
      </w:r>
      <w:r w:rsidRPr="00BA1EB5">
        <w:rPr>
          <w:rFonts w:ascii="Arial" w:hAnsi="Arial" w:cs="Arial"/>
          <w:b/>
          <w:bCs/>
          <w:sz w:val="20"/>
          <w:szCs w:val="20"/>
          <w:lang w:val="mn-MN"/>
        </w:rPr>
        <w:t xml:space="preserve">эцсийн </w:t>
      </w:r>
      <w:r w:rsidR="0006750C" w:rsidRPr="00BA1EB5">
        <w:rPr>
          <w:rFonts w:ascii="Arial" w:hAnsi="Arial" w:cs="Arial"/>
          <w:b/>
          <w:bCs/>
          <w:sz w:val="20"/>
          <w:szCs w:val="20"/>
          <w:lang w:val="mn-MN"/>
        </w:rPr>
        <w:t>байдлаар/</w:t>
      </w:r>
    </w:p>
    <w:p w14:paraId="146215CC" w14:textId="77777777" w:rsidR="0006750C" w:rsidRPr="00BA1EB5" w:rsidRDefault="0006750C">
      <w:pPr>
        <w:rPr>
          <w:rFonts w:ascii="Arial" w:hAnsi="Arial" w:cs="Arial"/>
          <w:sz w:val="20"/>
          <w:szCs w:val="20"/>
        </w:rPr>
      </w:pPr>
    </w:p>
    <w:tbl>
      <w:tblPr>
        <w:tblStyle w:val="TableGrid"/>
        <w:tblW w:w="14040" w:type="dxa"/>
        <w:tblInd w:w="-365" w:type="dxa"/>
        <w:tblLayout w:type="fixed"/>
        <w:tblLook w:val="04A0" w:firstRow="1" w:lastRow="0" w:firstColumn="1" w:lastColumn="0" w:noHBand="0" w:noVBand="1"/>
      </w:tblPr>
      <w:tblGrid>
        <w:gridCol w:w="663"/>
        <w:gridCol w:w="2793"/>
        <w:gridCol w:w="887"/>
        <w:gridCol w:w="2160"/>
        <w:gridCol w:w="990"/>
        <w:gridCol w:w="1620"/>
        <w:gridCol w:w="4152"/>
        <w:gridCol w:w="775"/>
      </w:tblGrid>
      <w:tr w:rsidR="00FC09A7" w:rsidRPr="00BA1EB5" w14:paraId="21AD964C" w14:textId="77777777" w:rsidTr="00E85FCE">
        <w:tc>
          <w:tcPr>
            <w:tcW w:w="663" w:type="dxa"/>
            <w:vAlign w:val="center"/>
          </w:tcPr>
          <w:p w14:paraId="11EAFA5F" w14:textId="77777777" w:rsidR="0006750C" w:rsidRPr="00BA1EB5" w:rsidRDefault="0006750C" w:rsidP="00D04EBC">
            <w:pPr>
              <w:pStyle w:val="Other0"/>
              <w:rPr>
                <w:b/>
                <w:bCs/>
              </w:rPr>
            </w:pPr>
            <w:r w:rsidRPr="00BA1EB5">
              <w:rPr>
                <w:b/>
                <w:bCs/>
                <w:lang w:val="mn-MN"/>
              </w:rPr>
              <w:t>Д</w:t>
            </w:r>
            <w:r w:rsidRPr="00BA1EB5">
              <w:rPr>
                <w:b/>
                <w:bCs/>
              </w:rPr>
              <w:t>/д</w:t>
            </w:r>
          </w:p>
        </w:tc>
        <w:tc>
          <w:tcPr>
            <w:tcW w:w="2793" w:type="dxa"/>
            <w:vAlign w:val="bottom"/>
          </w:tcPr>
          <w:p w14:paraId="7E93B805" w14:textId="77777777" w:rsidR="0006750C" w:rsidRPr="00BA1EB5" w:rsidRDefault="0006750C" w:rsidP="0006750C">
            <w:pPr>
              <w:pStyle w:val="Other0"/>
              <w:tabs>
                <w:tab w:val="left" w:pos="2777"/>
              </w:tabs>
              <w:ind w:left="87"/>
              <w:jc w:val="both"/>
              <w:rPr>
                <w:b/>
                <w:bCs/>
              </w:rPr>
            </w:pPr>
            <w:r w:rsidRPr="00BA1EB5">
              <w:rPr>
                <w:b/>
                <w:bCs/>
              </w:rPr>
              <w:t>Стратеги төлөвлөгөө болон үндэслэж байгаа бусад бодлогын баримт бичиг, хууль тогтоомж</w:t>
            </w:r>
          </w:p>
        </w:tc>
        <w:tc>
          <w:tcPr>
            <w:tcW w:w="887" w:type="dxa"/>
            <w:vAlign w:val="center"/>
          </w:tcPr>
          <w:p w14:paraId="040789C9" w14:textId="77777777" w:rsidR="0006750C" w:rsidRPr="00BA1EB5" w:rsidRDefault="0006750C" w:rsidP="00D04EBC">
            <w:pPr>
              <w:pStyle w:val="Other0"/>
              <w:rPr>
                <w:b/>
                <w:bCs/>
              </w:rPr>
            </w:pPr>
            <w:r w:rsidRPr="00BA1EB5">
              <w:rPr>
                <w:b/>
                <w:bCs/>
              </w:rPr>
              <w:t>Төсөв</w:t>
            </w:r>
          </w:p>
        </w:tc>
        <w:tc>
          <w:tcPr>
            <w:tcW w:w="2160" w:type="dxa"/>
            <w:vAlign w:val="center"/>
          </w:tcPr>
          <w:p w14:paraId="303DA223" w14:textId="77777777" w:rsidR="0006750C" w:rsidRPr="00BA1EB5" w:rsidRDefault="0006750C" w:rsidP="00D04EBC">
            <w:pPr>
              <w:pStyle w:val="Other0"/>
              <w:rPr>
                <w:b/>
                <w:bCs/>
              </w:rPr>
            </w:pPr>
            <w:r w:rsidRPr="00BA1EB5">
              <w:rPr>
                <w:b/>
                <w:bCs/>
              </w:rPr>
              <w:t>Шалгуур үзүүлэлт</w:t>
            </w:r>
          </w:p>
        </w:tc>
        <w:tc>
          <w:tcPr>
            <w:tcW w:w="990" w:type="dxa"/>
            <w:vAlign w:val="center"/>
          </w:tcPr>
          <w:p w14:paraId="4781E272" w14:textId="77777777" w:rsidR="0006750C" w:rsidRPr="00BA1EB5" w:rsidRDefault="0006750C" w:rsidP="00D04EBC">
            <w:pPr>
              <w:pStyle w:val="Other0"/>
              <w:rPr>
                <w:b/>
                <w:bCs/>
              </w:rPr>
            </w:pPr>
            <w:r w:rsidRPr="00BA1EB5">
              <w:rPr>
                <w:b/>
                <w:bCs/>
              </w:rPr>
              <w:t>Суурь түвшин</w:t>
            </w:r>
          </w:p>
        </w:tc>
        <w:tc>
          <w:tcPr>
            <w:tcW w:w="1620" w:type="dxa"/>
            <w:vAlign w:val="center"/>
          </w:tcPr>
          <w:p w14:paraId="5CD8FF10" w14:textId="77777777" w:rsidR="0006750C" w:rsidRPr="00BA1EB5" w:rsidRDefault="0006750C" w:rsidP="00D04EBC">
            <w:pPr>
              <w:pStyle w:val="Other0"/>
              <w:rPr>
                <w:b/>
                <w:bCs/>
                <w:lang w:val="mn-MN"/>
              </w:rPr>
            </w:pPr>
            <w:r w:rsidRPr="00BA1EB5">
              <w:rPr>
                <w:b/>
                <w:bCs/>
                <w:lang w:val="mn-MN"/>
              </w:rPr>
              <w:t>Хагас жил зорилтод түвшин</w:t>
            </w:r>
          </w:p>
        </w:tc>
        <w:tc>
          <w:tcPr>
            <w:tcW w:w="4152" w:type="dxa"/>
            <w:vAlign w:val="center"/>
          </w:tcPr>
          <w:p w14:paraId="0BBDE5E1" w14:textId="77777777" w:rsidR="0006750C" w:rsidRPr="00BA1EB5" w:rsidRDefault="0006750C" w:rsidP="00D04EBC">
            <w:pPr>
              <w:pStyle w:val="Other0"/>
              <w:rPr>
                <w:b/>
                <w:bCs/>
                <w:lang w:val="mn-MN"/>
              </w:rPr>
            </w:pPr>
            <w:r w:rsidRPr="00BA1EB5">
              <w:rPr>
                <w:b/>
                <w:bCs/>
                <w:lang w:val="mn-MN"/>
              </w:rPr>
              <w:t>Биелэлт</w:t>
            </w:r>
          </w:p>
        </w:tc>
        <w:tc>
          <w:tcPr>
            <w:tcW w:w="775" w:type="dxa"/>
            <w:vAlign w:val="center"/>
          </w:tcPr>
          <w:p w14:paraId="0F288CC8" w14:textId="77777777" w:rsidR="0006750C" w:rsidRPr="00BA1EB5" w:rsidRDefault="0006750C" w:rsidP="00D04EBC">
            <w:pPr>
              <w:pStyle w:val="Other0"/>
              <w:rPr>
                <w:b/>
                <w:bCs/>
                <w:lang w:val="mn-MN"/>
              </w:rPr>
            </w:pPr>
            <w:r w:rsidRPr="00BA1EB5">
              <w:rPr>
                <w:b/>
                <w:bCs/>
                <w:lang w:val="mn-MN"/>
              </w:rPr>
              <w:t>Хувь</w:t>
            </w:r>
          </w:p>
        </w:tc>
      </w:tr>
      <w:tr w:rsidR="0006750C" w:rsidRPr="00BA1EB5" w14:paraId="09EFB6E8" w14:textId="77777777" w:rsidTr="00E85FCE">
        <w:tc>
          <w:tcPr>
            <w:tcW w:w="14040" w:type="dxa"/>
            <w:gridSpan w:val="8"/>
            <w:vAlign w:val="center"/>
          </w:tcPr>
          <w:p w14:paraId="1B6B9995" w14:textId="77777777" w:rsidR="0006750C" w:rsidRPr="00BA1EB5" w:rsidRDefault="0006750C" w:rsidP="0006750C">
            <w:pPr>
              <w:pStyle w:val="Other0"/>
              <w:jc w:val="both"/>
              <w:rPr>
                <w:b/>
                <w:bCs/>
              </w:rPr>
            </w:pPr>
            <w:r w:rsidRPr="00BA1EB5">
              <w:rPr>
                <w:b/>
                <w:bCs/>
              </w:rPr>
              <w:t>НЭГ. БШУ-ны сайд болон Говьсүмбэр аймгийн Засаг Даргын хооронд 2024 онд засгийн газрын чиг үүргийг орон нутагт төлөөлөн хэрэгжүүлэх гэрээний № 3.2.1,3.2.2, 3.2.3, 3.2.5, 3.2.9,11,16,17.3.10.5 зорилтын хүрээнд Говьсүмбэр аймгийг 2021-2025 онд хөгжүүлэх таван жилийн үндсэн чиглэлийн 2.3, Аймгийн Засаг даргын 2020-2024 оны үйл ажиллагааны хөтөлбөрийн 2.1, “Боловсролын үйлчилгээнд тэгш хамруулж, чанар хүртээмжийг сайжруулна ” зорилтын хүрээнд:</w:t>
            </w:r>
          </w:p>
        </w:tc>
      </w:tr>
      <w:tr w:rsidR="0006750C" w:rsidRPr="00BA1EB5" w14:paraId="1AC52133" w14:textId="77777777" w:rsidTr="00E85FCE">
        <w:tc>
          <w:tcPr>
            <w:tcW w:w="14040" w:type="dxa"/>
            <w:gridSpan w:val="8"/>
            <w:vAlign w:val="center"/>
          </w:tcPr>
          <w:p w14:paraId="4C48AA96" w14:textId="77777777" w:rsidR="0006750C" w:rsidRPr="00BA1EB5" w:rsidRDefault="0006750C" w:rsidP="0006750C">
            <w:pPr>
              <w:pStyle w:val="Other0"/>
              <w:rPr>
                <w:b/>
                <w:bCs/>
                <w:lang w:val="mn-MN"/>
              </w:rPr>
            </w:pPr>
            <w:r w:rsidRPr="00BA1EB5">
              <w:rPr>
                <w:b/>
                <w:bCs/>
              </w:rPr>
              <w:t>Боловсролын үйлчилгээний чанар, хүртээмжийг сайжруулна</w:t>
            </w:r>
            <w:r w:rsidRPr="00BA1EB5">
              <w:rPr>
                <w:b/>
                <w:bCs/>
                <w:lang w:val="mn-MN"/>
              </w:rPr>
              <w:t>.</w:t>
            </w:r>
          </w:p>
        </w:tc>
      </w:tr>
      <w:tr w:rsidR="00FC09A7" w:rsidRPr="00BA1EB5" w14:paraId="531AFA0C" w14:textId="77777777" w:rsidTr="00E85FCE">
        <w:tc>
          <w:tcPr>
            <w:tcW w:w="663" w:type="dxa"/>
            <w:vAlign w:val="center"/>
          </w:tcPr>
          <w:p w14:paraId="179759CD" w14:textId="77777777" w:rsidR="0006750C" w:rsidRPr="00BA1EB5" w:rsidRDefault="0006750C" w:rsidP="0006750C">
            <w:pPr>
              <w:pStyle w:val="Other0"/>
            </w:pPr>
            <w:r w:rsidRPr="00BA1EB5">
              <w:t>1.1</w:t>
            </w:r>
          </w:p>
        </w:tc>
        <w:tc>
          <w:tcPr>
            <w:tcW w:w="2793" w:type="dxa"/>
            <w:vAlign w:val="center"/>
          </w:tcPr>
          <w:p w14:paraId="245CD0C3" w14:textId="77777777" w:rsidR="0006750C" w:rsidRPr="00BA1EB5" w:rsidRDefault="0006750C" w:rsidP="0006750C">
            <w:pPr>
              <w:pStyle w:val="Other0"/>
              <w:ind w:left="76" w:right="75" w:hanging="14"/>
              <w:jc w:val="both"/>
            </w:pPr>
            <w:r w:rsidRPr="00BA1EB5">
              <w:rPr>
                <w:noProof/>
              </w:rPr>
              <w:t>Боловсролын ерөнхий хууль, түүнтэй хамт батлагдсан хуулиудыг иргэд, олон нийтэд таниулах, сурталчлах, хэрэгжилтийг хангахад орон нутгийн төр, төрийн бус байгууллагын оролцоо, уялдааг хангаж ажиллана</w:t>
            </w:r>
          </w:p>
        </w:tc>
        <w:tc>
          <w:tcPr>
            <w:tcW w:w="887" w:type="dxa"/>
            <w:vAlign w:val="center"/>
          </w:tcPr>
          <w:p w14:paraId="17C180AA" w14:textId="77777777" w:rsidR="0006750C" w:rsidRPr="00BA1EB5" w:rsidRDefault="0006750C" w:rsidP="0006750C">
            <w:pPr>
              <w:spacing w:after="240"/>
              <w:jc w:val="center"/>
              <w:rPr>
                <w:rFonts w:ascii="Arial" w:hAnsi="Arial" w:cs="Arial"/>
                <w:sz w:val="20"/>
                <w:szCs w:val="20"/>
              </w:rPr>
            </w:pPr>
            <w:r w:rsidRPr="00BA1EB5">
              <w:rPr>
                <w:rFonts w:ascii="Arial" w:hAnsi="Arial" w:cs="Arial"/>
                <w:sz w:val="20"/>
                <w:szCs w:val="20"/>
              </w:rPr>
              <w:t>ОНТХ</w:t>
            </w:r>
          </w:p>
          <w:p w14:paraId="7571B998" w14:textId="77777777" w:rsidR="0006750C" w:rsidRPr="00BA1EB5" w:rsidRDefault="0006750C" w:rsidP="0006750C">
            <w:pPr>
              <w:pStyle w:val="Other0"/>
            </w:pPr>
            <w:r w:rsidRPr="00BA1EB5">
              <w:t>2.0</w:t>
            </w:r>
          </w:p>
        </w:tc>
        <w:tc>
          <w:tcPr>
            <w:tcW w:w="2160" w:type="dxa"/>
            <w:vAlign w:val="center"/>
          </w:tcPr>
          <w:p w14:paraId="26E9F322" w14:textId="77777777" w:rsidR="0006750C" w:rsidRPr="00BA1EB5" w:rsidRDefault="0006750C" w:rsidP="00C433F0">
            <w:pPr>
              <w:spacing w:before="240"/>
              <w:jc w:val="center"/>
              <w:rPr>
                <w:rFonts w:ascii="Arial" w:hAnsi="Arial" w:cs="Arial"/>
                <w:sz w:val="20"/>
                <w:szCs w:val="20"/>
              </w:rPr>
            </w:pPr>
            <w:r w:rsidRPr="00BA1EB5">
              <w:rPr>
                <w:rFonts w:ascii="Arial" w:hAnsi="Arial" w:cs="Arial"/>
                <w:sz w:val="20"/>
                <w:szCs w:val="20"/>
              </w:rPr>
              <w:t>Хууль тогтоомж сурталчлах ажлын тоо</w:t>
            </w:r>
          </w:p>
          <w:p w14:paraId="78211D04" w14:textId="77777777" w:rsidR="00C433F0" w:rsidRPr="00BA1EB5" w:rsidRDefault="00C433F0" w:rsidP="00C433F0">
            <w:pPr>
              <w:jc w:val="center"/>
              <w:rPr>
                <w:rFonts w:ascii="Arial" w:hAnsi="Arial" w:cs="Arial"/>
                <w:sz w:val="20"/>
                <w:szCs w:val="20"/>
              </w:rPr>
            </w:pPr>
          </w:p>
          <w:p w14:paraId="29630F1A" w14:textId="77777777" w:rsidR="0006750C" w:rsidRPr="00BA1EB5" w:rsidRDefault="0006750C" w:rsidP="00C433F0">
            <w:pPr>
              <w:pStyle w:val="Other0"/>
            </w:pPr>
            <w:r w:rsidRPr="00BA1EB5">
              <w:t>Хамрагдах иргэдийн тоо</w:t>
            </w:r>
          </w:p>
        </w:tc>
        <w:tc>
          <w:tcPr>
            <w:tcW w:w="990" w:type="dxa"/>
            <w:vAlign w:val="center"/>
          </w:tcPr>
          <w:p w14:paraId="58471A9B" w14:textId="77777777" w:rsidR="0006750C" w:rsidRPr="00BA1EB5" w:rsidRDefault="0006750C" w:rsidP="00C433F0">
            <w:pPr>
              <w:jc w:val="center"/>
              <w:rPr>
                <w:rFonts w:ascii="Arial" w:hAnsi="Arial" w:cs="Arial"/>
                <w:sz w:val="20"/>
                <w:szCs w:val="20"/>
              </w:rPr>
            </w:pPr>
            <w:r w:rsidRPr="00BA1EB5">
              <w:rPr>
                <w:rFonts w:ascii="Arial" w:hAnsi="Arial" w:cs="Arial"/>
                <w:sz w:val="20"/>
                <w:szCs w:val="20"/>
              </w:rPr>
              <w:t>2</w:t>
            </w:r>
          </w:p>
          <w:p w14:paraId="3AD4950F" w14:textId="77777777" w:rsidR="0006750C" w:rsidRPr="00BA1EB5" w:rsidRDefault="0006750C" w:rsidP="00C433F0">
            <w:pPr>
              <w:jc w:val="center"/>
              <w:rPr>
                <w:rFonts w:ascii="Arial" w:hAnsi="Arial" w:cs="Arial"/>
                <w:sz w:val="20"/>
                <w:szCs w:val="20"/>
              </w:rPr>
            </w:pPr>
          </w:p>
          <w:p w14:paraId="086737BF" w14:textId="77777777" w:rsidR="0006750C" w:rsidRPr="00BA1EB5" w:rsidRDefault="0006750C" w:rsidP="00C433F0">
            <w:pPr>
              <w:pStyle w:val="Other0"/>
            </w:pPr>
            <w:r w:rsidRPr="00BA1EB5">
              <w:t>3800</w:t>
            </w:r>
          </w:p>
        </w:tc>
        <w:tc>
          <w:tcPr>
            <w:tcW w:w="1620" w:type="dxa"/>
            <w:vAlign w:val="center"/>
          </w:tcPr>
          <w:p w14:paraId="7AD23EF3" w14:textId="77777777" w:rsidR="0006750C" w:rsidRPr="00BA1EB5" w:rsidRDefault="0006750C" w:rsidP="00C433F0">
            <w:pPr>
              <w:jc w:val="center"/>
              <w:rPr>
                <w:rFonts w:ascii="Arial" w:hAnsi="Arial" w:cs="Arial"/>
                <w:sz w:val="20"/>
                <w:szCs w:val="20"/>
              </w:rPr>
            </w:pPr>
            <w:r w:rsidRPr="00BA1EB5">
              <w:rPr>
                <w:rFonts w:ascii="Arial" w:hAnsi="Arial" w:cs="Arial"/>
                <w:sz w:val="20"/>
                <w:szCs w:val="20"/>
              </w:rPr>
              <w:t>2</w:t>
            </w:r>
          </w:p>
          <w:p w14:paraId="6EC5E2B1" w14:textId="77777777" w:rsidR="0006750C" w:rsidRPr="00BA1EB5" w:rsidRDefault="0006750C" w:rsidP="00C433F0">
            <w:pPr>
              <w:jc w:val="center"/>
              <w:rPr>
                <w:rFonts w:ascii="Arial" w:hAnsi="Arial" w:cs="Arial"/>
                <w:sz w:val="20"/>
                <w:szCs w:val="20"/>
              </w:rPr>
            </w:pPr>
          </w:p>
          <w:p w14:paraId="3896883A" w14:textId="77777777" w:rsidR="0006750C" w:rsidRPr="00BA1EB5" w:rsidRDefault="0006750C" w:rsidP="00C433F0">
            <w:pPr>
              <w:pStyle w:val="Other0"/>
            </w:pPr>
            <w:r w:rsidRPr="00BA1EB5">
              <w:t>4000</w:t>
            </w:r>
          </w:p>
        </w:tc>
        <w:tc>
          <w:tcPr>
            <w:tcW w:w="4152" w:type="dxa"/>
            <w:vAlign w:val="center"/>
          </w:tcPr>
          <w:p w14:paraId="01F4F084" w14:textId="77777777" w:rsidR="0006750C" w:rsidRPr="00BA1EB5" w:rsidRDefault="0006750C" w:rsidP="0006750C">
            <w:pPr>
              <w:pStyle w:val="Other0"/>
              <w:ind w:left="76" w:right="75"/>
              <w:jc w:val="both"/>
              <w:rPr>
                <w:lang w:val="mn-MN"/>
              </w:rPr>
            </w:pPr>
            <w:r w:rsidRPr="00BA1EB5">
              <w:t>Боловсрол шинжлэх ухааны яам,</w:t>
            </w:r>
            <w:r w:rsidRPr="00BA1EB5">
              <w:rPr>
                <w:lang w:val="mn-MN"/>
              </w:rPr>
              <w:t xml:space="preserve"> Монголын үйлдвэрчний эвлэлийн холбоо</w:t>
            </w:r>
            <w:r w:rsidRPr="00BA1EB5">
              <w:t>той хамтран орон нутгийн сургалтын байгууллагын төлөөлөл 80 удирдлага, 14 байгууллаг</w:t>
            </w:r>
            <w:r w:rsidRPr="00BA1EB5">
              <w:rPr>
                <w:lang w:val="mn-MN"/>
              </w:rPr>
              <w:t>ын</w:t>
            </w:r>
            <w:r w:rsidRPr="00BA1EB5">
              <w:t xml:space="preserve"> 530 багш ажилтан, 5800 эцэг эх, иргэд Боловсролын багц хуулийн шинэчлэл</w:t>
            </w:r>
            <w:r w:rsidRPr="00BA1EB5">
              <w:rPr>
                <w:lang w:val="mn-MN"/>
              </w:rPr>
              <w:t>ийн талаар</w:t>
            </w:r>
            <w:r w:rsidRPr="00BA1EB5">
              <w:t xml:space="preserve"> сургалтыг зохион байгуул</w:t>
            </w:r>
            <w:r w:rsidRPr="00BA1EB5">
              <w:rPr>
                <w:lang w:val="mn-MN"/>
              </w:rPr>
              <w:t>сан.</w:t>
            </w:r>
          </w:p>
          <w:p w14:paraId="2CBBAA75" w14:textId="77777777" w:rsidR="00956168" w:rsidRPr="00BA1EB5" w:rsidRDefault="00956168" w:rsidP="00956168">
            <w:pPr>
              <w:pStyle w:val="Other0"/>
              <w:ind w:left="76" w:right="75"/>
              <w:jc w:val="both"/>
              <w:rPr>
                <w:lang w:val="mn-MN"/>
              </w:rPr>
            </w:pPr>
            <w:r w:rsidRPr="00BA1EB5">
              <w:rPr>
                <w:lang w:val="mn-MN"/>
              </w:rPr>
              <w:t xml:space="preserve">Шинээр батлагдсан СӨБ-ийн багшийн зэрэг дэв олгох, АТТ, орон тооны норм норматив, үлгэрчилсэн дүрэм, цэцэрлэгийн туслах багш бэлтгэх журмуудыг 7 цэцэрлэгийн нийт 63 удирдах ажилтан, багш нарт сурталчилсан. </w:t>
            </w:r>
          </w:p>
          <w:p w14:paraId="36870E51" w14:textId="77777777" w:rsidR="00956168" w:rsidRPr="00BA1EB5" w:rsidRDefault="00956168" w:rsidP="00956168">
            <w:pPr>
              <w:pStyle w:val="Other0"/>
              <w:ind w:left="76" w:right="75"/>
              <w:jc w:val="both"/>
              <w:rPr>
                <w:lang w:val="mn-MN"/>
              </w:rPr>
            </w:pPr>
            <w:r w:rsidRPr="00BA1EB5">
              <w:rPr>
                <w:lang w:val="mn-MN"/>
              </w:rPr>
              <w:t xml:space="preserve">ЕБС, МБСБ-ийн нийт 300 удирдах ажилтан, багш нарт багшийн зэрэг дэв олгох, туслах багш ажиллуулах, </w:t>
            </w:r>
            <w:r w:rsidR="00D04EBC" w:rsidRPr="00BA1EB5">
              <w:rPr>
                <w:lang w:val="mn-MN"/>
              </w:rPr>
              <w:t xml:space="preserve">сургалтын орчны стандарт, кабинет лабораторын журам, албан тушаалын тодорхойлолт, удирдах зөвлөл байгуулах, сургалтын тэтгэлэг олгох.... журам дүрмүүдийг 4 удаа сурталчилсан. </w:t>
            </w:r>
            <w:r w:rsidRPr="00BA1EB5">
              <w:rPr>
                <w:lang w:val="mn-MN"/>
              </w:rPr>
              <w:t xml:space="preserve"> </w:t>
            </w:r>
          </w:p>
          <w:p w14:paraId="763D12AA" w14:textId="77777777" w:rsidR="0006750C" w:rsidRPr="00BA1EB5" w:rsidRDefault="0006750C" w:rsidP="0006750C">
            <w:pPr>
              <w:pStyle w:val="Other0"/>
              <w:ind w:left="76" w:right="75"/>
              <w:jc w:val="both"/>
              <w:rPr>
                <w:lang w:val="mn-MN"/>
              </w:rPr>
            </w:pPr>
            <w:r w:rsidRPr="00BA1EB5">
              <w:rPr>
                <w:b/>
                <w:bCs/>
                <w:lang w:val="mn-MN"/>
              </w:rPr>
              <w:t>Хүрсэн түвшин</w:t>
            </w:r>
            <w:r w:rsidRPr="00BA1EB5">
              <w:rPr>
                <w:b/>
                <w:bCs/>
              </w:rPr>
              <w:t>:</w:t>
            </w:r>
            <w:r w:rsidRPr="00BA1EB5">
              <w:t xml:space="preserve"> Хууль </w:t>
            </w:r>
            <w:r w:rsidR="00D04EBC" w:rsidRPr="00BA1EB5">
              <w:t xml:space="preserve">тогтоомж </w:t>
            </w:r>
            <w:r w:rsidR="00D04EBC" w:rsidRPr="00BA1EB5">
              <w:lastRenderedPageBreak/>
              <w:t>сурталчлах ажлын тоо-1</w:t>
            </w:r>
            <w:r w:rsidR="00D04EBC" w:rsidRPr="00BA1EB5">
              <w:rPr>
                <w:lang w:val="mn-MN"/>
              </w:rPr>
              <w:t>9</w:t>
            </w:r>
          </w:p>
          <w:p w14:paraId="2001EA69" w14:textId="77777777" w:rsidR="0006750C" w:rsidRPr="00BA1EB5" w:rsidRDefault="0006750C" w:rsidP="0006750C">
            <w:pPr>
              <w:pStyle w:val="Other0"/>
              <w:ind w:left="76"/>
              <w:jc w:val="both"/>
              <w:rPr>
                <w:lang w:val="mn-MN"/>
              </w:rPr>
            </w:pPr>
            <w:r w:rsidRPr="00BA1EB5">
              <w:rPr>
                <w:lang w:val="mn-MN"/>
              </w:rPr>
              <w:t>Х</w:t>
            </w:r>
            <w:r w:rsidRPr="00BA1EB5">
              <w:t>амрагдах иргэдийн тоо</w:t>
            </w:r>
            <w:r w:rsidR="00D04EBC" w:rsidRPr="00BA1EB5">
              <w:rPr>
                <w:lang w:val="mn-MN"/>
              </w:rPr>
              <w:t>-6693</w:t>
            </w:r>
          </w:p>
        </w:tc>
        <w:tc>
          <w:tcPr>
            <w:tcW w:w="775" w:type="dxa"/>
            <w:vAlign w:val="center"/>
          </w:tcPr>
          <w:p w14:paraId="048A924B" w14:textId="448C665B" w:rsidR="0006750C" w:rsidRPr="00BA1EB5" w:rsidRDefault="0006750C" w:rsidP="0006750C">
            <w:pPr>
              <w:pStyle w:val="Other0"/>
              <w:rPr>
                <w:lang w:val="mn-MN"/>
              </w:rPr>
            </w:pPr>
            <w:r w:rsidRPr="00BA1EB5">
              <w:rPr>
                <w:lang w:val="mn-MN"/>
              </w:rPr>
              <w:lastRenderedPageBreak/>
              <w:t>100</w:t>
            </w:r>
          </w:p>
        </w:tc>
      </w:tr>
      <w:tr w:rsidR="00FC09A7" w:rsidRPr="00BA1EB5" w14:paraId="1CA0A81F" w14:textId="77777777" w:rsidTr="00E85FCE">
        <w:tc>
          <w:tcPr>
            <w:tcW w:w="663" w:type="dxa"/>
            <w:vAlign w:val="center"/>
          </w:tcPr>
          <w:p w14:paraId="4CF77E0B" w14:textId="77777777" w:rsidR="0006750C" w:rsidRPr="00BA1EB5" w:rsidRDefault="0006750C" w:rsidP="0006750C">
            <w:pPr>
              <w:pStyle w:val="Other0"/>
              <w:rPr>
                <w:lang w:val="mn-MN"/>
              </w:rPr>
            </w:pPr>
            <w:r w:rsidRPr="00BA1EB5">
              <w:rPr>
                <w:lang w:val="mn-MN"/>
              </w:rPr>
              <w:lastRenderedPageBreak/>
              <w:t>1.2</w:t>
            </w:r>
          </w:p>
        </w:tc>
        <w:tc>
          <w:tcPr>
            <w:tcW w:w="2793" w:type="dxa"/>
            <w:vAlign w:val="center"/>
          </w:tcPr>
          <w:p w14:paraId="4DAB441C" w14:textId="77777777" w:rsidR="0006750C" w:rsidRPr="00BA1EB5" w:rsidRDefault="0006750C" w:rsidP="0006750C">
            <w:pPr>
              <w:tabs>
                <w:tab w:val="left" w:pos="851"/>
                <w:tab w:val="left" w:pos="1134"/>
                <w:tab w:val="left" w:pos="1560"/>
              </w:tabs>
              <w:spacing w:after="200"/>
              <w:ind w:left="76" w:right="75"/>
              <w:jc w:val="both"/>
              <w:rPr>
                <w:rFonts w:ascii="Arial" w:hAnsi="Arial" w:cs="Arial"/>
                <w:noProof/>
                <w:sz w:val="20"/>
                <w:szCs w:val="20"/>
              </w:rPr>
            </w:pPr>
            <w:r w:rsidRPr="00BA1EB5">
              <w:rPr>
                <w:rFonts w:ascii="Arial" w:eastAsia="Arial" w:hAnsi="Arial" w:cs="Arial"/>
                <w:noProof/>
                <w:sz w:val="20"/>
                <w:szCs w:val="20"/>
                <w:lang w:val="mn-MN"/>
              </w:rPr>
              <w:t>Тогтвортой хөгжлийн боловсрол 2030,                Монгол Улсын санаачилгад тусгагдсан үйл ажиллагаануудыг орон нутгийнхаа хөгжлийн бодлогод уялдуулан хэрэгжүүлж, санхүүжүүлэх</w:t>
            </w:r>
          </w:p>
        </w:tc>
        <w:tc>
          <w:tcPr>
            <w:tcW w:w="887" w:type="dxa"/>
            <w:vAlign w:val="center"/>
          </w:tcPr>
          <w:p w14:paraId="3E60D764" w14:textId="77777777" w:rsidR="0006750C" w:rsidRPr="00BA1EB5" w:rsidRDefault="0006750C" w:rsidP="0006750C">
            <w:pPr>
              <w:jc w:val="center"/>
              <w:rPr>
                <w:rFonts w:ascii="Arial" w:eastAsia="Verdana" w:hAnsi="Arial" w:cs="Arial"/>
                <w:sz w:val="20"/>
                <w:szCs w:val="20"/>
                <w:lang w:val="mn-MN"/>
              </w:rPr>
            </w:pPr>
            <w:r w:rsidRPr="00BA1EB5">
              <w:rPr>
                <w:rFonts w:ascii="Arial" w:eastAsia="Verdana" w:hAnsi="Arial" w:cs="Arial"/>
                <w:sz w:val="20"/>
                <w:szCs w:val="20"/>
                <w:lang w:val="mn-MN"/>
              </w:rPr>
              <w:t>УТ</w:t>
            </w:r>
          </w:p>
          <w:p w14:paraId="2433DC6A" w14:textId="77777777" w:rsidR="0006750C" w:rsidRPr="00BA1EB5" w:rsidRDefault="0006750C" w:rsidP="0006750C">
            <w:pPr>
              <w:spacing w:after="240"/>
              <w:jc w:val="center"/>
              <w:rPr>
                <w:rFonts w:ascii="Arial" w:hAnsi="Arial" w:cs="Arial"/>
                <w:sz w:val="20"/>
                <w:szCs w:val="20"/>
              </w:rPr>
            </w:pPr>
            <w:r w:rsidRPr="00BA1EB5">
              <w:rPr>
                <w:rFonts w:ascii="Arial" w:eastAsia="Verdana" w:hAnsi="Arial" w:cs="Arial"/>
                <w:sz w:val="20"/>
                <w:szCs w:val="20"/>
                <w:lang w:val="mn-MN"/>
              </w:rPr>
              <w:t>ОНТХ</w:t>
            </w:r>
          </w:p>
        </w:tc>
        <w:tc>
          <w:tcPr>
            <w:tcW w:w="2160" w:type="dxa"/>
            <w:vAlign w:val="center"/>
          </w:tcPr>
          <w:p w14:paraId="749B941D"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СӨБ:</w:t>
            </w:r>
          </w:p>
          <w:p w14:paraId="0F8E12ED"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 багшид оногдох хүүхдийн тоог бууруулах</w:t>
            </w:r>
          </w:p>
          <w:p w14:paraId="5878C146" w14:textId="77777777" w:rsidR="0006750C" w:rsidRPr="00BA1EB5" w:rsidRDefault="0006750C" w:rsidP="0006750C">
            <w:pPr>
              <w:jc w:val="center"/>
              <w:rPr>
                <w:rFonts w:ascii="Arial" w:hAnsi="Arial" w:cs="Arial"/>
                <w:sz w:val="20"/>
                <w:szCs w:val="20"/>
                <w:lang w:val="mn-MN"/>
              </w:rPr>
            </w:pPr>
          </w:p>
          <w:p w14:paraId="2B9B7698"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СӨБ -д хамрагдалтыг нэмэгдүүлэх</w:t>
            </w:r>
          </w:p>
          <w:p w14:paraId="062168BC" w14:textId="77777777" w:rsidR="0006750C" w:rsidRPr="00BA1EB5" w:rsidRDefault="0006750C" w:rsidP="0006750C">
            <w:pPr>
              <w:jc w:val="center"/>
              <w:rPr>
                <w:rFonts w:ascii="Arial" w:hAnsi="Arial" w:cs="Arial"/>
                <w:sz w:val="20"/>
                <w:szCs w:val="20"/>
                <w:lang w:val="mn-MN"/>
              </w:rPr>
            </w:pPr>
          </w:p>
          <w:p w14:paraId="4ABB9AA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ЕБС:</w:t>
            </w:r>
            <w:r w:rsidRPr="00BA1EB5">
              <w:rPr>
                <w:rFonts w:ascii="Arial" w:hAnsi="Arial" w:cs="Arial"/>
                <w:sz w:val="20"/>
                <w:szCs w:val="20"/>
              </w:rPr>
              <w:t>PISA</w:t>
            </w:r>
            <w:r w:rsidRPr="00BA1EB5">
              <w:rPr>
                <w:rFonts w:ascii="Arial" w:hAnsi="Arial" w:cs="Arial"/>
                <w:sz w:val="20"/>
                <w:szCs w:val="20"/>
                <w:lang w:val="mn-MN"/>
              </w:rPr>
              <w:t xml:space="preserve"> олон улсын үнэлгээнд хамрагдах, үнэлгээг ахиулах</w:t>
            </w:r>
          </w:p>
          <w:p w14:paraId="1A291F3C" w14:textId="77777777" w:rsidR="0006750C" w:rsidRPr="00BA1EB5" w:rsidRDefault="0006750C" w:rsidP="0006750C">
            <w:pPr>
              <w:jc w:val="center"/>
              <w:rPr>
                <w:rFonts w:ascii="Arial" w:hAnsi="Arial" w:cs="Arial"/>
                <w:sz w:val="20"/>
                <w:szCs w:val="20"/>
                <w:lang w:val="mn-MN"/>
              </w:rPr>
            </w:pPr>
          </w:p>
          <w:p w14:paraId="36A01278"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Анги дүүргэлтийг бууруулах</w:t>
            </w:r>
          </w:p>
          <w:p w14:paraId="35F15EFC" w14:textId="77777777" w:rsidR="0006750C" w:rsidRPr="00BA1EB5" w:rsidRDefault="0006750C" w:rsidP="0006750C">
            <w:pPr>
              <w:jc w:val="center"/>
              <w:rPr>
                <w:rFonts w:ascii="Arial" w:hAnsi="Arial" w:cs="Arial"/>
                <w:sz w:val="20"/>
                <w:szCs w:val="20"/>
                <w:lang w:val="mn-MN"/>
              </w:rPr>
            </w:pPr>
          </w:p>
          <w:p w14:paraId="07D5B7C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МБСБ:</w:t>
            </w:r>
          </w:p>
          <w:p w14:paraId="2CF7F2AF"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Суралцагчдын тоог нэмэгдүүлэх</w:t>
            </w:r>
          </w:p>
          <w:p w14:paraId="3F25EF8D" w14:textId="77777777" w:rsidR="0006750C" w:rsidRPr="00BA1EB5" w:rsidRDefault="0006750C" w:rsidP="0006750C">
            <w:pPr>
              <w:jc w:val="center"/>
              <w:rPr>
                <w:rFonts w:ascii="Arial" w:hAnsi="Arial" w:cs="Arial"/>
                <w:sz w:val="20"/>
                <w:szCs w:val="20"/>
                <w:lang w:val="mn-MN"/>
              </w:rPr>
            </w:pPr>
          </w:p>
          <w:p w14:paraId="2D63D51B"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Төгсөгчдийн ажлын байр хангалтыг нэмэгдүүлэх</w:t>
            </w:r>
          </w:p>
        </w:tc>
        <w:tc>
          <w:tcPr>
            <w:tcW w:w="990" w:type="dxa"/>
            <w:vAlign w:val="center"/>
          </w:tcPr>
          <w:p w14:paraId="69F34153" w14:textId="77777777" w:rsidR="0006750C" w:rsidRPr="00BA1EB5" w:rsidRDefault="0006750C" w:rsidP="0006750C">
            <w:pPr>
              <w:jc w:val="center"/>
              <w:rPr>
                <w:rFonts w:ascii="Arial" w:hAnsi="Arial" w:cs="Arial"/>
                <w:sz w:val="20"/>
                <w:szCs w:val="20"/>
                <w:lang w:val="mn-MN"/>
              </w:rPr>
            </w:pPr>
          </w:p>
          <w:p w14:paraId="341E092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31</w:t>
            </w:r>
          </w:p>
          <w:p w14:paraId="7F5234F8" w14:textId="77777777" w:rsidR="0006750C" w:rsidRPr="00BA1EB5" w:rsidRDefault="0006750C" w:rsidP="0006750C">
            <w:pPr>
              <w:jc w:val="center"/>
              <w:rPr>
                <w:rFonts w:ascii="Arial" w:hAnsi="Arial" w:cs="Arial"/>
                <w:sz w:val="20"/>
                <w:szCs w:val="20"/>
                <w:lang w:val="mn-MN"/>
              </w:rPr>
            </w:pPr>
          </w:p>
          <w:p w14:paraId="0FC70E73"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96.06</w:t>
            </w:r>
          </w:p>
          <w:p w14:paraId="62820B19" w14:textId="77777777" w:rsidR="0006750C" w:rsidRPr="00BA1EB5" w:rsidRDefault="0006750C" w:rsidP="0006750C">
            <w:pPr>
              <w:jc w:val="center"/>
              <w:rPr>
                <w:rFonts w:ascii="Arial" w:hAnsi="Arial" w:cs="Arial"/>
                <w:sz w:val="20"/>
                <w:szCs w:val="20"/>
                <w:lang w:val="mn-MN"/>
              </w:rPr>
            </w:pPr>
          </w:p>
          <w:p w14:paraId="31F09633"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1р сургууль 24 сурагч</w:t>
            </w:r>
          </w:p>
          <w:p w14:paraId="75BEED61"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Чанар 37.4</w:t>
            </w:r>
          </w:p>
          <w:p w14:paraId="38A58DB0" w14:textId="77777777" w:rsidR="0006750C" w:rsidRPr="00BA1EB5" w:rsidRDefault="0006750C" w:rsidP="0006750C">
            <w:pPr>
              <w:jc w:val="center"/>
              <w:rPr>
                <w:rFonts w:ascii="Arial" w:hAnsi="Arial" w:cs="Arial"/>
                <w:sz w:val="20"/>
                <w:szCs w:val="20"/>
                <w:lang w:val="mn-MN"/>
              </w:rPr>
            </w:pPr>
          </w:p>
          <w:p w14:paraId="42395EB2" w14:textId="77777777" w:rsidR="0006750C" w:rsidRPr="00BA1EB5" w:rsidRDefault="0006750C" w:rsidP="0006750C">
            <w:pPr>
              <w:jc w:val="center"/>
              <w:rPr>
                <w:rFonts w:ascii="Arial" w:hAnsi="Arial" w:cs="Arial"/>
                <w:sz w:val="20"/>
                <w:szCs w:val="20"/>
                <w:lang w:val="mn-MN"/>
              </w:rPr>
            </w:pPr>
          </w:p>
          <w:p w14:paraId="2DF2B0A0" w14:textId="77777777" w:rsidR="0006750C" w:rsidRPr="00BA1EB5" w:rsidRDefault="0006750C" w:rsidP="0006750C">
            <w:pPr>
              <w:jc w:val="center"/>
              <w:rPr>
                <w:rFonts w:ascii="Arial" w:hAnsi="Arial" w:cs="Arial"/>
                <w:sz w:val="20"/>
                <w:szCs w:val="20"/>
                <w:lang w:val="mn-MN"/>
              </w:rPr>
            </w:pPr>
          </w:p>
          <w:p w14:paraId="526EBB6C" w14:textId="77777777" w:rsidR="0006750C" w:rsidRPr="00BA1EB5" w:rsidRDefault="0006750C" w:rsidP="0006750C">
            <w:pPr>
              <w:jc w:val="center"/>
              <w:rPr>
                <w:rFonts w:ascii="Arial" w:hAnsi="Arial" w:cs="Arial"/>
                <w:sz w:val="20"/>
                <w:szCs w:val="20"/>
                <w:lang w:val="mn-MN"/>
              </w:rPr>
            </w:pPr>
          </w:p>
          <w:p w14:paraId="7D18FB24"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29</w:t>
            </w:r>
          </w:p>
          <w:p w14:paraId="42679D46" w14:textId="77777777" w:rsidR="0006750C" w:rsidRPr="00BA1EB5" w:rsidRDefault="0006750C" w:rsidP="0006750C">
            <w:pPr>
              <w:jc w:val="center"/>
              <w:rPr>
                <w:rFonts w:ascii="Arial" w:hAnsi="Arial" w:cs="Arial"/>
                <w:sz w:val="20"/>
                <w:szCs w:val="20"/>
                <w:lang w:val="mn-MN"/>
              </w:rPr>
            </w:pPr>
          </w:p>
          <w:p w14:paraId="1C095063" w14:textId="77777777" w:rsidR="0006750C" w:rsidRPr="00BA1EB5" w:rsidRDefault="0006750C" w:rsidP="0006750C">
            <w:pPr>
              <w:jc w:val="center"/>
              <w:rPr>
                <w:rFonts w:ascii="Arial" w:hAnsi="Arial" w:cs="Arial"/>
                <w:sz w:val="20"/>
                <w:szCs w:val="20"/>
                <w:lang w:val="mn-MN"/>
              </w:rPr>
            </w:pPr>
          </w:p>
          <w:p w14:paraId="2C5DA428"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531</w:t>
            </w:r>
          </w:p>
          <w:p w14:paraId="1F6F633B" w14:textId="77777777" w:rsidR="0006750C" w:rsidRPr="00BA1EB5" w:rsidRDefault="0006750C" w:rsidP="0006750C">
            <w:pPr>
              <w:jc w:val="center"/>
              <w:rPr>
                <w:rFonts w:ascii="Arial" w:hAnsi="Arial" w:cs="Arial"/>
                <w:sz w:val="20"/>
                <w:szCs w:val="20"/>
                <w:lang w:val="mn-MN"/>
              </w:rPr>
            </w:pPr>
          </w:p>
          <w:p w14:paraId="0F3E99F7" w14:textId="77777777" w:rsidR="0006750C" w:rsidRPr="00BA1EB5" w:rsidRDefault="0006750C" w:rsidP="0006750C">
            <w:pPr>
              <w:jc w:val="center"/>
              <w:rPr>
                <w:rFonts w:ascii="Arial" w:hAnsi="Arial" w:cs="Arial"/>
                <w:sz w:val="20"/>
                <w:szCs w:val="20"/>
                <w:lang w:val="mn-MN"/>
              </w:rPr>
            </w:pPr>
          </w:p>
          <w:p w14:paraId="6FA54FCD" w14:textId="77777777" w:rsidR="0006750C" w:rsidRPr="00BA1EB5" w:rsidRDefault="0006750C" w:rsidP="0006750C">
            <w:pPr>
              <w:jc w:val="center"/>
              <w:rPr>
                <w:rFonts w:ascii="Arial" w:hAnsi="Arial" w:cs="Arial"/>
                <w:sz w:val="20"/>
                <w:szCs w:val="20"/>
                <w:lang w:val="mn-MN"/>
              </w:rPr>
            </w:pPr>
          </w:p>
          <w:p w14:paraId="33F358B8" w14:textId="77777777" w:rsidR="0006750C" w:rsidRPr="00BA1EB5" w:rsidRDefault="0006750C" w:rsidP="0006750C">
            <w:pPr>
              <w:spacing w:after="240"/>
              <w:jc w:val="center"/>
              <w:rPr>
                <w:rFonts w:ascii="Arial" w:hAnsi="Arial" w:cs="Arial"/>
                <w:sz w:val="20"/>
                <w:szCs w:val="20"/>
              </w:rPr>
            </w:pPr>
            <w:r w:rsidRPr="00BA1EB5">
              <w:rPr>
                <w:rFonts w:ascii="Arial" w:hAnsi="Arial" w:cs="Arial"/>
                <w:sz w:val="20"/>
                <w:szCs w:val="20"/>
                <w:lang w:val="mn-MN"/>
              </w:rPr>
              <w:t>63</w:t>
            </w:r>
          </w:p>
        </w:tc>
        <w:tc>
          <w:tcPr>
            <w:tcW w:w="1620" w:type="dxa"/>
            <w:vAlign w:val="center"/>
          </w:tcPr>
          <w:p w14:paraId="199F5E64" w14:textId="77777777" w:rsidR="0006750C" w:rsidRPr="00BA1EB5" w:rsidRDefault="0006750C" w:rsidP="0006750C">
            <w:pPr>
              <w:jc w:val="center"/>
              <w:rPr>
                <w:rFonts w:ascii="Arial" w:hAnsi="Arial" w:cs="Arial"/>
                <w:sz w:val="20"/>
                <w:szCs w:val="20"/>
                <w:lang w:val="mn-MN"/>
              </w:rPr>
            </w:pPr>
          </w:p>
          <w:p w14:paraId="11F4EA1D"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30</w:t>
            </w:r>
          </w:p>
          <w:p w14:paraId="7BC60E75" w14:textId="77777777" w:rsidR="0006750C" w:rsidRPr="00BA1EB5" w:rsidRDefault="0006750C" w:rsidP="0006750C">
            <w:pPr>
              <w:jc w:val="center"/>
              <w:rPr>
                <w:rFonts w:ascii="Arial" w:hAnsi="Arial" w:cs="Arial"/>
                <w:sz w:val="20"/>
                <w:szCs w:val="20"/>
                <w:lang w:val="mn-MN"/>
              </w:rPr>
            </w:pPr>
          </w:p>
          <w:p w14:paraId="782599F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96.06</w:t>
            </w:r>
          </w:p>
          <w:p w14:paraId="55913F93" w14:textId="77777777" w:rsidR="0006750C" w:rsidRPr="00BA1EB5" w:rsidRDefault="0006750C" w:rsidP="0006750C">
            <w:pPr>
              <w:jc w:val="center"/>
              <w:rPr>
                <w:rFonts w:ascii="Arial" w:hAnsi="Arial" w:cs="Arial"/>
                <w:sz w:val="20"/>
                <w:szCs w:val="20"/>
                <w:lang w:val="mn-MN"/>
              </w:rPr>
            </w:pPr>
          </w:p>
          <w:p w14:paraId="4040BAF3" w14:textId="77777777" w:rsidR="0006750C" w:rsidRPr="00BA1EB5" w:rsidRDefault="0006750C" w:rsidP="0006750C">
            <w:pPr>
              <w:jc w:val="center"/>
              <w:rPr>
                <w:rFonts w:ascii="Arial" w:hAnsi="Arial" w:cs="Arial"/>
                <w:sz w:val="20"/>
                <w:szCs w:val="20"/>
                <w:lang w:val="mn-MN"/>
              </w:rPr>
            </w:pPr>
          </w:p>
          <w:p w14:paraId="0E50E03C" w14:textId="77777777" w:rsidR="0006750C" w:rsidRPr="00BA1EB5" w:rsidRDefault="0006750C" w:rsidP="0006750C">
            <w:pPr>
              <w:jc w:val="center"/>
              <w:rPr>
                <w:rFonts w:ascii="Arial" w:hAnsi="Arial" w:cs="Arial"/>
                <w:sz w:val="20"/>
                <w:szCs w:val="20"/>
                <w:lang w:val="mn-MN"/>
              </w:rPr>
            </w:pPr>
          </w:p>
          <w:p w14:paraId="4FB71D1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1р сургууль 24 сурагч</w:t>
            </w:r>
          </w:p>
          <w:p w14:paraId="3EE4A7AB"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Чанар 37.4</w:t>
            </w:r>
          </w:p>
          <w:p w14:paraId="6501258F" w14:textId="77777777" w:rsidR="0006750C" w:rsidRPr="00BA1EB5" w:rsidRDefault="0006750C" w:rsidP="0006750C">
            <w:pPr>
              <w:jc w:val="center"/>
              <w:rPr>
                <w:rFonts w:ascii="Arial" w:hAnsi="Arial" w:cs="Arial"/>
                <w:sz w:val="20"/>
                <w:szCs w:val="20"/>
                <w:lang w:val="mn-MN"/>
              </w:rPr>
            </w:pPr>
          </w:p>
          <w:p w14:paraId="780AC200" w14:textId="77777777" w:rsidR="0006750C" w:rsidRPr="00BA1EB5" w:rsidRDefault="0006750C" w:rsidP="0006750C">
            <w:pPr>
              <w:jc w:val="center"/>
              <w:rPr>
                <w:rFonts w:ascii="Arial" w:hAnsi="Arial" w:cs="Arial"/>
                <w:sz w:val="20"/>
                <w:szCs w:val="20"/>
                <w:lang w:val="mn-MN"/>
              </w:rPr>
            </w:pPr>
          </w:p>
          <w:p w14:paraId="4FC17F26" w14:textId="77777777" w:rsidR="0006750C" w:rsidRPr="00BA1EB5" w:rsidRDefault="0006750C" w:rsidP="0006750C">
            <w:pPr>
              <w:jc w:val="center"/>
              <w:rPr>
                <w:rFonts w:ascii="Arial" w:hAnsi="Arial" w:cs="Arial"/>
                <w:sz w:val="20"/>
                <w:szCs w:val="20"/>
                <w:lang w:val="mn-MN"/>
              </w:rPr>
            </w:pPr>
          </w:p>
          <w:p w14:paraId="4D37A61A" w14:textId="77777777" w:rsidR="0006750C" w:rsidRPr="00BA1EB5" w:rsidRDefault="0006750C" w:rsidP="0006750C">
            <w:pPr>
              <w:jc w:val="center"/>
              <w:rPr>
                <w:rFonts w:ascii="Arial" w:hAnsi="Arial" w:cs="Arial"/>
                <w:sz w:val="20"/>
                <w:szCs w:val="20"/>
                <w:lang w:val="mn-MN"/>
              </w:rPr>
            </w:pPr>
          </w:p>
          <w:p w14:paraId="6AEC105B"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29</w:t>
            </w:r>
          </w:p>
          <w:p w14:paraId="7D3C55E3" w14:textId="77777777" w:rsidR="0006750C" w:rsidRPr="00BA1EB5" w:rsidRDefault="0006750C" w:rsidP="0006750C">
            <w:pPr>
              <w:jc w:val="center"/>
              <w:rPr>
                <w:rFonts w:ascii="Arial" w:hAnsi="Arial" w:cs="Arial"/>
                <w:sz w:val="20"/>
                <w:szCs w:val="20"/>
                <w:lang w:val="mn-MN"/>
              </w:rPr>
            </w:pPr>
          </w:p>
          <w:p w14:paraId="0EB7D5C9" w14:textId="77777777" w:rsidR="0006750C" w:rsidRPr="00BA1EB5" w:rsidRDefault="0006750C" w:rsidP="0006750C">
            <w:pPr>
              <w:jc w:val="center"/>
              <w:rPr>
                <w:rFonts w:ascii="Arial" w:hAnsi="Arial" w:cs="Arial"/>
                <w:sz w:val="20"/>
                <w:szCs w:val="20"/>
                <w:lang w:val="mn-MN"/>
              </w:rPr>
            </w:pPr>
          </w:p>
          <w:p w14:paraId="3D913E4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531</w:t>
            </w:r>
          </w:p>
          <w:p w14:paraId="080F4E30" w14:textId="77777777" w:rsidR="0006750C" w:rsidRPr="00BA1EB5" w:rsidRDefault="0006750C" w:rsidP="0006750C">
            <w:pPr>
              <w:jc w:val="center"/>
              <w:rPr>
                <w:rFonts w:ascii="Arial" w:hAnsi="Arial" w:cs="Arial"/>
                <w:sz w:val="20"/>
                <w:szCs w:val="20"/>
                <w:lang w:val="mn-MN"/>
              </w:rPr>
            </w:pPr>
          </w:p>
          <w:p w14:paraId="4E374ED8" w14:textId="77777777" w:rsidR="0006750C" w:rsidRPr="00BA1EB5" w:rsidRDefault="0006750C" w:rsidP="0006750C">
            <w:pPr>
              <w:jc w:val="center"/>
              <w:rPr>
                <w:rFonts w:ascii="Arial" w:hAnsi="Arial" w:cs="Arial"/>
                <w:sz w:val="20"/>
                <w:szCs w:val="20"/>
                <w:lang w:val="mn-MN"/>
              </w:rPr>
            </w:pPr>
          </w:p>
          <w:p w14:paraId="3AD89248" w14:textId="77777777" w:rsidR="0006750C" w:rsidRPr="00BA1EB5" w:rsidRDefault="0006750C" w:rsidP="0006750C">
            <w:pPr>
              <w:jc w:val="center"/>
              <w:rPr>
                <w:rFonts w:ascii="Arial" w:hAnsi="Arial" w:cs="Arial"/>
                <w:sz w:val="20"/>
                <w:szCs w:val="20"/>
                <w:lang w:val="mn-MN"/>
              </w:rPr>
            </w:pPr>
          </w:p>
          <w:p w14:paraId="21709785" w14:textId="77777777" w:rsidR="0006750C" w:rsidRPr="00BA1EB5" w:rsidRDefault="0006750C" w:rsidP="0006750C">
            <w:pPr>
              <w:ind w:right="-469" w:firstLine="496"/>
              <w:rPr>
                <w:rFonts w:ascii="Arial" w:hAnsi="Arial" w:cs="Arial"/>
                <w:sz w:val="20"/>
                <w:szCs w:val="20"/>
              </w:rPr>
            </w:pPr>
            <w:r w:rsidRPr="00BA1EB5">
              <w:rPr>
                <w:rFonts w:ascii="Arial" w:hAnsi="Arial" w:cs="Arial"/>
                <w:sz w:val="20"/>
                <w:szCs w:val="20"/>
                <w:lang w:val="mn-MN"/>
              </w:rPr>
              <w:t>68</w:t>
            </w:r>
          </w:p>
        </w:tc>
        <w:tc>
          <w:tcPr>
            <w:tcW w:w="4152" w:type="dxa"/>
            <w:vAlign w:val="center"/>
          </w:tcPr>
          <w:p w14:paraId="7771881A" w14:textId="77777777" w:rsidR="0006750C" w:rsidRPr="00BA1EB5" w:rsidRDefault="0006750C" w:rsidP="0006750C">
            <w:pPr>
              <w:pStyle w:val="Other0"/>
              <w:ind w:left="76" w:right="75"/>
              <w:jc w:val="both"/>
              <w:rPr>
                <w:lang w:val="mn-MN"/>
              </w:rPr>
            </w:pPr>
            <w:r w:rsidRPr="00BA1EB5">
              <w:rPr>
                <w:lang w:val="mn-MN"/>
              </w:rPr>
              <w:t xml:space="preserve">Сургуулийн өмнөх боловсролд 2-5 насны </w:t>
            </w:r>
            <w:r w:rsidR="00D04EBC" w:rsidRPr="00BA1EB5">
              <w:rPr>
                <w:lang w:val="mn-MN"/>
              </w:rPr>
              <w:t>1672 хүүхэд хамрагдахаас 1646</w:t>
            </w:r>
            <w:r w:rsidRPr="00BA1EB5">
              <w:rPr>
                <w:lang w:val="mn-MN"/>
              </w:rPr>
              <w:t xml:space="preserve"> хүүхэд хамрагдаж 9</w:t>
            </w:r>
            <w:r w:rsidR="00D04EBC" w:rsidRPr="00BA1EB5">
              <w:rPr>
                <w:lang w:val="mn-MN"/>
              </w:rPr>
              <w:t>8.4</w:t>
            </w:r>
            <w:r w:rsidRPr="00BA1EB5">
              <w:rPr>
                <w:lang w:val="mn-MN"/>
              </w:rPr>
              <w:t xml:space="preserve"> хувийн х</w:t>
            </w:r>
            <w:r w:rsidR="00D04EBC" w:rsidRPr="00BA1EB5">
              <w:rPr>
                <w:lang w:val="mn-MN"/>
              </w:rPr>
              <w:t>амрагдалттай байна. Танхимаар 49 бүлэгт буюу нэг бүлэгт 30</w:t>
            </w:r>
            <w:r w:rsidRPr="00BA1EB5">
              <w:rPr>
                <w:lang w:val="mn-MN"/>
              </w:rPr>
              <w:t xml:space="preserve"> хүүхэд суралцсан.</w:t>
            </w:r>
          </w:p>
          <w:p w14:paraId="597F55E3" w14:textId="77777777" w:rsidR="0006750C" w:rsidRPr="00BA1EB5" w:rsidRDefault="00D04EBC" w:rsidP="0006750C">
            <w:pPr>
              <w:pStyle w:val="Other0"/>
              <w:ind w:left="76" w:right="75"/>
              <w:jc w:val="both"/>
              <w:rPr>
                <w:lang w:val="mn-MN"/>
              </w:rPr>
            </w:pPr>
            <w:r w:rsidRPr="00BA1EB5">
              <w:rPr>
                <w:lang w:val="mn-MN"/>
              </w:rPr>
              <w:t>Чанарын үнэлгээ 44</w:t>
            </w:r>
            <w:r w:rsidR="0006750C" w:rsidRPr="00BA1EB5">
              <w:rPr>
                <w:lang w:val="mn-MN"/>
              </w:rPr>
              <w:t xml:space="preserve"> буюу улсын дунджаас дээгүүр үнэлэгдсэн. </w:t>
            </w:r>
          </w:p>
          <w:p w14:paraId="050EDCD4" w14:textId="77777777" w:rsidR="0006750C" w:rsidRDefault="0006750C" w:rsidP="0006750C">
            <w:pPr>
              <w:pStyle w:val="Other0"/>
              <w:ind w:left="76" w:right="75"/>
              <w:jc w:val="both"/>
            </w:pPr>
            <w:r w:rsidRPr="00BA1EB5">
              <w:rPr>
                <w:lang w:val="mn-MN"/>
              </w:rPr>
              <w:t>Ерөнхий боловсролын сургуулийн анги дүүргэлт 30</w:t>
            </w:r>
          </w:p>
          <w:p w14:paraId="75B9B777" w14:textId="5B10049B" w:rsidR="006C3AEC" w:rsidRPr="00585B7B" w:rsidRDefault="006C3AEC" w:rsidP="00585B7B">
            <w:pPr>
              <w:pStyle w:val="Other0"/>
              <w:ind w:left="76" w:right="75"/>
              <w:jc w:val="both"/>
            </w:pPr>
            <w:r>
              <w:rPr>
                <w:sz w:val="22"/>
                <w:szCs w:val="22"/>
                <w:lang w:val="mn-MN"/>
              </w:rPr>
              <w:t xml:space="preserve">      </w:t>
            </w:r>
            <w:r w:rsidRPr="009F0B9F">
              <w:rPr>
                <w:sz w:val="22"/>
                <w:szCs w:val="22"/>
                <w:lang w:val="mn-MN"/>
              </w:rPr>
              <w:t xml:space="preserve"> </w:t>
            </w:r>
            <w:r w:rsidRPr="00585B7B">
              <w:rPr>
                <w:lang w:val="mn-MN"/>
              </w:rPr>
              <w:t>Математикийн сургалтын олон улсын жишигт нийцсэн цахим “Эдүтэн систем</w:t>
            </w:r>
            <w:r w:rsidRPr="00585B7B">
              <w:t>”</w:t>
            </w:r>
            <w:r w:rsidRPr="00585B7B">
              <w:rPr>
                <w:rFonts w:cstheme="minorBidi" w:hint="cs"/>
                <w:cs/>
                <w:lang w:bidi="mn-Mong-CN"/>
              </w:rPr>
              <w:t>-</w:t>
            </w:r>
            <w:r w:rsidRPr="00585B7B">
              <w:rPr>
                <w:lang w:val="mn-MN"/>
              </w:rPr>
              <w:t>д 5 сургуулийн 72 бүлэгт 1216 суралцагч,  цахим танхимаар  3</w:t>
            </w:r>
            <w:r w:rsidRPr="00585B7B">
              <w:rPr>
                <w:rFonts w:cstheme="minorBidi"/>
                <w:lang w:val="mn-MN" w:bidi="mn-Mong-CN"/>
              </w:rPr>
              <w:t>0</w:t>
            </w:r>
            <w:r w:rsidRPr="00585B7B">
              <w:rPr>
                <w:lang w:val="mn-MN"/>
              </w:rPr>
              <w:t xml:space="preserve"> бүлэг, зөөврийн цахим ангиар 42 бүлэг суралцаж байна.</w:t>
            </w:r>
          </w:p>
          <w:p w14:paraId="263A720E" w14:textId="77777777" w:rsidR="0006750C" w:rsidRPr="00BA1EB5" w:rsidRDefault="0006750C" w:rsidP="0006750C">
            <w:pPr>
              <w:pStyle w:val="Other0"/>
              <w:ind w:left="76" w:right="75"/>
              <w:jc w:val="both"/>
              <w:rPr>
                <w:lang w:val="mn-MN"/>
              </w:rPr>
            </w:pPr>
            <w:r w:rsidRPr="00BA1EB5">
              <w:rPr>
                <w:lang w:val="mn-MN"/>
              </w:rPr>
              <w:t>2024 онд манай аймаг PISA олон улсын үнэлгээ хийгдэх аймгаар сонгогдоогүй.</w:t>
            </w:r>
          </w:p>
          <w:p w14:paraId="2B36500A" w14:textId="77777777" w:rsidR="00D04EBC" w:rsidRPr="00BA1EB5" w:rsidRDefault="0006750C" w:rsidP="00D04EBC">
            <w:pPr>
              <w:pStyle w:val="Other0"/>
              <w:ind w:left="76" w:right="75"/>
              <w:jc w:val="both"/>
              <w:rPr>
                <w:lang w:val="mn-MN"/>
              </w:rPr>
            </w:pPr>
            <w:r w:rsidRPr="00BA1EB5">
              <w:rPr>
                <w:lang w:val="mn-MN"/>
              </w:rPr>
              <w:t>2023-2024 оны хичээлийн жилд 11 мэргэжлээр 106 суралцагч төгсөж мэргэжлээрээ ажиллаж байгаа 21 төгсөгч, мэргэжлийн бус ажил эрхэлж байгаа 60 төгсөгч, нийт 81 төгсөгч буюу 76 хувь нь  Говьсүмбэр аймагт хөдөлмөр эрхэлж байна. МБСБ-д 550 оюутан суралцаж байна.</w:t>
            </w:r>
          </w:p>
          <w:p w14:paraId="5DA95803" w14:textId="77777777" w:rsidR="0006750C" w:rsidRPr="00BA1EB5" w:rsidRDefault="00D04EBC" w:rsidP="00D04EBC">
            <w:pPr>
              <w:pStyle w:val="Other0"/>
              <w:ind w:left="76" w:right="75"/>
              <w:jc w:val="both"/>
              <w:rPr>
                <w:lang w:val="mn-MN"/>
              </w:rPr>
            </w:pPr>
            <w:r w:rsidRPr="00BA1EB5">
              <w:rPr>
                <w:lang w:val="mn-MN"/>
              </w:rPr>
              <w:t>Үр дүн</w:t>
            </w:r>
            <w:r w:rsidR="0006750C" w:rsidRPr="00BA1EB5">
              <w:rPr>
                <w:b/>
                <w:bCs/>
                <w:lang w:val="mn-MN"/>
              </w:rPr>
              <w:t>:</w:t>
            </w:r>
            <w:r w:rsidR="0006750C" w:rsidRPr="00BA1EB5">
              <w:rPr>
                <w:lang w:val="mn-MN"/>
              </w:rPr>
              <w:t>СӨБ 1 багшид он</w:t>
            </w:r>
            <w:r w:rsidRPr="00BA1EB5">
              <w:rPr>
                <w:lang w:val="mn-MN"/>
              </w:rPr>
              <w:t>огдох хүүхдийн тоог бууруулах-30</w:t>
            </w:r>
          </w:p>
          <w:p w14:paraId="44A256C3" w14:textId="77777777" w:rsidR="0006750C" w:rsidRPr="00BA1EB5" w:rsidRDefault="0006750C" w:rsidP="0006750C">
            <w:pPr>
              <w:ind w:left="80"/>
              <w:rPr>
                <w:rFonts w:ascii="Arial" w:hAnsi="Arial" w:cs="Arial"/>
                <w:sz w:val="20"/>
                <w:szCs w:val="20"/>
                <w:lang w:val="mn-MN"/>
              </w:rPr>
            </w:pPr>
            <w:r w:rsidRPr="00BA1EB5">
              <w:rPr>
                <w:rFonts w:ascii="Arial" w:hAnsi="Arial" w:cs="Arial"/>
                <w:sz w:val="20"/>
                <w:szCs w:val="20"/>
                <w:lang w:val="mn-MN"/>
              </w:rPr>
              <w:t>СӨБ -</w:t>
            </w:r>
            <w:r w:rsidR="00D04EBC" w:rsidRPr="00BA1EB5">
              <w:rPr>
                <w:rFonts w:ascii="Arial" w:hAnsi="Arial" w:cs="Arial"/>
                <w:sz w:val="20"/>
                <w:szCs w:val="20"/>
                <w:lang w:val="mn-MN"/>
              </w:rPr>
              <w:t>д хамрагдалтыг нэмэгдүүлэх-98.4</w:t>
            </w:r>
          </w:p>
          <w:p w14:paraId="22E7515B" w14:textId="77777777" w:rsidR="0006750C" w:rsidRPr="00BA1EB5" w:rsidRDefault="0006750C" w:rsidP="0006750C">
            <w:pPr>
              <w:ind w:left="80"/>
              <w:rPr>
                <w:rFonts w:ascii="Arial" w:hAnsi="Arial" w:cs="Arial"/>
                <w:sz w:val="20"/>
                <w:szCs w:val="20"/>
                <w:lang w:val="mn-MN"/>
              </w:rPr>
            </w:pPr>
            <w:r w:rsidRPr="00BA1EB5">
              <w:rPr>
                <w:rFonts w:ascii="Arial" w:hAnsi="Arial" w:cs="Arial"/>
                <w:sz w:val="20"/>
                <w:szCs w:val="20"/>
                <w:lang w:val="mn-MN"/>
              </w:rPr>
              <w:t>2024 онд манай аймаг PISA олон улсын үнэлгээ хийгдэх аймгаар сонгогдоогүй.</w:t>
            </w:r>
          </w:p>
          <w:p w14:paraId="1F28D3B9" w14:textId="77777777" w:rsidR="0006750C" w:rsidRPr="00BA1EB5" w:rsidRDefault="0006750C" w:rsidP="0006750C">
            <w:pPr>
              <w:ind w:left="80"/>
              <w:rPr>
                <w:rFonts w:ascii="Arial" w:hAnsi="Arial" w:cs="Arial"/>
                <w:sz w:val="20"/>
                <w:szCs w:val="20"/>
                <w:lang w:val="mn-MN"/>
              </w:rPr>
            </w:pPr>
            <w:r w:rsidRPr="00BA1EB5">
              <w:rPr>
                <w:rFonts w:ascii="Arial" w:hAnsi="Arial" w:cs="Arial"/>
                <w:sz w:val="20"/>
                <w:szCs w:val="20"/>
                <w:lang w:val="mn-MN"/>
              </w:rPr>
              <w:t>Анги дүүргэлтийг бууруулах-30</w:t>
            </w:r>
          </w:p>
          <w:p w14:paraId="7C4F1481" w14:textId="77777777" w:rsidR="0006750C" w:rsidRPr="00BA1EB5" w:rsidRDefault="0006750C" w:rsidP="0006750C">
            <w:pPr>
              <w:ind w:left="80"/>
              <w:rPr>
                <w:rFonts w:ascii="Arial" w:hAnsi="Arial" w:cs="Arial"/>
                <w:sz w:val="20"/>
                <w:szCs w:val="20"/>
                <w:lang w:val="mn-MN"/>
              </w:rPr>
            </w:pPr>
            <w:r w:rsidRPr="00BA1EB5">
              <w:rPr>
                <w:rFonts w:ascii="Arial" w:hAnsi="Arial" w:cs="Arial"/>
                <w:sz w:val="20"/>
                <w:szCs w:val="20"/>
                <w:lang w:val="mn-MN"/>
              </w:rPr>
              <w:t>МБСБ С</w:t>
            </w:r>
            <w:r w:rsidR="00D04EBC" w:rsidRPr="00BA1EB5">
              <w:rPr>
                <w:rFonts w:ascii="Arial" w:hAnsi="Arial" w:cs="Arial"/>
                <w:sz w:val="20"/>
                <w:szCs w:val="20"/>
                <w:lang w:val="mn-MN"/>
              </w:rPr>
              <w:t>уралцагчдын тоог нэмэгдүүлэх-632</w:t>
            </w:r>
          </w:p>
          <w:p w14:paraId="00D290D4" w14:textId="5E413D10" w:rsidR="0006750C" w:rsidRPr="00821DD5" w:rsidRDefault="00D04EBC" w:rsidP="0006750C">
            <w:pPr>
              <w:pStyle w:val="Other0"/>
              <w:ind w:left="80" w:right="75"/>
              <w:jc w:val="both"/>
              <w:rPr>
                <w:rFonts w:cstheme="minorBidi"/>
                <w:szCs w:val="25"/>
                <w:lang w:val="mn-MN" w:bidi="mn-Mong-CN"/>
              </w:rPr>
            </w:pPr>
            <w:r w:rsidRPr="00BA1EB5">
              <w:rPr>
                <w:lang w:val="mn-MN"/>
              </w:rPr>
              <w:t>Төгсөгчдийн ажлын байрны хувь-7</w:t>
            </w:r>
            <w:r w:rsidR="00821DD5">
              <w:rPr>
                <w:rFonts w:cstheme="minorBidi"/>
                <w:szCs w:val="25"/>
                <w:lang w:val="mn-MN" w:bidi="mn-Mong-CN"/>
              </w:rPr>
              <w:t>6</w:t>
            </w:r>
          </w:p>
        </w:tc>
        <w:tc>
          <w:tcPr>
            <w:tcW w:w="775" w:type="dxa"/>
            <w:vAlign w:val="center"/>
          </w:tcPr>
          <w:p w14:paraId="290AC126" w14:textId="7BC3ECFB" w:rsidR="0006750C" w:rsidRPr="00BA1EB5" w:rsidRDefault="00821DD5" w:rsidP="0006750C">
            <w:pPr>
              <w:pStyle w:val="Other0"/>
              <w:rPr>
                <w:lang w:val="mn-MN"/>
              </w:rPr>
            </w:pPr>
            <w:r>
              <w:rPr>
                <w:lang w:val="mn-MN"/>
              </w:rPr>
              <w:t>100</w:t>
            </w:r>
          </w:p>
        </w:tc>
      </w:tr>
      <w:tr w:rsidR="00FC09A7" w:rsidRPr="00BA1EB5" w14:paraId="253DDA62" w14:textId="77777777" w:rsidTr="00E85FCE">
        <w:tc>
          <w:tcPr>
            <w:tcW w:w="663" w:type="dxa"/>
            <w:vAlign w:val="center"/>
          </w:tcPr>
          <w:p w14:paraId="5A5E8005" w14:textId="77777777" w:rsidR="0006750C" w:rsidRPr="00BA1EB5" w:rsidRDefault="0006750C" w:rsidP="0006750C">
            <w:pPr>
              <w:pStyle w:val="Other0"/>
              <w:rPr>
                <w:lang w:val="mn-MN"/>
              </w:rPr>
            </w:pPr>
            <w:r w:rsidRPr="00BA1EB5">
              <w:rPr>
                <w:lang w:val="mn-MN"/>
              </w:rPr>
              <w:t>1.3</w:t>
            </w:r>
          </w:p>
        </w:tc>
        <w:tc>
          <w:tcPr>
            <w:tcW w:w="2793" w:type="dxa"/>
            <w:vAlign w:val="center"/>
          </w:tcPr>
          <w:p w14:paraId="76621E56" w14:textId="77777777" w:rsidR="0006750C" w:rsidRPr="00BA1EB5" w:rsidRDefault="0006750C" w:rsidP="0006750C">
            <w:pPr>
              <w:tabs>
                <w:tab w:val="left" w:pos="1560"/>
              </w:tabs>
              <w:ind w:left="76" w:right="75"/>
              <w:jc w:val="both"/>
              <w:rPr>
                <w:rFonts w:ascii="Arial" w:hAnsi="Arial" w:cs="Arial"/>
                <w:noProof/>
                <w:sz w:val="20"/>
                <w:szCs w:val="20"/>
              </w:rPr>
            </w:pPr>
            <w:bookmarkStart w:id="0" w:name="_Hlk89284348"/>
            <w:r w:rsidRPr="00BA1EB5">
              <w:rPr>
                <w:rFonts w:ascii="Arial" w:eastAsia="Arial" w:hAnsi="Arial" w:cs="Arial"/>
                <w:noProof/>
                <w:sz w:val="20"/>
                <w:szCs w:val="20"/>
                <w:lang w:val="mn-MN"/>
              </w:rPr>
              <w:t xml:space="preserve">Сургуулийн өмнөх насны хүүхдийн хөгжил, хамгаалал болон </w:t>
            </w:r>
            <w:r w:rsidRPr="00BA1EB5">
              <w:rPr>
                <w:rFonts w:ascii="Arial" w:eastAsia="Arial" w:hAnsi="Arial" w:cs="Arial"/>
                <w:noProof/>
                <w:sz w:val="20"/>
                <w:szCs w:val="20"/>
                <w:lang w:val="mn-MN"/>
              </w:rPr>
              <w:lastRenderedPageBreak/>
              <w:t xml:space="preserve">сургуульд бэлтгэгдсэн байдлын үнэлгээ, ерөнхий боловсролын сургуулийн сурагчдаас авах </w:t>
            </w:r>
            <w:r w:rsidRPr="00BA1EB5">
              <w:rPr>
                <w:rFonts w:ascii="Arial" w:eastAsia="Arial" w:hAnsi="Arial" w:cs="Arial"/>
                <w:b/>
                <w:bCs/>
                <w:noProof/>
                <w:sz w:val="20"/>
                <w:szCs w:val="20"/>
                <w:lang w:val="mn-MN"/>
              </w:rPr>
              <w:t>улсын шалгалт, чанар болон гүйцэтгэлийн үнэлгээ, ерөнхий боловсролын сургууль</w:t>
            </w:r>
            <w:r w:rsidRPr="00BA1EB5">
              <w:rPr>
                <w:rFonts w:ascii="Arial" w:eastAsia="Arial" w:hAnsi="Arial" w:cs="Arial"/>
                <w:noProof/>
                <w:sz w:val="20"/>
                <w:szCs w:val="20"/>
                <w:lang w:val="mn-MN"/>
              </w:rPr>
              <w:t xml:space="preserve"> төгсөгч, их, дээд сургууль, коллежид элсэгчдээс авах монгол хэл, бичиг, элсэлтийн ерөнхий шалгалтыг чанартай зохион байгуулах</w:t>
            </w:r>
            <w:bookmarkEnd w:id="0"/>
            <w:r w:rsidRPr="00BA1EB5">
              <w:rPr>
                <w:rFonts w:ascii="Arial" w:eastAsia="Arial" w:hAnsi="Arial" w:cs="Arial"/>
                <w:noProof/>
                <w:sz w:val="20"/>
                <w:szCs w:val="20"/>
                <w:lang w:val="mn-MN"/>
              </w:rPr>
              <w:t>ад дэмжлэг үзүүлж, чанарыг ахиулах</w:t>
            </w:r>
          </w:p>
        </w:tc>
        <w:tc>
          <w:tcPr>
            <w:tcW w:w="887" w:type="dxa"/>
            <w:vAlign w:val="center"/>
          </w:tcPr>
          <w:p w14:paraId="2D32BB96"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lastRenderedPageBreak/>
              <w:t>УТ</w:t>
            </w:r>
          </w:p>
        </w:tc>
        <w:tc>
          <w:tcPr>
            <w:tcW w:w="2160" w:type="dxa"/>
            <w:vAlign w:val="center"/>
          </w:tcPr>
          <w:p w14:paraId="0E53242A" w14:textId="77777777" w:rsidR="0006750C" w:rsidRPr="00BA1EB5" w:rsidRDefault="0006750C" w:rsidP="0006750C">
            <w:pPr>
              <w:jc w:val="center"/>
              <w:rPr>
                <w:rFonts w:ascii="Arial" w:hAnsi="Arial" w:cs="Arial"/>
                <w:sz w:val="20"/>
                <w:szCs w:val="20"/>
              </w:rPr>
            </w:pPr>
            <w:r w:rsidRPr="00BA1EB5">
              <w:rPr>
                <w:rFonts w:ascii="Arial" w:hAnsi="Arial" w:cs="Arial"/>
                <w:sz w:val="20"/>
                <w:szCs w:val="20"/>
              </w:rPr>
              <w:t>Сургуулийн өмнөх насны хүүхдийн хөгжлийн үзүүлэлт</w:t>
            </w:r>
          </w:p>
          <w:p w14:paraId="269F1B5A" w14:textId="77777777" w:rsidR="0006750C" w:rsidRPr="00BA1EB5" w:rsidRDefault="0006750C" w:rsidP="0006750C">
            <w:pPr>
              <w:jc w:val="center"/>
              <w:rPr>
                <w:rFonts w:ascii="Arial" w:hAnsi="Arial" w:cs="Arial"/>
                <w:sz w:val="20"/>
                <w:szCs w:val="20"/>
              </w:rPr>
            </w:pPr>
          </w:p>
          <w:p w14:paraId="40E91919" w14:textId="77777777" w:rsidR="0006750C" w:rsidRPr="00BA1EB5" w:rsidRDefault="0006750C" w:rsidP="0006750C">
            <w:pPr>
              <w:jc w:val="center"/>
              <w:rPr>
                <w:rFonts w:ascii="Arial" w:hAnsi="Arial" w:cs="Arial"/>
                <w:sz w:val="20"/>
                <w:szCs w:val="20"/>
              </w:rPr>
            </w:pPr>
            <w:r w:rsidRPr="00BA1EB5">
              <w:rPr>
                <w:rFonts w:ascii="Arial" w:hAnsi="Arial" w:cs="Arial"/>
                <w:sz w:val="20"/>
                <w:szCs w:val="20"/>
              </w:rPr>
              <w:t>5 настай хүүхдийн сургуульд бэлтгэгдсэн</w:t>
            </w:r>
          </w:p>
          <w:p w14:paraId="49749FE9" w14:textId="77777777" w:rsidR="0006750C" w:rsidRPr="00BA1EB5" w:rsidRDefault="0006750C" w:rsidP="0006750C">
            <w:pPr>
              <w:jc w:val="center"/>
              <w:rPr>
                <w:rFonts w:ascii="Arial" w:hAnsi="Arial" w:cs="Arial"/>
                <w:sz w:val="20"/>
                <w:szCs w:val="20"/>
              </w:rPr>
            </w:pPr>
            <w:r w:rsidRPr="00BA1EB5">
              <w:rPr>
                <w:rFonts w:ascii="Arial" w:hAnsi="Arial" w:cs="Arial"/>
                <w:sz w:val="20"/>
                <w:szCs w:val="20"/>
              </w:rPr>
              <w:t>байдлын үнэлгээ</w:t>
            </w:r>
          </w:p>
          <w:p w14:paraId="1A278098" w14:textId="77777777" w:rsidR="0006750C" w:rsidRPr="00BA1EB5" w:rsidRDefault="0006750C" w:rsidP="0006750C">
            <w:pPr>
              <w:jc w:val="center"/>
              <w:rPr>
                <w:rFonts w:ascii="Arial" w:hAnsi="Arial" w:cs="Arial"/>
                <w:sz w:val="20"/>
                <w:szCs w:val="20"/>
              </w:rPr>
            </w:pPr>
          </w:p>
          <w:p w14:paraId="787CFD9D" w14:textId="77777777" w:rsidR="0006750C" w:rsidRPr="00BA1EB5" w:rsidRDefault="0006750C" w:rsidP="0006750C">
            <w:pPr>
              <w:pStyle w:val="Other0"/>
            </w:pPr>
            <w:r w:rsidRPr="00BA1EB5">
              <w:t>Улсын шалгалт</w:t>
            </w:r>
          </w:p>
          <w:p w14:paraId="6E1A6B4A" w14:textId="77777777" w:rsidR="0006750C" w:rsidRPr="00BA1EB5" w:rsidRDefault="0006750C" w:rsidP="0006750C">
            <w:pPr>
              <w:pStyle w:val="Other0"/>
            </w:pPr>
            <w:r w:rsidRPr="00BA1EB5">
              <w:t>Сургуулийн гүйцэтгэлийн үнэлгээ</w:t>
            </w:r>
          </w:p>
          <w:p w14:paraId="0692EE72" w14:textId="77777777" w:rsidR="0006750C" w:rsidRPr="00BA1EB5" w:rsidRDefault="0006750C" w:rsidP="0006750C">
            <w:pPr>
              <w:pStyle w:val="Other0"/>
            </w:pPr>
          </w:p>
          <w:p w14:paraId="4DD248EE" w14:textId="77777777" w:rsidR="0006750C" w:rsidRPr="00BA1EB5" w:rsidRDefault="0006750C" w:rsidP="0006750C">
            <w:pPr>
              <w:jc w:val="center"/>
              <w:rPr>
                <w:rFonts w:ascii="Arial" w:hAnsi="Arial" w:cs="Arial"/>
                <w:sz w:val="20"/>
                <w:szCs w:val="20"/>
              </w:rPr>
            </w:pPr>
            <w:r w:rsidRPr="00BA1EB5">
              <w:rPr>
                <w:rFonts w:ascii="Arial" w:hAnsi="Arial" w:cs="Arial"/>
                <w:sz w:val="20"/>
                <w:szCs w:val="20"/>
              </w:rPr>
              <w:t>Цэцэрлэгийн гүйцэтгэлийн үнэлгээ</w:t>
            </w:r>
          </w:p>
          <w:p w14:paraId="1744B12C" w14:textId="77777777" w:rsidR="0006750C" w:rsidRPr="00BA1EB5" w:rsidRDefault="0006750C" w:rsidP="0006750C">
            <w:pPr>
              <w:jc w:val="center"/>
              <w:rPr>
                <w:rFonts w:ascii="Arial" w:hAnsi="Arial" w:cs="Arial"/>
                <w:sz w:val="20"/>
                <w:szCs w:val="20"/>
              </w:rPr>
            </w:pPr>
            <w:r w:rsidRPr="00BA1EB5">
              <w:rPr>
                <w:rFonts w:ascii="Arial" w:hAnsi="Arial" w:cs="Arial"/>
                <w:sz w:val="20"/>
                <w:szCs w:val="20"/>
              </w:rPr>
              <w:t>Сурлагийн чанарын үзүүлэлт</w:t>
            </w:r>
          </w:p>
          <w:p w14:paraId="414DAF3D" w14:textId="77777777" w:rsidR="0006750C" w:rsidRPr="00BA1EB5" w:rsidRDefault="0006750C" w:rsidP="0006750C">
            <w:pPr>
              <w:spacing w:after="240"/>
              <w:jc w:val="center"/>
              <w:rPr>
                <w:rFonts w:ascii="Arial" w:eastAsia="Verdana" w:hAnsi="Arial" w:cs="Arial"/>
                <w:sz w:val="20"/>
                <w:szCs w:val="20"/>
                <w:lang w:val="mn-MN"/>
              </w:rPr>
            </w:pPr>
            <w:r w:rsidRPr="00BA1EB5">
              <w:rPr>
                <w:rFonts w:ascii="Arial" w:eastAsia="Verdana" w:hAnsi="Arial" w:cs="Arial"/>
                <w:sz w:val="20"/>
                <w:szCs w:val="20"/>
                <w:lang w:val="mn-MN"/>
              </w:rPr>
              <w:t>Монгол хэл бичгийн шалгалт</w:t>
            </w:r>
          </w:p>
          <w:p w14:paraId="5C489139" w14:textId="77777777" w:rsidR="0006750C" w:rsidRPr="00BA1EB5" w:rsidRDefault="0006750C" w:rsidP="0006750C">
            <w:pPr>
              <w:spacing w:after="240"/>
              <w:jc w:val="center"/>
              <w:rPr>
                <w:rFonts w:ascii="Arial" w:eastAsia="Verdana" w:hAnsi="Arial" w:cs="Arial"/>
                <w:sz w:val="20"/>
                <w:szCs w:val="20"/>
                <w:lang w:val="mn-MN"/>
              </w:rPr>
            </w:pPr>
            <w:r w:rsidRPr="00BA1EB5">
              <w:rPr>
                <w:rFonts w:ascii="Arial" w:eastAsia="Verdana" w:hAnsi="Arial" w:cs="Arial"/>
                <w:sz w:val="20"/>
                <w:szCs w:val="20"/>
              </w:rPr>
              <w:t>ЭНШ-ийн дундаж оноо</w:t>
            </w:r>
            <w:r w:rsidRPr="00BA1EB5">
              <w:rPr>
                <w:rFonts w:ascii="Arial" w:eastAsia="Verdana" w:hAnsi="Arial" w:cs="Arial"/>
                <w:sz w:val="20"/>
                <w:szCs w:val="20"/>
                <w:lang w:val="mn-MN"/>
              </w:rPr>
              <w:t>г тус бүр ахиулах</w:t>
            </w:r>
          </w:p>
          <w:p w14:paraId="66F81E48" w14:textId="77777777" w:rsidR="0006750C" w:rsidRPr="00BA1EB5" w:rsidRDefault="0006750C" w:rsidP="0006750C">
            <w:pPr>
              <w:spacing w:after="240"/>
              <w:jc w:val="center"/>
              <w:rPr>
                <w:rFonts w:ascii="Arial" w:hAnsi="Arial" w:cs="Arial"/>
                <w:sz w:val="20"/>
                <w:szCs w:val="20"/>
              </w:rPr>
            </w:pPr>
            <w:r w:rsidRPr="00BA1EB5">
              <w:rPr>
                <w:rFonts w:ascii="Arial" w:eastAsia="Verdana" w:hAnsi="Arial" w:cs="Arial"/>
                <w:sz w:val="20"/>
                <w:szCs w:val="20"/>
                <w:lang w:val="mn-MN"/>
              </w:rPr>
              <w:t>Чанартай зохион байгуулах д</w:t>
            </w:r>
            <w:r w:rsidRPr="00BA1EB5">
              <w:rPr>
                <w:rFonts w:ascii="Arial" w:eastAsia="Verdana" w:hAnsi="Arial" w:cs="Arial"/>
                <w:sz w:val="20"/>
                <w:szCs w:val="20"/>
              </w:rPr>
              <w:t>үгнэлт, зөвлөмжийн тоо</w:t>
            </w:r>
          </w:p>
        </w:tc>
        <w:tc>
          <w:tcPr>
            <w:tcW w:w="990" w:type="dxa"/>
            <w:vAlign w:val="center"/>
          </w:tcPr>
          <w:p w14:paraId="57AEA38B" w14:textId="77777777" w:rsidR="0006750C" w:rsidRPr="00BA1EB5" w:rsidRDefault="0006750C" w:rsidP="0006750C">
            <w:pPr>
              <w:jc w:val="center"/>
              <w:rPr>
                <w:rFonts w:ascii="Arial" w:eastAsia="Arial" w:hAnsi="Arial" w:cs="Arial"/>
                <w:sz w:val="20"/>
                <w:szCs w:val="20"/>
                <w:rtl/>
                <w:cs/>
                <w:lang w:val="mn-MN"/>
              </w:rPr>
            </w:pPr>
            <w:r w:rsidRPr="00BA1EB5">
              <w:rPr>
                <w:rFonts w:ascii="Arial" w:eastAsia="Arial" w:hAnsi="Arial" w:cs="Arial"/>
                <w:sz w:val="20"/>
                <w:szCs w:val="20"/>
                <w:rtl/>
                <w:cs/>
                <w:lang w:val="mn-MN"/>
              </w:rPr>
              <w:lastRenderedPageBreak/>
              <w:t>93.8</w:t>
            </w:r>
          </w:p>
          <w:p w14:paraId="61C50135" w14:textId="77777777" w:rsidR="0006750C" w:rsidRPr="00BA1EB5" w:rsidRDefault="0006750C" w:rsidP="0006750C">
            <w:pPr>
              <w:jc w:val="center"/>
              <w:rPr>
                <w:rFonts w:ascii="Arial" w:eastAsia="Arial" w:hAnsi="Arial" w:cs="Arial"/>
                <w:sz w:val="20"/>
                <w:szCs w:val="20"/>
                <w:rtl/>
                <w:cs/>
                <w:lang w:val="mn-MN"/>
              </w:rPr>
            </w:pPr>
          </w:p>
          <w:p w14:paraId="5DCC35CE" w14:textId="77777777" w:rsidR="0006750C" w:rsidRPr="00BA1EB5" w:rsidRDefault="0006750C" w:rsidP="0006750C">
            <w:pPr>
              <w:jc w:val="center"/>
              <w:rPr>
                <w:rFonts w:ascii="Arial" w:eastAsia="Arial" w:hAnsi="Arial" w:cs="Arial"/>
                <w:sz w:val="20"/>
                <w:szCs w:val="20"/>
                <w:rtl/>
                <w:cs/>
                <w:lang w:val="mn-MN"/>
              </w:rPr>
            </w:pPr>
          </w:p>
          <w:p w14:paraId="7E38FAB8" w14:textId="77777777" w:rsidR="0006750C" w:rsidRPr="00BA1EB5" w:rsidRDefault="0006750C" w:rsidP="0006750C">
            <w:pPr>
              <w:jc w:val="center"/>
              <w:rPr>
                <w:rFonts w:ascii="Arial" w:eastAsia="Arial" w:hAnsi="Arial" w:cs="Arial"/>
                <w:sz w:val="20"/>
                <w:szCs w:val="20"/>
                <w:rtl/>
                <w:cs/>
                <w:lang w:val="mn-MN"/>
              </w:rPr>
            </w:pPr>
            <w:r w:rsidRPr="00BA1EB5">
              <w:rPr>
                <w:rFonts w:ascii="Arial" w:eastAsia="Arial" w:hAnsi="Arial" w:cs="Arial"/>
                <w:sz w:val="20"/>
                <w:szCs w:val="20"/>
                <w:rtl/>
                <w:cs/>
                <w:lang w:val="mn-MN"/>
              </w:rPr>
              <w:lastRenderedPageBreak/>
              <w:t>94</w:t>
            </w:r>
          </w:p>
          <w:p w14:paraId="6AF771B5" w14:textId="77777777" w:rsidR="0006750C" w:rsidRPr="00BA1EB5" w:rsidRDefault="0006750C" w:rsidP="0006750C">
            <w:pPr>
              <w:jc w:val="center"/>
              <w:rPr>
                <w:rFonts w:ascii="Arial" w:eastAsia="Arial" w:hAnsi="Arial" w:cs="Arial"/>
                <w:sz w:val="20"/>
                <w:szCs w:val="20"/>
                <w:rtl/>
                <w:cs/>
                <w:lang w:val="mn-MN"/>
              </w:rPr>
            </w:pPr>
          </w:p>
          <w:p w14:paraId="31D2192D" w14:textId="77777777" w:rsidR="0006750C" w:rsidRPr="00BA1EB5" w:rsidRDefault="0006750C" w:rsidP="0006750C">
            <w:pPr>
              <w:jc w:val="center"/>
              <w:rPr>
                <w:rFonts w:ascii="Arial" w:eastAsia="Arial" w:hAnsi="Arial" w:cs="Arial"/>
                <w:sz w:val="20"/>
                <w:szCs w:val="20"/>
                <w:rtl/>
                <w:cs/>
                <w:lang w:val="mn-MN"/>
              </w:rPr>
            </w:pPr>
          </w:p>
          <w:p w14:paraId="641CA6E4" w14:textId="77777777" w:rsidR="0006750C" w:rsidRPr="00BA1EB5" w:rsidRDefault="0006750C" w:rsidP="0006750C">
            <w:pPr>
              <w:jc w:val="center"/>
              <w:rPr>
                <w:rFonts w:ascii="Arial" w:eastAsia="Arial" w:hAnsi="Arial" w:cs="Arial"/>
                <w:sz w:val="20"/>
                <w:szCs w:val="20"/>
                <w:rtl/>
                <w:cs/>
                <w:lang w:val="mn-MN"/>
              </w:rPr>
            </w:pPr>
          </w:p>
          <w:p w14:paraId="3A3B66F9" w14:textId="77777777" w:rsidR="0006750C" w:rsidRPr="00BA1EB5" w:rsidRDefault="0006750C" w:rsidP="0006750C">
            <w:pPr>
              <w:jc w:val="center"/>
              <w:rPr>
                <w:rFonts w:ascii="Arial" w:eastAsia="Arial" w:hAnsi="Arial" w:cs="Arial"/>
                <w:sz w:val="20"/>
                <w:szCs w:val="20"/>
                <w:rtl/>
                <w:cs/>
                <w:lang w:val="mn-MN"/>
              </w:rPr>
            </w:pPr>
          </w:p>
          <w:p w14:paraId="13EA38C0" w14:textId="77777777" w:rsidR="0006750C" w:rsidRPr="00BA1EB5" w:rsidRDefault="0006750C" w:rsidP="0006750C">
            <w:pPr>
              <w:jc w:val="center"/>
              <w:rPr>
                <w:rFonts w:ascii="Arial" w:eastAsia="Arial" w:hAnsi="Arial" w:cs="Arial"/>
                <w:sz w:val="20"/>
                <w:szCs w:val="20"/>
                <w:rtl/>
                <w:cs/>
                <w:lang w:val="mn-MN"/>
              </w:rPr>
            </w:pPr>
            <w:r w:rsidRPr="00BA1EB5">
              <w:rPr>
                <w:rFonts w:ascii="Arial" w:eastAsia="Arial" w:hAnsi="Arial" w:cs="Arial"/>
                <w:sz w:val="20"/>
                <w:szCs w:val="20"/>
                <w:rtl/>
                <w:cs/>
                <w:lang w:val="mn-MN"/>
              </w:rPr>
              <w:t>74.7</w:t>
            </w:r>
          </w:p>
          <w:p w14:paraId="1B8FCC82" w14:textId="77777777" w:rsidR="0006750C" w:rsidRPr="00BA1EB5" w:rsidRDefault="0006750C" w:rsidP="0006750C">
            <w:pPr>
              <w:jc w:val="center"/>
              <w:rPr>
                <w:rFonts w:ascii="Arial" w:eastAsia="Arial" w:hAnsi="Arial" w:cs="Arial"/>
                <w:sz w:val="20"/>
                <w:szCs w:val="20"/>
                <w:rtl/>
                <w:cs/>
                <w:lang w:val="mn-MN"/>
              </w:rPr>
            </w:pPr>
          </w:p>
          <w:p w14:paraId="76A557E3" w14:textId="77777777" w:rsidR="0006750C" w:rsidRPr="00BA1EB5" w:rsidRDefault="0006750C" w:rsidP="0006750C">
            <w:pPr>
              <w:jc w:val="center"/>
              <w:rPr>
                <w:rFonts w:ascii="Arial" w:eastAsia="Arial" w:hAnsi="Arial" w:cs="Arial"/>
                <w:sz w:val="20"/>
                <w:szCs w:val="20"/>
                <w:rtl/>
                <w:cs/>
                <w:lang w:val="mn-MN"/>
              </w:rPr>
            </w:pPr>
            <w:r w:rsidRPr="00BA1EB5">
              <w:rPr>
                <w:rFonts w:ascii="Arial" w:eastAsia="Arial" w:hAnsi="Arial" w:cs="Arial"/>
                <w:sz w:val="20"/>
                <w:szCs w:val="20"/>
                <w:rtl/>
                <w:cs/>
                <w:lang w:val="mn-MN"/>
              </w:rPr>
              <w:t>74.7</w:t>
            </w:r>
          </w:p>
          <w:p w14:paraId="4029964D" w14:textId="77777777" w:rsidR="0006750C" w:rsidRPr="00BA1EB5" w:rsidRDefault="0006750C" w:rsidP="0006750C">
            <w:pPr>
              <w:jc w:val="center"/>
              <w:rPr>
                <w:rFonts w:ascii="Arial" w:eastAsia="Arial" w:hAnsi="Arial" w:cs="Arial"/>
                <w:sz w:val="20"/>
                <w:szCs w:val="20"/>
                <w:rtl/>
                <w:cs/>
                <w:lang w:val="mn-MN"/>
              </w:rPr>
            </w:pPr>
          </w:p>
          <w:p w14:paraId="1677E51D" w14:textId="77777777" w:rsidR="0006750C" w:rsidRPr="00BA1EB5" w:rsidRDefault="0006750C" w:rsidP="0006750C">
            <w:pPr>
              <w:jc w:val="center"/>
              <w:rPr>
                <w:rFonts w:ascii="Arial" w:hAnsi="Arial" w:cs="Arial"/>
                <w:sz w:val="20"/>
                <w:szCs w:val="20"/>
              </w:rPr>
            </w:pPr>
            <w:r w:rsidRPr="00BA1EB5">
              <w:rPr>
                <w:rFonts w:ascii="Arial" w:eastAsia="Arial" w:hAnsi="Arial" w:cs="Arial"/>
                <w:sz w:val="20"/>
                <w:szCs w:val="20"/>
                <w:rtl/>
                <w:cs/>
                <w:lang w:val="mn-MN"/>
              </w:rPr>
              <w:t>92.4</w:t>
            </w:r>
          </w:p>
          <w:p w14:paraId="109D348C" w14:textId="77777777" w:rsidR="0006750C" w:rsidRPr="00BA1EB5" w:rsidRDefault="0006750C" w:rsidP="0006750C">
            <w:pPr>
              <w:spacing w:after="240"/>
              <w:jc w:val="center"/>
              <w:rPr>
                <w:rFonts w:ascii="Arial" w:eastAsia="Arial" w:hAnsi="Arial" w:cs="Arial"/>
                <w:sz w:val="20"/>
                <w:szCs w:val="20"/>
                <w:rtl/>
                <w:cs/>
                <w:lang w:val="mn-MN"/>
              </w:rPr>
            </w:pPr>
            <w:r w:rsidRPr="00BA1EB5">
              <w:rPr>
                <w:rFonts w:ascii="Arial" w:eastAsia="Arial" w:hAnsi="Arial" w:cs="Arial"/>
                <w:sz w:val="20"/>
                <w:szCs w:val="20"/>
                <w:rtl/>
                <w:cs/>
                <w:lang w:val="mn-MN"/>
              </w:rPr>
              <w:t>37.4</w:t>
            </w:r>
          </w:p>
          <w:p w14:paraId="79F59C5F" w14:textId="77777777" w:rsidR="0006750C" w:rsidRPr="00BA1EB5" w:rsidRDefault="0006750C" w:rsidP="0006750C">
            <w:pPr>
              <w:spacing w:after="240"/>
              <w:jc w:val="center"/>
              <w:rPr>
                <w:rFonts w:ascii="Arial" w:eastAsia="Arial" w:hAnsi="Arial" w:cs="Arial"/>
                <w:sz w:val="20"/>
                <w:szCs w:val="20"/>
                <w:rtl/>
                <w:cs/>
                <w:lang w:val="mn-MN"/>
              </w:rPr>
            </w:pPr>
          </w:p>
          <w:p w14:paraId="5E7CED95" w14:textId="77777777" w:rsidR="0006750C" w:rsidRPr="00BA1EB5" w:rsidRDefault="0006750C" w:rsidP="0006750C">
            <w:pPr>
              <w:spacing w:after="240"/>
              <w:jc w:val="center"/>
              <w:rPr>
                <w:rFonts w:ascii="Arial" w:eastAsia="Arial" w:hAnsi="Arial" w:cs="Arial"/>
                <w:sz w:val="20"/>
                <w:szCs w:val="20"/>
                <w:lang w:val="mn-MN"/>
              </w:rPr>
            </w:pPr>
            <w:r w:rsidRPr="00BA1EB5">
              <w:rPr>
                <w:rFonts w:ascii="Arial" w:eastAsia="Arial" w:hAnsi="Arial" w:cs="Arial"/>
                <w:sz w:val="20"/>
                <w:szCs w:val="20"/>
                <w:lang w:val="mn-MN"/>
              </w:rPr>
              <w:t>538</w:t>
            </w:r>
          </w:p>
          <w:p w14:paraId="79B35DBE" w14:textId="77777777" w:rsidR="0006750C" w:rsidRPr="00BA1EB5" w:rsidRDefault="0006750C" w:rsidP="0006750C">
            <w:pPr>
              <w:spacing w:after="240"/>
              <w:jc w:val="center"/>
              <w:rPr>
                <w:rFonts w:ascii="Arial" w:eastAsia="Arial" w:hAnsi="Arial" w:cs="Arial"/>
                <w:sz w:val="20"/>
                <w:szCs w:val="20"/>
              </w:rPr>
            </w:pPr>
          </w:p>
          <w:p w14:paraId="71204273" w14:textId="77777777" w:rsidR="0006750C" w:rsidRPr="00BA1EB5" w:rsidRDefault="0006750C" w:rsidP="0006750C">
            <w:pPr>
              <w:spacing w:after="240"/>
              <w:jc w:val="center"/>
              <w:rPr>
                <w:rFonts w:ascii="Arial" w:eastAsia="Arial" w:hAnsi="Arial" w:cs="Arial"/>
                <w:sz w:val="20"/>
                <w:szCs w:val="20"/>
                <w:lang w:val="mn-MN"/>
              </w:rPr>
            </w:pPr>
            <w:r w:rsidRPr="00BA1EB5">
              <w:rPr>
                <w:rFonts w:ascii="Arial" w:eastAsia="Arial" w:hAnsi="Arial" w:cs="Arial"/>
                <w:sz w:val="20"/>
                <w:szCs w:val="20"/>
                <w:lang w:val="mn-MN"/>
              </w:rPr>
              <w:t>523</w:t>
            </w:r>
          </w:p>
          <w:p w14:paraId="7DA21C80" w14:textId="77777777" w:rsidR="0006750C" w:rsidRPr="00BA1EB5" w:rsidRDefault="0006750C" w:rsidP="0006750C">
            <w:pPr>
              <w:spacing w:after="240"/>
              <w:jc w:val="center"/>
              <w:rPr>
                <w:rFonts w:ascii="Arial" w:eastAsia="Arial" w:hAnsi="Arial" w:cs="Arial"/>
                <w:sz w:val="20"/>
                <w:szCs w:val="20"/>
                <w:lang w:val="mn-MN"/>
              </w:rPr>
            </w:pPr>
          </w:p>
          <w:p w14:paraId="4F2C5BE7" w14:textId="77777777" w:rsidR="0006750C" w:rsidRPr="00BA1EB5" w:rsidRDefault="0006750C" w:rsidP="0006750C">
            <w:pPr>
              <w:spacing w:after="240"/>
              <w:jc w:val="center"/>
              <w:rPr>
                <w:rFonts w:ascii="Arial" w:hAnsi="Arial" w:cs="Arial"/>
                <w:sz w:val="20"/>
                <w:szCs w:val="20"/>
              </w:rPr>
            </w:pPr>
            <w:r w:rsidRPr="00BA1EB5">
              <w:rPr>
                <w:rFonts w:ascii="Arial" w:eastAsia="Arial" w:hAnsi="Arial" w:cs="Arial"/>
                <w:sz w:val="20"/>
                <w:szCs w:val="20"/>
                <w:lang w:val="mn-MN"/>
              </w:rPr>
              <w:t>2</w:t>
            </w:r>
          </w:p>
        </w:tc>
        <w:tc>
          <w:tcPr>
            <w:tcW w:w="1620" w:type="dxa"/>
            <w:vAlign w:val="center"/>
          </w:tcPr>
          <w:p w14:paraId="73CE7B11" w14:textId="77777777" w:rsidR="0006750C" w:rsidRPr="00BA1EB5" w:rsidRDefault="0006750C" w:rsidP="0006750C">
            <w:pPr>
              <w:jc w:val="center"/>
              <w:rPr>
                <w:rFonts w:ascii="Arial" w:eastAsia="Arial" w:hAnsi="Arial" w:cs="Arial"/>
                <w:sz w:val="20"/>
                <w:szCs w:val="20"/>
                <w:rtl/>
                <w:cs/>
                <w:lang w:val="mn-MN"/>
              </w:rPr>
            </w:pPr>
            <w:r w:rsidRPr="00BA1EB5">
              <w:rPr>
                <w:rFonts w:ascii="Arial" w:eastAsia="Arial" w:hAnsi="Arial" w:cs="Arial"/>
                <w:sz w:val="20"/>
                <w:szCs w:val="20"/>
                <w:rtl/>
                <w:cs/>
                <w:lang w:val="mn-MN"/>
              </w:rPr>
              <w:lastRenderedPageBreak/>
              <w:t>93.8</w:t>
            </w:r>
          </w:p>
          <w:p w14:paraId="53542653" w14:textId="77777777" w:rsidR="0006750C" w:rsidRPr="00BA1EB5" w:rsidRDefault="0006750C" w:rsidP="0006750C">
            <w:pPr>
              <w:jc w:val="center"/>
              <w:rPr>
                <w:rFonts w:ascii="Arial" w:eastAsia="Arial" w:hAnsi="Arial" w:cs="Arial"/>
                <w:sz w:val="20"/>
                <w:szCs w:val="20"/>
                <w:rtl/>
                <w:cs/>
                <w:lang w:val="mn-MN"/>
              </w:rPr>
            </w:pPr>
          </w:p>
          <w:p w14:paraId="5E4F0E66" w14:textId="77777777" w:rsidR="0006750C" w:rsidRPr="00BA1EB5" w:rsidRDefault="0006750C" w:rsidP="0006750C">
            <w:pPr>
              <w:jc w:val="center"/>
              <w:rPr>
                <w:rFonts w:ascii="Arial" w:eastAsia="Arial" w:hAnsi="Arial" w:cs="Arial"/>
                <w:sz w:val="20"/>
                <w:szCs w:val="20"/>
                <w:rtl/>
                <w:cs/>
                <w:lang w:val="mn-MN"/>
              </w:rPr>
            </w:pPr>
          </w:p>
          <w:p w14:paraId="19E84D80" w14:textId="77777777" w:rsidR="0006750C" w:rsidRPr="00BA1EB5" w:rsidRDefault="0006750C" w:rsidP="0006750C">
            <w:pPr>
              <w:jc w:val="center"/>
              <w:rPr>
                <w:rFonts w:ascii="Arial" w:eastAsia="Arial" w:hAnsi="Arial" w:cs="Arial"/>
                <w:sz w:val="20"/>
                <w:szCs w:val="20"/>
                <w:rtl/>
                <w:cs/>
                <w:lang w:val="mn-MN"/>
              </w:rPr>
            </w:pPr>
            <w:r w:rsidRPr="00BA1EB5">
              <w:rPr>
                <w:rFonts w:ascii="Arial" w:eastAsia="Arial" w:hAnsi="Arial" w:cs="Arial"/>
                <w:sz w:val="20"/>
                <w:szCs w:val="20"/>
                <w:rtl/>
                <w:cs/>
                <w:lang w:val="mn-MN"/>
              </w:rPr>
              <w:lastRenderedPageBreak/>
              <w:t>66.5</w:t>
            </w:r>
          </w:p>
          <w:p w14:paraId="7FF1F74C" w14:textId="77777777" w:rsidR="0006750C" w:rsidRPr="00BA1EB5" w:rsidRDefault="0006750C" w:rsidP="0006750C">
            <w:pPr>
              <w:jc w:val="center"/>
              <w:rPr>
                <w:rFonts w:ascii="Arial" w:eastAsia="Arial" w:hAnsi="Arial" w:cs="Arial"/>
                <w:sz w:val="20"/>
                <w:szCs w:val="20"/>
                <w:rtl/>
                <w:cs/>
                <w:lang w:val="mn-MN"/>
              </w:rPr>
            </w:pPr>
          </w:p>
          <w:p w14:paraId="00A9099C" w14:textId="77777777" w:rsidR="0006750C" w:rsidRPr="00BA1EB5" w:rsidRDefault="0006750C" w:rsidP="0006750C">
            <w:pPr>
              <w:jc w:val="center"/>
              <w:rPr>
                <w:rFonts w:ascii="Arial" w:eastAsia="Arial" w:hAnsi="Arial" w:cs="Arial"/>
                <w:sz w:val="20"/>
                <w:szCs w:val="20"/>
                <w:rtl/>
                <w:cs/>
                <w:lang w:val="mn-MN"/>
              </w:rPr>
            </w:pPr>
          </w:p>
          <w:p w14:paraId="6FE267D5" w14:textId="77777777" w:rsidR="0006750C" w:rsidRPr="00BA1EB5" w:rsidRDefault="0006750C" w:rsidP="0006750C">
            <w:pPr>
              <w:jc w:val="center"/>
              <w:rPr>
                <w:rFonts w:ascii="Arial" w:eastAsia="Arial" w:hAnsi="Arial" w:cs="Arial"/>
                <w:sz w:val="20"/>
                <w:szCs w:val="20"/>
                <w:rtl/>
                <w:cs/>
                <w:lang w:val="mn-MN"/>
              </w:rPr>
            </w:pPr>
          </w:p>
          <w:p w14:paraId="5BB63F21" w14:textId="77777777" w:rsidR="0006750C" w:rsidRPr="00BA1EB5" w:rsidRDefault="0006750C" w:rsidP="0006750C">
            <w:pPr>
              <w:jc w:val="center"/>
              <w:rPr>
                <w:rFonts w:ascii="Arial" w:eastAsia="Arial" w:hAnsi="Arial" w:cs="Arial"/>
                <w:sz w:val="20"/>
                <w:szCs w:val="20"/>
                <w:rtl/>
                <w:cs/>
                <w:lang w:val="mn-MN"/>
              </w:rPr>
            </w:pPr>
          </w:p>
          <w:p w14:paraId="79A0B7D1" w14:textId="77777777" w:rsidR="0006750C" w:rsidRPr="00BA1EB5" w:rsidRDefault="0006750C" w:rsidP="0006750C">
            <w:pPr>
              <w:jc w:val="center"/>
              <w:rPr>
                <w:rFonts w:ascii="Arial" w:eastAsia="Arial" w:hAnsi="Arial" w:cs="Arial"/>
                <w:sz w:val="20"/>
                <w:szCs w:val="20"/>
                <w:rtl/>
                <w:cs/>
                <w:lang w:val="mn-MN"/>
              </w:rPr>
            </w:pPr>
            <w:r w:rsidRPr="00BA1EB5">
              <w:rPr>
                <w:rFonts w:ascii="Arial" w:eastAsia="Arial" w:hAnsi="Arial" w:cs="Arial"/>
                <w:sz w:val="20"/>
                <w:szCs w:val="20"/>
                <w:rtl/>
                <w:cs/>
                <w:lang w:val="mn-MN"/>
              </w:rPr>
              <w:t>74.7</w:t>
            </w:r>
          </w:p>
          <w:p w14:paraId="25B8BD2C" w14:textId="77777777" w:rsidR="0006750C" w:rsidRPr="00BA1EB5" w:rsidRDefault="0006750C" w:rsidP="0006750C">
            <w:pPr>
              <w:jc w:val="center"/>
              <w:rPr>
                <w:rFonts w:ascii="Arial" w:eastAsia="Arial" w:hAnsi="Arial" w:cs="Arial"/>
                <w:sz w:val="20"/>
                <w:szCs w:val="20"/>
                <w:rtl/>
                <w:cs/>
                <w:lang w:val="mn-MN"/>
              </w:rPr>
            </w:pPr>
          </w:p>
          <w:p w14:paraId="3B3DF85B" w14:textId="77777777" w:rsidR="0006750C" w:rsidRPr="00BA1EB5" w:rsidRDefault="0006750C" w:rsidP="0006750C">
            <w:pPr>
              <w:jc w:val="center"/>
              <w:rPr>
                <w:rFonts w:ascii="Arial" w:eastAsia="Arial" w:hAnsi="Arial" w:cs="Arial"/>
                <w:sz w:val="20"/>
                <w:szCs w:val="20"/>
                <w:rtl/>
                <w:cs/>
                <w:lang w:val="mn-MN"/>
              </w:rPr>
            </w:pPr>
            <w:r w:rsidRPr="00BA1EB5">
              <w:rPr>
                <w:rFonts w:ascii="Arial" w:eastAsia="Arial" w:hAnsi="Arial" w:cs="Arial"/>
                <w:sz w:val="20"/>
                <w:szCs w:val="20"/>
                <w:rtl/>
                <w:cs/>
                <w:lang w:val="mn-MN"/>
              </w:rPr>
              <w:t>74.3</w:t>
            </w:r>
          </w:p>
          <w:p w14:paraId="536D9DD0" w14:textId="77777777" w:rsidR="0006750C" w:rsidRPr="00BA1EB5" w:rsidRDefault="0006750C" w:rsidP="0006750C">
            <w:pPr>
              <w:jc w:val="center"/>
              <w:rPr>
                <w:rFonts w:ascii="Arial" w:eastAsia="Arial" w:hAnsi="Arial" w:cs="Arial"/>
                <w:sz w:val="20"/>
                <w:szCs w:val="20"/>
                <w:rtl/>
                <w:cs/>
                <w:lang w:val="mn-MN"/>
              </w:rPr>
            </w:pPr>
          </w:p>
          <w:p w14:paraId="2F4C1DD7" w14:textId="77777777" w:rsidR="0006750C" w:rsidRPr="00BA1EB5" w:rsidRDefault="0006750C" w:rsidP="0006750C">
            <w:pPr>
              <w:jc w:val="center"/>
              <w:rPr>
                <w:rFonts w:ascii="Arial" w:hAnsi="Arial" w:cs="Arial"/>
                <w:sz w:val="20"/>
                <w:szCs w:val="20"/>
              </w:rPr>
            </w:pPr>
            <w:r w:rsidRPr="00BA1EB5">
              <w:rPr>
                <w:rFonts w:ascii="Arial" w:eastAsia="Arial" w:hAnsi="Arial" w:cs="Arial"/>
                <w:sz w:val="20"/>
                <w:szCs w:val="20"/>
                <w:rtl/>
                <w:cs/>
                <w:lang w:val="mn-MN"/>
              </w:rPr>
              <w:t>92.4</w:t>
            </w:r>
          </w:p>
          <w:p w14:paraId="16217C74" w14:textId="77777777" w:rsidR="0006750C" w:rsidRPr="00BA1EB5" w:rsidRDefault="0006750C" w:rsidP="0006750C">
            <w:pPr>
              <w:spacing w:after="240"/>
              <w:jc w:val="center"/>
              <w:rPr>
                <w:rFonts w:ascii="Arial" w:eastAsia="Arial" w:hAnsi="Arial" w:cs="Arial"/>
                <w:sz w:val="20"/>
                <w:szCs w:val="20"/>
                <w:rtl/>
                <w:cs/>
                <w:lang w:val="mn-MN"/>
              </w:rPr>
            </w:pPr>
            <w:r w:rsidRPr="00BA1EB5">
              <w:rPr>
                <w:rFonts w:ascii="Arial" w:eastAsia="Arial" w:hAnsi="Arial" w:cs="Arial"/>
                <w:sz w:val="20"/>
                <w:szCs w:val="20"/>
                <w:rtl/>
                <w:cs/>
                <w:lang w:val="mn-MN"/>
              </w:rPr>
              <w:t>37.4</w:t>
            </w:r>
          </w:p>
          <w:p w14:paraId="1DB01C39" w14:textId="77777777" w:rsidR="0006750C" w:rsidRPr="00BA1EB5" w:rsidRDefault="0006750C" w:rsidP="0006750C">
            <w:pPr>
              <w:spacing w:after="240"/>
              <w:jc w:val="center"/>
              <w:rPr>
                <w:rFonts w:ascii="Arial" w:eastAsia="Arial" w:hAnsi="Arial" w:cs="Arial"/>
                <w:sz w:val="20"/>
                <w:szCs w:val="20"/>
                <w:rtl/>
                <w:cs/>
                <w:lang w:val="mn-MN"/>
              </w:rPr>
            </w:pPr>
          </w:p>
          <w:p w14:paraId="08378563" w14:textId="77777777" w:rsidR="0006750C" w:rsidRPr="00BA1EB5" w:rsidRDefault="0006750C" w:rsidP="0006750C">
            <w:pPr>
              <w:spacing w:after="240"/>
              <w:jc w:val="center"/>
              <w:rPr>
                <w:rFonts w:ascii="Arial" w:eastAsia="Arial" w:hAnsi="Arial" w:cs="Arial"/>
                <w:sz w:val="20"/>
                <w:szCs w:val="20"/>
                <w:lang w:val="mn-MN"/>
              </w:rPr>
            </w:pPr>
            <w:r w:rsidRPr="00BA1EB5">
              <w:rPr>
                <w:rFonts w:ascii="Arial" w:eastAsia="Arial" w:hAnsi="Arial" w:cs="Arial"/>
                <w:sz w:val="20"/>
                <w:szCs w:val="20"/>
                <w:lang w:val="mn-MN"/>
              </w:rPr>
              <w:t>538</w:t>
            </w:r>
          </w:p>
          <w:p w14:paraId="5504CFCD" w14:textId="77777777" w:rsidR="0006750C" w:rsidRPr="00BA1EB5" w:rsidRDefault="0006750C" w:rsidP="0006750C">
            <w:pPr>
              <w:spacing w:after="240"/>
              <w:jc w:val="center"/>
              <w:rPr>
                <w:rFonts w:ascii="Arial" w:eastAsia="Arial" w:hAnsi="Arial" w:cs="Arial"/>
                <w:sz w:val="20"/>
                <w:szCs w:val="20"/>
              </w:rPr>
            </w:pPr>
          </w:p>
          <w:p w14:paraId="34A4C517" w14:textId="77777777" w:rsidR="0006750C" w:rsidRPr="00BA1EB5" w:rsidRDefault="0006750C" w:rsidP="0006750C">
            <w:pPr>
              <w:spacing w:after="240"/>
              <w:jc w:val="center"/>
              <w:rPr>
                <w:rFonts w:ascii="Arial" w:eastAsia="Arial" w:hAnsi="Arial" w:cs="Arial"/>
                <w:sz w:val="20"/>
                <w:szCs w:val="20"/>
                <w:lang w:val="mn-MN"/>
              </w:rPr>
            </w:pPr>
            <w:r w:rsidRPr="00BA1EB5">
              <w:rPr>
                <w:rFonts w:ascii="Arial" w:eastAsia="Arial" w:hAnsi="Arial" w:cs="Arial"/>
                <w:sz w:val="20"/>
                <w:szCs w:val="20"/>
                <w:lang w:val="mn-MN"/>
              </w:rPr>
              <w:t>523</w:t>
            </w:r>
          </w:p>
          <w:p w14:paraId="3029C020" w14:textId="77777777" w:rsidR="0006750C" w:rsidRPr="00BA1EB5" w:rsidRDefault="0006750C" w:rsidP="0006750C">
            <w:pPr>
              <w:spacing w:after="240"/>
              <w:jc w:val="center"/>
              <w:rPr>
                <w:rFonts w:ascii="Arial" w:eastAsia="Arial" w:hAnsi="Arial" w:cs="Arial"/>
                <w:sz w:val="20"/>
                <w:szCs w:val="20"/>
                <w:lang w:val="mn-MN"/>
              </w:rPr>
            </w:pPr>
          </w:p>
          <w:p w14:paraId="4CBC4B04" w14:textId="77777777" w:rsidR="0006750C" w:rsidRPr="00BA1EB5" w:rsidRDefault="0006750C" w:rsidP="0006750C">
            <w:pPr>
              <w:spacing w:before="240" w:after="240"/>
              <w:ind w:right="-469"/>
              <w:jc w:val="center"/>
              <w:rPr>
                <w:rFonts w:ascii="Arial" w:hAnsi="Arial" w:cs="Arial"/>
                <w:sz w:val="20"/>
                <w:szCs w:val="20"/>
              </w:rPr>
            </w:pPr>
            <w:r w:rsidRPr="00BA1EB5">
              <w:rPr>
                <w:rFonts w:ascii="Arial" w:eastAsia="Arial" w:hAnsi="Arial" w:cs="Arial"/>
                <w:sz w:val="20"/>
                <w:szCs w:val="20"/>
                <w:lang w:val="mn-MN"/>
              </w:rPr>
              <w:t>2</w:t>
            </w:r>
          </w:p>
        </w:tc>
        <w:tc>
          <w:tcPr>
            <w:tcW w:w="4152" w:type="dxa"/>
            <w:vAlign w:val="center"/>
          </w:tcPr>
          <w:p w14:paraId="6E96A58D" w14:textId="77777777" w:rsidR="0006750C" w:rsidRPr="003D0918" w:rsidRDefault="003E3319" w:rsidP="0006750C">
            <w:pPr>
              <w:ind w:left="76" w:right="75"/>
              <w:jc w:val="both"/>
              <w:rPr>
                <w:rFonts w:ascii="Arial" w:eastAsia="Arial" w:hAnsi="Arial" w:cs="Arial"/>
                <w:sz w:val="20"/>
                <w:szCs w:val="20"/>
              </w:rPr>
            </w:pPr>
            <w:r w:rsidRPr="00BA1EB5">
              <w:rPr>
                <w:rFonts w:ascii="Arial" w:eastAsia="Arial" w:hAnsi="Arial" w:cs="Arial"/>
                <w:sz w:val="20"/>
                <w:szCs w:val="20"/>
                <w:lang w:val="mn-MN"/>
              </w:rPr>
              <w:lastRenderedPageBreak/>
              <w:t>Сургуулийн өмнөх насны</w:t>
            </w:r>
            <w:r w:rsidR="003D0918">
              <w:rPr>
                <w:rFonts w:ascii="Arial" w:eastAsia="Arial" w:hAnsi="Arial" w:cs="Arial"/>
                <w:sz w:val="20"/>
                <w:szCs w:val="20"/>
                <w:lang w:val="mn-MN"/>
              </w:rPr>
              <w:t xml:space="preserve"> хүүхдийн хөгжлийн үзүүлэлт 9</w:t>
            </w:r>
            <w:r w:rsidR="003D0918">
              <w:rPr>
                <w:rFonts w:ascii="Arial" w:eastAsia="Arial" w:hAnsi="Arial" w:cs="Arial"/>
                <w:sz w:val="20"/>
                <w:szCs w:val="20"/>
              </w:rPr>
              <w:t>0.5</w:t>
            </w:r>
          </w:p>
          <w:p w14:paraId="245A0EE8" w14:textId="77777777" w:rsidR="003E3319" w:rsidRPr="00BA1EB5" w:rsidRDefault="003E3319" w:rsidP="0006750C">
            <w:pPr>
              <w:ind w:left="76" w:right="75"/>
              <w:jc w:val="both"/>
              <w:rPr>
                <w:rFonts w:ascii="Arial" w:eastAsia="Arial" w:hAnsi="Arial" w:cs="Arial"/>
                <w:sz w:val="20"/>
                <w:szCs w:val="20"/>
                <w:lang w:val="mn-MN"/>
              </w:rPr>
            </w:pPr>
            <w:r w:rsidRPr="00BA1EB5">
              <w:rPr>
                <w:rFonts w:ascii="Arial" w:eastAsia="Arial" w:hAnsi="Arial" w:cs="Arial"/>
                <w:sz w:val="20"/>
                <w:szCs w:val="20"/>
                <w:lang w:val="mn-MN"/>
              </w:rPr>
              <w:t>5 настай хүүхдийн СББҮ дүн гараагүй.</w:t>
            </w:r>
          </w:p>
          <w:p w14:paraId="2DFA9759" w14:textId="77777777" w:rsidR="003E3319" w:rsidRPr="00BA1EB5" w:rsidRDefault="003E3319" w:rsidP="0006750C">
            <w:pPr>
              <w:ind w:left="76" w:right="75"/>
              <w:jc w:val="both"/>
              <w:rPr>
                <w:rFonts w:ascii="Arial" w:eastAsia="Arial" w:hAnsi="Arial" w:cs="Arial"/>
                <w:sz w:val="20"/>
                <w:szCs w:val="20"/>
                <w:lang w:val="mn-MN"/>
              </w:rPr>
            </w:pPr>
            <w:r w:rsidRPr="00BA1EB5">
              <w:rPr>
                <w:rFonts w:ascii="Arial" w:eastAsia="Arial" w:hAnsi="Arial" w:cs="Arial"/>
                <w:sz w:val="20"/>
                <w:szCs w:val="20"/>
                <w:lang w:val="mn-MN"/>
              </w:rPr>
              <w:lastRenderedPageBreak/>
              <w:t>Улсын шалгалтын дундаж 85 хувь</w:t>
            </w:r>
          </w:p>
          <w:p w14:paraId="018D0C99" w14:textId="77777777" w:rsidR="003E3319" w:rsidRPr="00BA1EB5" w:rsidRDefault="003E3319" w:rsidP="0006750C">
            <w:pPr>
              <w:ind w:left="76" w:right="75"/>
              <w:jc w:val="both"/>
              <w:rPr>
                <w:rFonts w:ascii="Arial" w:eastAsia="Arial" w:hAnsi="Arial" w:cs="Arial"/>
                <w:sz w:val="20"/>
                <w:szCs w:val="20"/>
                <w:lang w:val="mn-MN"/>
              </w:rPr>
            </w:pPr>
            <w:r w:rsidRPr="00BA1EB5">
              <w:rPr>
                <w:rFonts w:ascii="Arial" w:eastAsia="Arial" w:hAnsi="Arial" w:cs="Arial"/>
                <w:sz w:val="20"/>
                <w:szCs w:val="20"/>
                <w:lang w:val="mn-MN"/>
              </w:rPr>
              <w:t>Сургуулийн гүйцэтгэлийн үнэлгээ 80.8</w:t>
            </w:r>
          </w:p>
          <w:p w14:paraId="1B290634" w14:textId="77777777" w:rsidR="003E3319" w:rsidRPr="00BA1EB5" w:rsidRDefault="003E3319" w:rsidP="0006750C">
            <w:pPr>
              <w:ind w:left="76" w:right="75"/>
              <w:jc w:val="both"/>
              <w:rPr>
                <w:rFonts w:ascii="Arial" w:eastAsia="Arial" w:hAnsi="Arial" w:cs="Arial"/>
                <w:sz w:val="20"/>
                <w:szCs w:val="20"/>
                <w:lang w:val="mn-MN"/>
              </w:rPr>
            </w:pPr>
            <w:r w:rsidRPr="00BA1EB5">
              <w:rPr>
                <w:rFonts w:ascii="Arial" w:eastAsia="Arial" w:hAnsi="Arial" w:cs="Arial"/>
                <w:sz w:val="20"/>
                <w:szCs w:val="20"/>
                <w:lang w:val="mn-MN"/>
              </w:rPr>
              <w:t>Цэцэрлэгийн гүйцэтгэлийн үнэлгээ 87.9</w:t>
            </w:r>
          </w:p>
          <w:p w14:paraId="0FDFAA59" w14:textId="77777777" w:rsidR="003E3319" w:rsidRPr="00BA1EB5" w:rsidRDefault="003E3319" w:rsidP="0006750C">
            <w:pPr>
              <w:ind w:left="76" w:right="75"/>
              <w:jc w:val="both"/>
              <w:rPr>
                <w:rFonts w:ascii="Arial" w:eastAsia="Arial" w:hAnsi="Arial" w:cs="Arial"/>
                <w:sz w:val="20"/>
                <w:szCs w:val="20"/>
                <w:lang w:val="mn-MN"/>
              </w:rPr>
            </w:pPr>
            <w:r w:rsidRPr="00BA1EB5">
              <w:rPr>
                <w:rFonts w:ascii="Arial" w:eastAsia="Arial" w:hAnsi="Arial" w:cs="Arial"/>
                <w:sz w:val="20"/>
                <w:szCs w:val="20"/>
                <w:lang w:val="mn-MN"/>
              </w:rPr>
              <w:t>Сурлагын чанарын үзүүлэлт – 60.3</w:t>
            </w:r>
          </w:p>
          <w:p w14:paraId="1296D2D1" w14:textId="77777777" w:rsidR="003E3319" w:rsidRPr="00BA1EB5" w:rsidRDefault="003E3319" w:rsidP="003E3319">
            <w:pPr>
              <w:ind w:left="76" w:right="75"/>
              <w:jc w:val="both"/>
              <w:rPr>
                <w:rFonts w:ascii="Arial" w:eastAsia="Arial" w:hAnsi="Arial" w:cs="Arial"/>
                <w:sz w:val="20"/>
                <w:szCs w:val="20"/>
                <w:lang w:val="mn-MN"/>
              </w:rPr>
            </w:pPr>
            <w:r w:rsidRPr="00BA1EB5">
              <w:rPr>
                <w:rFonts w:ascii="Arial" w:eastAsia="Arial" w:hAnsi="Arial" w:cs="Arial"/>
                <w:sz w:val="20"/>
                <w:szCs w:val="20"/>
                <w:lang w:val="mn-MN"/>
              </w:rPr>
              <w:t>Монгол бичгийн шалгалт - 87.1</w:t>
            </w:r>
          </w:p>
          <w:p w14:paraId="3F2259C8" w14:textId="77777777" w:rsidR="003E3319" w:rsidRPr="00BA1EB5" w:rsidRDefault="003E3319" w:rsidP="0006750C">
            <w:pPr>
              <w:ind w:left="76" w:right="75"/>
              <w:jc w:val="both"/>
              <w:rPr>
                <w:rFonts w:ascii="Arial" w:eastAsia="Arial" w:hAnsi="Arial" w:cs="Arial"/>
                <w:sz w:val="20"/>
                <w:szCs w:val="20"/>
                <w:lang w:val="mn-MN"/>
              </w:rPr>
            </w:pPr>
            <w:r w:rsidRPr="00BA1EB5">
              <w:rPr>
                <w:rFonts w:ascii="Arial" w:eastAsia="Arial" w:hAnsi="Arial" w:cs="Arial"/>
                <w:sz w:val="20"/>
                <w:szCs w:val="20"/>
                <w:lang w:val="mn-MN"/>
              </w:rPr>
              <w:t>Элсэлтийн шалгалтын дундаж – 526</w:t>
            </w:r>
          </w:p>
          <w:p w14:paraId="23DB122E" w14:textId="333B5CE2" w:rsidR="000B53C0" w:rsidRPr="00BA1EB5" w:rsidRDefault="000B53C0" w:rsidP="000B53C0">
            <w:pPr>
              <w:ind w:left="76" w:right="75"/>
              <w:jc w:val="both"/>
              <w:rPr>
                <w:rFonts w:ascii="Arial" w:eastAsia="Arial" w:hAnsi="Arial" w:cs="Arial"/>
                <w:sz w:val="20"/>
                <w:szCs w:val="20"/>
                <w:lang w:val="mn-MN"/>
              </w:rPr>
            </w:pPr>
            <w:r w:rsidRPr="00BA1EB5">
              <w:rPr>
                <w:rFonts w:ascii="Arial" w:eastAsia="Arial" w:hAnsi="Arial" w:cs="Arial"/>
                <w:sz w:val="20"/>
                <w:szCs w:val="20"/>
                <w:lang w:val="mn-MN"/>
              </w:rPr>
              <w:t>ЕБ-ийн сургалтын байгууллага, багшийн ажлын гүйцэтгэлийн үнэлгээг зохион байгуулах комиссыг томилж, 4 дүгээр сарын 29-ний өдрөөс 5 дугаар сарын 3-ны хооронд амжилттай зохион байгуул</w:t>
            </w:r>
            <w:r w:rsidR="00821DD5">
              <w:rPr>
                <w:rFonts w:ascii="Arial" w:eastAsia="Arial" w:hAnsi="Arial" w:cs="Arial"/>
                <w:sz w:val="20"/>
                <w:szCs w:val="20"/>
                <w:lang w:val="mn-MN"/>
              </w:rPr>
              <w:t>сан</w:t>
            </w:r>
            <w:r w:rsidRPr="00BA1EB5">
              <w:rPr>
                <w:rFonts w:ascii="Arial" w:eastAsia="Arial" w:hAnsi="Arial" w:cs="Arial"/>
                <w:sz w:val="20"/>
                <w:szCs w:val="20"/>
                <w:lang w:val="mn-MN"/>
              </w:rPr>
              <w:t>. Үнэлгээнд ЕБС -ийн 5 сургуулийн үнэлгээ, 174 багш хамрагдсан. Эцэг эхийн санал асуулга, багш удирдах ажилтан, суралцагчийн санал асуулгыг онлайнаар зохион байгуулсан</w:t>
            </w:r>
            <w:r w:rsidR="00821DD5">
              <w:rPr>
                <w:rFonts w:ascii="Arial" w:eastAsia="Arial" w:hAnsi="Arial" w:cs="Arial"/>
                <w:sz w:val="20"/>
                <w:szCs w:val="20"/>
                <w:lang w:val="mn-MN"/>
              </w:rPr>
              <w:t>.</w:t>
            </w:r>
          </w:p>
          <w:p w14:paraId="265539A4" w14:textId="77777777" w:rsidR="000B53C0" w:rsidRPr="00BA1EB5" w:rsidRDefault="000B53C0" w:rsidP="000B53C0">
            <w:pPr>
              <w:ind w:left="76" w:right="75"/>
              <w:jc w:val="both"/>
              <w:rPr>
                <w:rFonts w:ascii="Arial" w:eastAsia="Arial" w:hAnsi="Arial" w:cs="Arial"/>
                <w:sz w:val="20"/>
                <w:szCs w:val="20"/>
                <w:lang w:val="mn-MN"/>
              </w:rPr>
            </w:pPr>
            <w:r w:rsidRPr="00BA1EB5">
              <w:rPr>
                <w:rFonts w:ascii="Arial" w:eastAsia="Arial" w:hAnsi="Arial" w:cs="Arial"/>
                <w:sz w:val="20"/>
                <w:szCs w:val="20"/>
                <w:lang w:val="mn-MN"/>
              </w:rPr>
              <w:t>Бичгийн шалгалтад түүвэрт сонгогдсон сурагчид хамрагдсан. 1-9 ангиуд танхимаар, 10-12-р ангиудын 193 суралцагч хамрагдсанаас 87.1 хувь нь тэнцсэн.</w:t>
            </w:r>
          </w:p>
          <w:p w14:paraId="2E9114A2" w14:textId="5034FCC1" w:rsidR="003E3319" w:rsidRPr="00BA1EB5" w:rsidRDefault="000B53C0" w:rsidP="000B53C0">
            <w:pPr>
              <w:ind w:left="76" w:right="75"/>
              <w:jc w:val="both"/>
              <w:rPr>
                <w:rFonts w:ascii="Arial" w:eastAsia="Arial" w:hAnsi="Arial" w:cs="Arial"/>
                <w:sz w:val="20"/>
                <w:szCs w:val="20"/>
                <w:lang w:val="mn-MN"/>
              </w:rPr>
            </w:pPr>
            <w:r w:rsidRPr="00BA1EB5">
              <w:rPr>
                <w:rFonts w:ascii="Arial" w:eastAsia="Arial" w:hAnsi="Arial" w:cs="Arial"/>
                <w:sz w:val="20"/>
                <w:szCs w:val="20"/>
                <w:lang w:val="mn-MN"/>
              </w:rPr>
              <w:t>ЭШ-д амжилттай бэлтгэх зорилгоор  Сорилго-1, 2 шалгалт зохион байгуулж  нийт давхардсан тоогоор 1184 суралцагч хамрагд</w:t>
            </w:r>
            <w:r w:rsidR="00821DD5">
              <w:rPr>
                <w:rFonts w:ascii="Arial" w:eastAsia="Arial" w:hAnsi="Arial" w:cs="Arial"/>
                <w:sz w:val="20"/>
                <w:szCs w:val="20"/>
                <w:lang w:val="mn-MN"/>
              </w:rPr>
              <w:t>сан</w:t>
            </w:r>
            <w:r w:rsidRPr="00BA1EB5">
              <w:rPr>
                <w:rFonts w:ascii="Arial" w:eastAsia="Arial" w:hAnsi="Arial" w:cs="Arial"/>
                <w:sz w:val="20"/>
                <w:szCs w:val="20"/>
                <w:lang w:val="mn-MN"/>
              </w:rPr>
              <w:t>. Шалгалтын материалыг машинаар засаж, Шинжээч багш нар даалгаврын шинжилгээ хийж, мэргэжлийн 98 багш нарт анхаарах асуудал болон цаашид ЭЕШ-д аль агуулга дээрээ анхаарч хэрхэн ажиллах талаар зөвлөгөө өгсөн.</w:t>
            </w:r>
          </w:p>
          <w:p w14:paraId="06500E7A" w14:textId="77777777" w:rsidR="00821DD5" w:rsidRPr="003D0918" w:rsidRDefault="003E3319" w:rsidP="00821DD5">
            <w:pPr>
              <w:ind w:left="76" w:right="75"/>
              <w:jc w:val="both"/>
              <w:rPr>
                <w:rFonts w:ascii="Arial" w:eastAsia="Arial" w:hAnsi="Arial" w:cs="Arial"/>
                <w:sz w:val="20"/>
                <w:szCs w:val="20"/>
              </w:rPr>
            </w:pPr>
            <w:r w:rsidRPr="00BA1EB5">
              <w:rPr>
                <w:lang w:val="mn-MN"/>
              </w:rPr>
              <w:t>Үр дүн</w:t>
            </w:r>
            <w:r w:rsidR="0006750C" w:rsidRPr="00BA1EB5">
              <w:rPr>
                <w:b/>
                <w:bCs/>
                <w:lang w:val="mn-MN"/>
              </w:rPr>
              <w:t>:</w:t>
            </w:r>
            <w:r w:rsidR="0006750C" w:rsidRPr="00BA1EB5">
              <w:rPr>
                <w:lang w:val="mn-MN"/>
              </w:rPr>
              <w:t xml:space="preserve"> Шалгалтуудыг амжилттай зохион байгуул</w:t>
            </w:r>
            <w:r w:rsidR="00821DD5">
              <w:rPr>
                <w:lang w:val="mn-MN"/>
              </w:rPr>
              <w:t xml:space="preserve">сан. </w:t>
            </w:r>
            <w:r w:rsidR="00821DD5" w:rsidRPr="00BA1EB5">
              <w:rPr>
                <w:rFonts w:ascii="Arial" w:eastAsia="Arial" w:hAnsi="Arial" w:cs="Arial"/>
                <w:sz w:val="20"/>
                <w:szCs w:val="20"/>
                <w:lang w:val="mn-MN"/>
              </w:rPr>
              <w:t>Сургуулийн өмнөх насны</w:t>
            </w:r>
            <w:r w:rsidR="00821DD5">
              <w:rPr>
                <w:rFonts w:ascii="Arial" w:eastAsia="Arial" w:hAnsi="Arial" w:cs="Arial"/>
                <w:sz w:val="20"/>
                <w:szCs w:val="20"/>
                <w:lang w:val="mn-MN"/>
              </w:rPr>
              <w:t xml:space="preserve"> хүүхдийн хөгжлийн үзүүлэлт 9</w:t>
            </w:r>
            <w:r w:rsidR="00821DD5">
              <w:rPr>
                <w:rFonts w:ascii="Arial" w:eastAsia="Arial" w:hAnsi="Arial" w:cs="Arial"/>
                <w:sz w:val="20"/>
                <w:szCs w:val="20"/>
              </w:rPr>
              <w:t>0.5</w:t>
            </w:r>
          </w:p>
          <w:p w14:paraId="48481CCF" w14:textId="77777777" w:rsidR="00821DD5" w:rsidRPr="00BA1EB5" w:rsidRDefault="00821DD5" w:rsidP="00821DD5">
            <w:pPr>
              <w:ind w:left="76" w:right="75"/>
              <w:jc w:val="both"/>
              <w:rPr>
                <w:rFonts w:ascii="Arial" w:eastAsia="Arial" w:hAnsi="Arial" w:cs="Arial"/>
                <w:sz w:val="20"/>
                <w:szCs w:val="20"/>
                <w:lang w:val="mn-MN"/>
              </w:rPr>
            </w:pPr>
            <w:r w:rsidRPr="00BA1EB5">
              <w:rPr>
                <w:rFonts w:ascii="Arial" w:eastAsia="Arial" w:hAnsi="Arial" w:cs="Arial"/>
                <w:sz w:val="20"/>
                <w:szCs w:val="20"/>
                <w:lang w:val="mn-MN"/>
              </w:rPr>
              <w:t>5 настай хүүхдийн СББҮ дүн гараагүй.</w:t>
            </w:r>
          </w:p>
          <w:p w14:paraId="11861DC6" w14:textId="77777777" w:rsidR="00821DD5" w:rsidRPr="00BA1EB5" w:rsidRDefault="00821DD5" w:rsidP="00821DD5">
            <w:pPr>
              <w:ind w:left="76" w:right="75"/>
              <w:jc w:val="both"/>
              <w:rPr>
                <w:rFonts w:ascii="Arial" w:eastAsia="Arial" w:hAnsi="Arial" w:cs="Arial"/>
                <w:sz w:val="20"/>
                <w:szCs w:val="20"/>
                <w:lang w:val="mn-MN"/>
              </w:rPr>
            </w:pPr>
            <w:r w:rsidRPr="00BA1EB5">
              <w:rPr>
                <w:rFonts w:ascii="Arial" w:eastAsia="Arial" w:hAnsi="Arial" w:cs="Arial"/>
                <w:sz w:val="20"/>
                <w:szCs w:val="20"/>
                <w:lang w:val="mn-MN"/>
              </w:rPr>
              <w:t>Улсын шалгалтын дундаж 85 хувь</w:t>
            </w:r>
          </w:p>
          <w:p w14:paraId="6130EFF9" w14:textId="77777777" w:rsidR="00821DD5" w:rsidRPr="00BA1EB5" w:rsidRDefault="00821DD5" w:rsidP="00821DD5">
            <w:pPr>
              <w:ind w:left="76" w:right="75"/>
              <w:jc w:val="both"/>
              <w:rPr>
                <w:rFonts w:ascii="Arial" w:eastAsia="Arial" w:hAnsi="Arial" w:cs="Arial"/>
                <w:sz w:val="20"/>
                <w:szCs w:val="20"/>
                <w:lang w:val="mn-MN"/>
              </w:rPr>
            </w:pPr>
            <w:r w:rsidRPr="00BA1EB5">
              <w:rPr>
                <w:rFonts w:ascii="Arial" w:eastAsia="Arial" w:hAnsi="Arial" w:cs="Arial"/>
                <w:sz w:val="20"/>
                <w:szCs w:val="20"/>
                <w:lang w:val="mn-MN"/>
              </w:rPr>
              <w:t>Сургуулийн гүйцэтгэлийн үнэлгээ 80.8</w:t>
            </w:r>
          </w:p>
          <w:p w14:paraId="2D730265" w14:textId="77777777" w:rsidR="00821DD5" w:rsidRPr="00BA1EB5" w:rsidRDefault="00821DD5" w:rsidP="00821DD5">
            <w:pPr>
              <w:ind w:left="76" w:right="75"/>
              <w:jc w:val="both"/>
              <w:rPr>
                <w:rFonts w:ascii="Arial" w:eastAsia="Arial" w:hAnsi="Arial" w:cs="Arial"/>
                <w:sz w:val="20"/>
                <w:szCs w:val="20"/>
                <w:lang w:val="mn-MN"/>
              </w:rPr>
            </w:pPr>
            <w:r w:rsidRPr="00BA1EB5">
              <w:rPr>
                <w:rFonts w:ascii="Arial" w:eastAsia="Arial" w:hAnsi="Arial" w:cs="Arial"/>
                <w:sz w:val="20"/>
                <w:szCs w:val="20"/>
                <w:lang w:val="mn-MN"/>
              </w:rPr>
              <w:t>Цэцэрлэгийн гүйцэтгэлийн үнэлгээ 87.9</w:t>
            </w:r>
          </w:p>
          <w:p w14:paraId="302F957D" w14:textId="77777777" w:rsidR="00821DD5" w:rsidRPr="00BA1EB5" w:rsidRDefault="00821DD5" w:rsidP="00821DD5">
            <w:pPr>
              <w:ind w:left="76" w:right="75"/>
              <w:jc w:val="both"/>
              <w:rPr>
                <w:rFonts w:ascii="Arial" w:eastAsia="Arial" w:hAnsi="Arial" w:cs="Arial"/>
                <w:sz w:val="20"/>
                <w:szCs w:val="20"/>
                <w:lang w:val="mn-MN"/>
              </w:rPr>
            </w:pPr>
            <w:r w:rsidRPr="00BA1EB5">
              <w:rPr>
                <w:rFonts w:ascii="Arial" w:eastAsia="Arial" w:hAnsi="Arial" w:cs="Arial"/>
                <w:sz w:val="20"/>
                <w:szCs w:val="20"/>
                <w:lang w:val="mn-MN"/>
              </w:rPr>
              <w:t>Сурлагын чанарын үзүүлэлт – 60.3</w:t>
            </w:r>
          </w:p>
          <w:p w14:paraId="2C86AA1D" w14:textId="77777777" w:rsidR="00821DD5" w:rsidRPr="00BA1EB5" w:rsidRDefault="00821DD5" w:rsidP="00821DD5">
            <w:pPr>
              <w:ind w:left="76" w:right="75"/>
              <w:jc w:val="both"/>
              <w:rPr>
                <w:rFonts w:ascii="Arial" w:eastAsia="Arial" w:hAnsi="Arial" w:cs="Arial"/>
                <w:sz w:val="20"/>
                <w:szCs w:val="20"/>
                <w:lang w:val="mn-MN"/>
              </w:rPr>
            </w:pPr>
            <w:r w:rsidRPr="00BA1EB5">
              <w:rPr>
                <w:rFonts w:ascii="Arial" w:eastAsia="Arial" w:hAnsi="Arial" w:cs="Arial"/>
                <w:sz w:val="20"/>
                <w:szCs w:val="20"/>
                <w:lang w:val="mn-MN"/>
              </w:rPr>
              <w:lastRenderedPageBreak/>
              <w:t>Монгол бичгийн шалгалт - 87.1</w:t>
            </w:r>
          </w:p>
          <w:p w14:paraId="4538DBDF" w14:textId="77777777" w:rsidR="00821DD5" w:rsidRPr="00BA1EB5" w:rsidRDefault="00821DD5" w:rsidP="00821DD5">
            <w:pPr>
              <w:ind w:left="76" w:right="75"/>
              <w:jc w:val="both"/>
              <w:rPr>
                <w:rFonts w:ascii="Arial" w:eastAsia="Arial" w:hAnsi="Arial" w:cs="Arial"/>
                <w:sz w:val="20"/>
                <w:szCs w:val="20"/>
                <w:lang w:val="mn-MN"/>
              </w:rPr>
            </w:pPr>
            <w:r w:rsidRPr="00BA1EB5">
              <w:rPr>
                <w:rFonts w:ascii="Arial" w:eastAsia="Arial" w:hAnsi="Arial" w:cs="Arial"/>
                <w:sz w:val="20"/>
                <w:szCs w:val="20"/>
                <w:lang w:val="mn-MN"/>
              </w:rPr>
              <w:t>Элсэлтийн шалгалтын дундаж – 526</w:t>
            </w:r>
          </w:p>
          <w:p w14:paraId="0ED14C58" w14:textId="3157E2D6" w:rsidR="0006750C" w:rsidRPr="00BA1EB5" w:rsidRDefault="0006750C" w:rsidP="003E3319">
            <w:pPr>
              <w:pStyle w:val="Other0"/>
              <w:ind w:right="77"/>
              <w:jc w:val="both"/>
              <w:rPr>
                <w:lang w:val="mn-MN"/>
              </w:rPr>
            </w:pPr>
          </w:p>
        </w:tc>
        <w:tc>
          <w:tcPr>
            <w:tcW w:w="775" w:type="dxa"/>
            <w:vAlign w:val="center"/>
          </w:tcPr>
          <w:p w14:paraId="0E6A7602" w14:textId="77777777" w:rsidR="0006750C" w:rsidRPr="00BA1EB5" w:rsidRDefault="000B53C0" w:rsidP="0006750C">
            <w:pPr>
              <w:pStyle w:val="Other0"/>
              <w:rPr>
                <w:lang w:val="mn-MN"/>
              </w:rPr>
            </w:pPr>
            <w:r w:rsidRPr="00BA1EB5">
              <w:rPr>
                <w:lang w:val="mn-MN"/>
              </w:rPr>
              <w:lastRenderedPageBreak/>
              <w:t>100</w:t>
            </w:r>
          </w:p>
        </w:tc>
      </w:tr>
      <w:tr w:rsidR="00FC09A7" w:rsidRPr="00BA1EB5" w14:paraId="522314DF" w14:textId="77777777" w:rsidTr="00E85FCE">
        <w:tc>
          <w:tcPr>
            <w:tcW w:w="663" w:type="dxa"/>
            <w:vAlign w:val="center"/>
          </w:tcPr>
          <w:p w14:paraId="50EFA928" w14:textId="77777777" w:rsidR="0006750C" w:rsidRPr="00BA1EB5" w:rsidRDefault="0006750C" w:rsidP="0006750C">
            <w:pPr>
              <w:pStyle w:val="Other0"/>
              <w:rPr>
                <w:lang w:val="mn-MN"/>
              </w:rPr>
            </w:pPr>
            <w:r w:rsidRPr="00BA1EB5">
              <w:rPr>
                <w:lang w:val="mn-MN"/>
              </w:rPr>
              <w:lastRenderedPageBreak/>
              <w:t>1.4</w:t>
            </w:r>
          </w:p>
        </w:tc>
        <w:tc>
          <w:tcPr>
            <w:tcW w:w="2793" w:type="dxa"/>
            <w:vAlign w:val="center"/>
          </w:tcPr>
          <w:p w14:paraId="15394F48" w14:textId="77777777" w:rsidR="0006750C" w:rsidRPr="00BA1EB5" w:rsidRDefault="0006750C" w:rsidP="0006750C">
            <w:pPr>
              <w:tabs>
                <w:tab w:val="left" w:pos="1560"/>
              </w:tabs>
              <w:ind w:left="85" w:right="80"/>
              <w:jc w:val="both"/>
              <w:rPr>
                <w:rFonts w:ascii="Arial" w:hAnsi="Arial" w:cs="Arial"/>
                <w:noProof/>
                <w:sz w:val="20"/>
                <w:szCs w:val="20"/>
              </w:rPr>
            </w:pPr>
            <w:r w:rsidRPr="00BA1EB5">
              <w:rPr>
                <w:rFonts w:ascii="Arial" w:eastAsia="Arial" w:hAnsi="Arial" w:cs="Arial"/>
                <w:noProof/>
                <w:sz w:val="20"/>
                <w:szCs w:val="20"/>
                <w:lang w:val="mn-MN"/>
              </w:rPr>
              <w:t>Сургуулийн өмнөх боловсролын хамрагдалтыг нэмэгдүүлж,  5 настай бүх хүүхдийг сургуулийн өмнөх боловсролын үйлчилгээнд заавал хамруулах</w:t>
            </w:r>
          </w:p>
        </w:tc>
        <w:tc>
          <w:tcPr>
            <w:tcW w:w="887" w:type="dxa"/>
            <w:vAlign w:val="center"/>
          </w:tcPr>
          <w:p w14:paraId="52A33846" w14:textId="77777777" w:rsidR="0006750C" w:rsidRPr="00BA1EB5" w:rsidRDefault="0006750C" w:rsidP="0006750C">
            <w:pPr>
              <w:spacing w:after="240"/>
              <w:jc w:val="center"/>
              <w:rPr>
                <w:rFonts w:ascii="Arial" w:hAnsi="Arial" w:cs="Arial"/>
                <w:sz w:val="20"/>
                <w:szCs w:val="20"/>
              </w:rPr>
            </w:pPr>
          </w:p>
        </w:tc>
        <w:tc>
          <w:tcPr>
            <w:tcW w:w="2160" w:type="dxa"/>
            <w:vAlign w:val="center"/>
          </w:tcPr>
          <w:p w14:paraId="5AB2BB55" w14:textId="77777777" w:rsidR="0006750C" w:rsidRPr="00BA1EB5" w:rsidRDefault="0006750C" w:rsidP="0006750C">
            <w:pPr>
              <w:pStyle w:val="Other0"/>
            </w:pPr>
            <w:r w:rsidRPr="00BA1EB5">
              <w:t>Сургуулийн өмнөх боловсролын хамрагдалтын хувь /2-5 нас/</w:t>
            </w:r>
          </w:p>
          <w:p w14:paraId="15C986EB" w14:textId="77777777" w:rsidR="0006750C" w:rsidRPr="00BA1EB5" w:rsidRDefault="0006750C" w:rsidP="0006750C">
            <w:pPr>
              <w:pStyle w:val="Other0"/>
            </w:pPr>
          </w:p>
          <w:p w14:paraId="6F49B372" w14:textId="77777777" w:rsidR="0006750C" w:rsidRPr="00BA1EB5" w:rsidRDefault="0006750C" w:rsidP="0006750C">
            <w:pPr>
              <w:pStyle w:val="Other0"/>
            </w:pPr>
            <w:r w:rsidRPr="00BA1EB5">
              <w:t>5 настай хүүхдийн хамран сургалтын хувь</w:t>
            </w:r>
          </w:p>
        </w:tc>
        <w:tc>
          <w:tcPr>
            <w:tcW w:w="990" w:type="dxa"/>
            <w:vAlign w:val="center"/>
          </w:tcPr>
          <w:p w14:paraId="79760097" w14:textId="77777777" w:rsidR="0006750C" w:rsidRPr="00BA1EB5" w:rsidRDefault="0006750C" w:rsidP="0006750C">
            <w:pPr>
              <w:pStyle w:val="Other0"/>
              <w:rPr>
                <w:lang w:val="mn-MN"/>
              </w:rPr>
            </w:pPr>
            <w:r w:rsidRPr="00BA1EB5">
              <w:t>9</w:t>
            </w:r>
            <w:r w:rsidRPr="00BA1EB5">
              <w:rPr>
                <w:lang w:val="mn-MN"/>
              </w:rPr>
              <w:t>6.06</w:t>
            </w:r>
          </w:p>
          <w:p w14:paraId="3F019B83" w14:textId="77777777" w:rsidR="0006750C" w:rsidRPr="00BA1EB5" w:rsidRDefault="0006750C" w:rsidP="0006750C">
            <w:pPr>
              <w:pStyle w:val="Other0"/>
              <w:rPr>
                <w:lang w:val="mn-MN"/>
              </w:rPr>
            </w:pPr>
          </w:p>
          <w:p w14:paraId="3BB7D7C4" w14:textId="77777777" w:rsidR="0006750C" w:rsidRPr="00BA1EB5" w:rsidRDefault="0006750C" w:rsidP="0006750C">
            <w:pPr>
              <w:pStyle w:val="Other0"/>
              <w:rPr>
                <w:lang w:val="mn-MN"/>
              </w:rPr>
            </w:pPr>
          </w:p>
          <w:p w14:paraId="16DD589E" w14:textId="77777777" w:rsidR="0006750C" w:rsidRPr="00BA1EB5" w:rsidRDefault="0006750C" w:rsidP="0006750C">
            <w:pPr>
              <w:pStyle w:val="Other0"/>
              <w:rPr>
                <w:lang w:val="mn-MN"/>
              </w:rPr>
            </w:pPr>
          </w:p>
          <w:p w14:paraId="449D53C7" w14:textId="77777777" w:rsidR="0006750C" w:rsidRPr="00BA1EB5" w:rsidRDefault="0006750C" w:rsidP="0006750C">
            <w:pPr>
              <w:pStyle w:val="Other0"/>
            </w:pPr>
            <w:r w:rsidRPr="00BA1EB5">
              <w:t>9</w:t>
            </w:r>
            <w:r w:rsidRPr="00BA1EB5">
              <w:rPr>
                <w:lang w:val="mn-MN"/>
              </w:rPr>
              <w:t>6.9</w:t>
            </w:r>
          </w:p>
        </w:tc>
        <w:tc>
          <w:tcPr>
            <w:tcW w:w="1620" w:type="dxa"/>
            <w:vAlign w:val="center"/>
          </w:tcPr>
          <w:p w14:paraId="62A3E3D7" w14:textId="77777777" w:rsidR="0006750C" w:rsidRPr="00BA1EB5" w:rsidRDefault="0006750C" w:rsidP="0006750C">
            <w:pPr>
              <w:pStyle w:val="Other0"/>
              <w:ind w:firstLine="460"/>
              <w:rPr>
                <w:lang w:val="mn-MN"/>
              </w:rPr>
            </w:pPr>
            <w:r w:rsidRPr="00BA1EB5">
              <w:t>9</w:t>
            </w:r>
            <w:r w:rsidRPr="00BA1EB5">
              <w:rPr>
                <w:lang w:val="mn-MN"/>
              </w:rPr>
              <w:t>6.06</w:t>
            </w:r>
          </w:p>
          <w:p w14:paraId="4468942F" w14:textId="77777777" w:rsidR="0006750C" w:rsidRPr="00BA1EB5" w:rsidRDefault="0006750C" w:rsidP="0006750C">
            <w:pPr>
              <w:pStyle w:val="Other0"/>
              <w:ind w:firstLine="460"/>
              <w:rPr>
                <w:lang w:val="mn-MN"/>
              </w:rPr>
            </w:pPr>
          </w:p>
          <w:p w14:paraId="7B09AA2F" w14:textId="77777777" w:rsidR="0006750C" w:rsidRPr="00BA1EB5" w:rsidRDefault="0006750C" w:rsidP="0006750C">
            <w:pPr>
              <w:pStyle w:val="Other0"/>
              <w:ind w:firstLine="460"/>
              <w:rPr>
                <w:lang w:val="mn-MN"/>
              </w:rPr>
            </w:pPr>
          </w:p>
          <w:p w14:paraId="3CD2C87B" w14:textId="77777777" w:rsidR="0006750C" w:rsidRPr="00BA1EB5" w:rsidRDefault="0006750C" w:rsidP="0006750C">
            <w:pPr>
              <w:pStyle w:val="Other0"/>
              <w:ind w:firstLine="460"/>
              <w:rPr>
                <w:lang w:val="mn-MN"/>
              </w:rPr>
            </w:pPr>
          </w:p>
          <w:p w14:paraId="7D61F6D0" w14:textId="77777777" w:rsidR="0006750C" w:rsidRPr="00BA1EB5" w:rsidRDefault="0006750C" w:rsidP="0006750C">
            <w:pPr>
              <w:pStyle w:val="Other0"/>
              <w:ind w:firstLine="540"/>
            </w:pPr>
            <w:r w:rsidRPr="00BA1EB5">
              <w:t>98</w:t>
            </w:r>
          </w:p>
        </w:tc>
        <w:tc>
          <w:tcPr>
            <w:tcW w:w="4152" w:type="dxa"/>
            <w:vAlign w:val="center"/>
          </w:tcPr>
          <w:p w14:paraId="32468B7D" w14:textId="77777777" w:rsidR="000B53C0" w:rsidRPr="00BA1EB5" w:rsidRDefault="000B53C0" w:rsidP="000B53C0">
            <w:pPr>
              <w:jc w:val="both"/>
              <w:rPr>
                <w:rFonts w:ascii="Arial" w:hAnsi="Arial" w:cs="Arial"/>
                <w:sz w:val="20"/>
                <w:szCs w:val="20"/>
              </w:rPr>
            </w:pPr>
            <w:r w:rsidRPr="00BA1EB5">
              <w:rPr>
                <w:rFonts w:ascii="Arial" w:hAnsi="Arial" w:cs="Arial"/>
                <w:sz w:val="20"/>
                <w:szCs w:val="20"/>
              </w:rPr>
              <w:t xml:space="preserve">Аймгийн хэмжээнд 2-5 настай </w:t>
            </w:r>
            <w:proofErr w:type="gramStart"/>
            <w:r w:rsidRPr="00BA1EB5">
              <w:rPr>
                <w:rFonts w:ascii="Arial" w:hAnsi="Arial" w:cs="Arial"/>
                <w:sz w:val="20"/>
                <w:szCs w:val="20"/>
              </w:rPr>
              <w:t>1</w:t>
            </w:r>
            <w:r w:rsidR="005F3ECD">
              <w:rPr>
                <w:rFonts w:ascii="Arial" w:hAnsi="Arial" w:cs="Arial"/>
                <w:sz w:val="20"/>
                <w:szCs w:val="20"/>
                <w:lang w:val="mn-MN"/>
              </w:rPr>
              <w:t>6</w:t>
            </w:r>
            <w:r w:rsidR="005F3ECD">
              <w:rPr>
                <w:rFonts w:ascii="Arial" w:hAnsi="Arial" w:cs="Arial"/>
                <w:sz w:val="20"/>
                <w:szCs w:val="20"/>
              </w:rPr>
              <w:t>72</w:t>
            </w:r>
            <w:r w:rsidRPr="00BA1EB5">
              <w:rPr>
                <w:rFonts w:ascii="Arial" w:hAnsi="Arial" w:cs="Arial"/>
                <w:sz w:val="20"/>
                <w:szCs w:val="20"/>
                <w:lang w:val="mn-MN"/>
              </w:rPr>
              <w:t xml:space="preserve"> </w:t>
            </w:r>
            <w:r w:rsidRPr="00BA1EB5">
              <w:rPr>
                <w:rFonts w:ascii="Arial" w:hAnsi="Arial" w:cs="Arial"/>
                <w:sz w:val="20"/>
                <w:szCs w:val="20"/>
              </w:rPr>
              <w:t xml:space="preserve"> хүүхдээс</w:t>
            </w:r>
            <w:proofErr w:type="gramEnd"/>
            <w:r w:rsidRPr="00BA1EB5">
              <w:rPr>
                <w:rFonts w:ascii="Arial" w:hAnsi="Arial" w:cs="Arial"/>
                <w:sz w:val="20"/>
                <w:szCs w:val="20"/>
              </w:rPr>
              <w:t xml:space="preserve"> сургуулийн өмнөх боловсролын 7 цэцэрлэгт 1</w:t>
            </w:r>
            <w:r w:rsidRPr="00BA1EB5">
              <w:rPr>
                <w:rFonts w:ascii="Arial" w:hAnsi="Arial" w:cs="Arial"/>
                <w:sz w:val="20"/>
                <w:szCs w:val="20"/>
                <w:lang w:val="mn-MN"/>
              </w:rPr>
              <w:t>646</w:t>
            </w:r>
            <w:r w:rsidRPr="00BA1EB5">
              <w:rPr>
                <w:rFonts w:ascii="Arial" w:hAnsi="Arial" w:cs="Arial"/>
                <w:sz w:val="20"/>
                <w:szCs w:val="20"/>
              </w:rPr>
              <w:t xml:space="preserve"> хүүхэд хамрагдаж,  хамран сургалт 9</w:t>
            </w:r>
            <w:r w:rsidRPr="00BA1EB5">
              <w:rPr>
                <w:rFonts w:ascii="Arial" w:hAnsi="Arial" w:cs="Arial"/>
                <w:sz w:val="20"/>
                <w:szCs w:val="20"/>
                <w:lang w:val="mn-MN"/>
              </w:rPr>
              <w:t>8.4</w:t>
            </w:r>
            <w:r w:rsidRPr="00BA1EB5">
              <w:rPr>
                <w:rFonts w:ascii="Arial" w:hAnsi="Arial" w:cs="Arial"/>
                <w:sz w:val="20"/>
                <w:szCs w:val="20"/>
              </w:rPr>
              <w:t xml:space="preserve"> хувьтай байна. Үүнээс 5 настай 4</w:t>
            </w:r>
            <w:r w:rsidRPr="00BA1EB5">
              <w:rPr>
                <w:rFonts w:ascii="Arial" w:hAnsi="Arial" w:cs="Arial"/>
                <w:sz w:val="20"/>
                <w:szCs w:val="20"/>
                <w:lang w:val="mn-MN"/>
              </w:rPr>
              <w:t>25</w:t>
            </w:r>
            <w:r w:rsidRPr="00BA1EB5">
              <w:rPr>
                <w:rFonts w:ascii="Arial" w:hAnsi="Arial" w:cs="Arial"/>
                <w:sz w:val="20"/>
                <w:szCs w:val="20"/>
              </w:rPr>
              <w:t xml:space="preserve"> хүүхдээс 4</w:t>
            </w:r>
            <w:r w:rsidRPr="00BA1EB5">
              <w:rPr>
                <w:rFonts w:ascii="Arial" w:hAnsi="Arial" w:cs="Arial"/>
                <w:sz w:val="20"/>
                <w:szCs w:val="20"/>
                <w:lang w:val="mn-MN"/>
              </w:rPr>
              <w:t>25</w:t>
            </w:r>
            <w:r w:rsidRPr="00BA1EB5">
              <w:rPr>
                <w:rFonts w:ascii="Arial" w:hAnsi="Arial" w:cs="Arial"/>
                <w:sz w:val="20"/>
                <w:szCs w:val="20"/>
              </w:rPr>
              <w:t xml:space="preserve"> хүүхэд цэцэрлэгт хамрагдсан. </w:t>
            </w:r>
          </w:p>
          <w:p w14:paraId="5762130D" w14:textId="77777777" w:rsidR="0006750C" w:rsidRPr="00BA1EB5" w:rsidRDefault="000B53C0" w:rsidP="000B53C0">
            <w:pPr>
              <w:jc w:val="both"/>
              <w:rPr>
                <w:rFonts w:ascii="Arial" w:hAnsi="Arial" w:cs="Arial"/>
                <w:sz w:val="20"/>
                <w:szCs w:val="20"/>
                <w:lang w:val="mn-MN"/>
              </w:rPr>
            </w:pPr>
            <w:r w:rsidRPr="00BA1EB5">
              <w:rPr>
                <w:rFonts w:ascii="Arial" w:hAnsi="Arial" w:cs="Arial"/>
                <w:sz w:val="20"/>
                <w:szCs w:val="20"/>
                <w:lang w:val="mn-MN"/>
              </w:rPr>
              <w:t>Үр дүн</w:t>
            </w:r>
            <w:r w:rsidRPr="00BA1EB5">
              <w:rPr>
                <w:rFonts w:ascii="Arial" w:hAnsi="Arial" w:cs="Arial"/>
                <w:sz w:val="20"/>
                <w:szCs w:val="20"/>
              </w:rPr>
              <w:t>:  Сургуулийн өмнөх боловсролын хамран сургалтын хувь – 9</w:t>
            </w:r>
            <w:r w:rsidRPr="00BA1EB5">
              <w:rPr>
                <w:rFonts w:ascii="Arial" w:hAnsi="Arial" w:cs="Arial"/>
                <w:sz w:val="20"/>
                <w:szCs w:val="20"/>
                <w:lang w:val="mn-MN"/>
              </w:rPr>
              <w:t>8,4</w:t>
            </w:r>
            <w:r w:rsidRPr="00BA1EB5">
              <w:rPr>
                <w:rFonts w:ascii="Arial" w:hAnsi="Arial" w:cs="Arial"/>
                <w:sz w:val="20"/>
                <w:szCs w:val="20"/>
              </w:rPr>
              <w:t xml:space="preserve"> хувь 5 настай хүүхдийн сургуулийн өмнөх боловсролд хамрагдалтын хувь-100</w:t>
            </w:r>
          </w:p>
        </w:tc>
        <w:tc>
          <w:tcPr>
            <w:tcW w:w="775" w:type="dxa"/>
            <w:vAlign w:val="center"/>
          </w:tcPr>
          <w:p w14:paraId="6881AEFD" w14:textId="77777777" w:rsidR="0006750C" w:rsidRPr="00BA1EB5" w:rsidRDefault="0006750C" w:rsidP="0006750C">
            <w:pPr>
              <w:pStyle w:val="Other0"/>
              <w:rPr>
                <w:lang w:val="mn-MN"/>
              </w:rPr>
            </w:pPr>
            <w:r w:rsidRPr="00BA1EB5">
              <w:rPr>
                <w:lang w:val="mn-MN"/>
              </w:rPr>
              <w:t>100</w:t>
            </w:r>
          </w:p>
        </w:tc>
      </w:tr>
      <w:tr w:rsidR="00FC09A7" w:rsidRPr="00BA1EB5" w14:paraId="29802FCA" w14:textId="77777777" w:rsidTr="00E85FCE">
        <w:tc>
          <w:tcPr>
            <w:tcW w:w="663" w:type="dxa"/>
            <w:vAlign w:val="center"/>
          </w:tcPr>
          <w:p w14:paraId="26E49D9C" w14:textId="77777777" w:rsidR="0006750C" w:rsidRPr="00BA1EB5" w:rsidRDefault="0006750C" w:rsidP="0006750C">
            <w:pPr>
              <w:pStyle w:val="Other0"/>
              <w:rPr>
                <w:lang w:val="mn-MN"/>
              </w:rPr>
            </w:pPr>
            <w:r w:rsidRPr="00BA1EB5">
              <w:rPr>
                <w:lang w:val="mn-MN"/>
              </w:rPr>
              <w:t>1.5</w:t>
            </w:r>
          </w:p>
        </w:tc>
        <w:tc>
          <w:tcPr>
            <w:tcW w:w="2793" w:type="dxa"/>
            <w:vAlign w:val="center"/>
          </w:tcPr>
          <w:p w14:paraId="2B7F210C" w14:textId="77777777" w:rsidR="0006750C" w:rsidRPr="00BA1EB5" w:rsidRDefault="0006750C" w:rsidP="0006750C">
            <w:pPr>
              <w:tabs>
                <w:tab w:val="left" w:pos="1560"/>
              </w:tabs>
              <w:ind w:left="85" w:right="80"/>
              <w:jc w:val="both"/>
              <w:rPr>
                <w:rFonts w:ascii="Arial" w:eastAsia="Arial" w:hAnsi="Arial" w:cs="Arial"/>
                <w:noProof/>
                <w:sz w:val="20"/>
                <w:szCs w:val="20"/>
                <w:lang w:val="mn-MN"/>
              </w:rPr>
            </w:pPr>
            <w:r w:rsidRPr="00BA1EB5">
              <w:rPr>
                <w:rFonts w:ascii="Arial" w:eastAsia="Arial" w:hAnsi="Arial" w:cs="Arial"/>
                <w:noProof/>
                <w:sz w:val="20"/>
                <w:szCs w:val="20"/>
                <w:lang w:val="mn-MN"/>
              </w:rPr>
              <w:t>Боловсрол, шинжлэх ухааны сайд, Эрүүл мэндийн сайд, Хөдөлмөр, нийгмийн хамгааллын сайдын 2023 оны А/23, А/189, А/80 дугаар хамтарсан тушаалаар батлагдсан “Бага насны хүүхдийн цогц хөгжлийг дэмжих арга хэмжээ (2023-2026)”, “Бага насны хүүхдийн цогц хөгжлийг дэмжих арга хэмжээг хэрэгжүүлэх үйл ажиллагааны төлөвлөгөө”-ний хэрэгжилтийг хангаж ажиллах;</w:t>
            </w:r>
          </w:p>
        </w:tc>
        <w:tc>
          <w:tcPr>
            <w:tcW w:w="887" w:type="dxa"/>
            <w:vAlign w:val="center"/>
          </w:tcPr>
          <w:p w14:paraId="472385C0" w14:textId="77777777" w:rsidR="0006750C" w:rsidRPr="00BA1EB5" w:rsidRDefault="0006750C" w:rsidP="0006750C">
            <w:pPr>
              <w:spacing w:after="240"/>
              <w:jc w:val="center"/>
              <w:rPr>
                <w:rFonts w:ascii="Arial" w:hAnsi="Arial" w:cs="Arial"/>
                <w:sz w:val="20"/>
                <w:szCs w:val="20"/>
              </w:rPr>
            </w:pPr>
            <w:r w:rsidRPr="00BA1EB5">
              <w:rPr>
                <w:rFonts w:ascii="Arial" w:hAnsi="Arial" w:cs="Arial"/>
                <w:sz w:val="20"/>
                <w:szCs w:val="20"/>
                <w:lang w:val="mn-MN"/>
              </w:rPr>
              <w:t>УТ</w:t>
            </w:r>
          </w:p>
        </w:tc>
        <w:tc>
          <w:tcPr>
            <w:tcW w:w="2160" w:type="dxa"/>
            <w:vAlign w:val="center"/>
          </w:tcPr>
          <w:p w14:paraId="38CF0006"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Зөвлөл байгуулах</w:t>
            </w:r>
          </w:p>
          <w:p w14:paraId="7840C7E2" w14:textId="77777777" w:rsidR="0006750C" w:rsidRPr="00BA1EB5" w:rsidRDefault="0006750C" w:rsidP="0006750C">
            <w:pPr>
              <w:jc w:val="center"/>
              <w:rPr>
                <w:rFonts w:ascii="Arial" w:hAnsi="Arial" w:cs="Arial"/>
                <w:sz w:val="20"/>
                <w:szCs w:val="20"/>
                <w:lang w:val="mn-MN"/>
              </w:rPr>
            </w:pPr>
          </w:p>
          <w:p w14:paraId="684123E8"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Хөтөлбөр, төлөвлөгөө боловсруулах</w:t>
            </w:r>
          </w:p>
        </w:tc>
        <w:tc>
          <w:tcPr>
            <w:tcW w:w="990" w:type="dxa"/>
            <w:vAlign w:val="center"/>
          </w:tcPr>
          <w:p w14:paraId="260B7065"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0</w:t>
            </w:r>
          </w:p>
          <w:p w14:paraId="1FE3A8DC" w14:textId="77777777" w:rsidR="0006750C" w:rsidRPr="00BA1EB5" w:rsidRDefault="0006750C" w:rsidP="0006750C">
            <w:pPr>
              <w:jc w:val="center"/>
              <w:rPr>
                <w:rFonts w:ascii="Arial" w:hAnsi="Arial" w:cs="Arial"/>
                <w:sz w:val="20"/>
                <w:szCs w:val="20"/>
                <w:lang w:val="mn-MN"/>
              </w:rPr>
            </w:pPr>
          </w:p>
          <w:p w14:paraId="7BD1D569" w14:textId="77777777" w:rsidR="0006750C" w:rsidRPr="00BA1EB5" w:rsidRDefault="0006750C" w:rsidP="0006750C">
            <w:pPr>
              <w:jc w:val="center"/>
              <w:rPr>
                <w:rFonts w:ascii="Arial" w:hAnsi="Arial" w:cs="Arial"/>
                <w:sz w:val="20"/>
                <w:szCs w:val="20"/>
                <w:lang w:val="mn-MN"/>
              </w:rPr>
            </w:pPr>
          </w:p>
          <w:p w14:paraId="3BF52703" w14:textId="77777777" w:rsidR="0006750C" w:rsidRPr="00BA1EB5" w:rsidRDefault="0006750C" w:rsidP="0006750C">
            <w:pPr>
              <w:pStyle w:val="Other0"/>
            </w:pPr>
            <w:r w:rsidRPr="00BA1EB5">
              <w:rPr>
                <w:lang w:val="mn-MN"/>
              </w:rPr>
              <w:t>0</w:t>
            </w:r>
          </w:p>
        </w:tc>
        <w:tc>
          <w:tcPr>
            <w:tcW w:w="1620" w:type="dxa"/>
            <w:vAlign w:val="center"/>
          </w:tcPr>
          <w:p w14:paraId="46E68052"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w:t>
            </w:r>
          </w:p>
          <w:p w14:paraId="13D5A8A7" w14:textId="77777777" w:rsidR="0006750C" w:rsidRPr="00BA1EB5" w:rsidRDefault="0006750C" w:rsidP="0006750C">
            <w:pPr>
              <w:jc w:val="center"/>
              <w:rPr>
                <w:rFonts w:ascii="Arial" w:hAnsi="Arial" w:cs="Arial"/>
                <w:sz w:val="20"/>
                <w:szCs w:val="20"/>
                <w:lang w:val="mn-MN"/>
              </w:rPr>
            </w:pPr>
          </w:p>
          <w:p w14:paraId="06B3C080" w14:textId="77777777" w:rsidR="0006750C" w:rsidRPr="00BA1EB5" w:rsidRDefault="0006750C" w:rsidP="0006750C">
            <w:pPr>
              <w:pStyle w:val="Other0"/>
            </w:pPr>
            <w:r w:rsidRPr="00BA1EB5">
              <w:rPr>
                <w:lang w:val="mn-MN"/>
              </w:rPr>
              <w:t>5 арга хэмжээ</w:t>
            </w:r>
          </w:p>
        </w:tc>
        <w:tc>
          <w:tcPr>
            <w:tcW w:w="4152" w:type="dxa"/>
            <w:vAlign w:val="center"/>
          </w:tcPr>
          <w:p w14:paraId="38EC99F6" w14:textId="77777777" w:rsidR="0006750C" w:rsidRPr="00BA1EB5" w:rsidRDefault="0006750C" w:rsidP="0006750C">
            <w:pPr>
              <w:tabs>
                <w:tab w:val="left" w:pos="1560"/>
              </w:tabs>
              <w:ind w:left="77" w:right="77"/>
              <w:jc w:val="both"/>
              <w:rPr>
                <w:rFonts w:ascii="Arial" w:eastAsia="Arial" w:hAnsi="Arial" w:cs="Arial"/>
                <w:noProof/>
                <w:sz w:val="20"/>
                <w:szCs w:val="20"/>
                <w:lang w:val="mn-MN"/>
              </w:rPr>
            </w:pPr>
            <w:r w:rsidRPr="00BA1EB5">
              <w:rPr>
                <w:rFonts w:ascii="Arial" w:eastAsia="Arial" w:hAnsi="Arial" w:cs="Arial"/>
                <w:noProof/>
                <w:sz w:val="20"/>
                <w:szCs w:val="20"/>
                <w:lang w:val="mn-MN"/>
              </w:rPr>
              <w:t>“Бага насны хүүхдийн цогц хөгжлийг дэмжих арга хэмжээг хэрэгжүүлэх үйл ажиллагааны төлөвлөгөө”-ний хэрэгжилтийг хангах аймгийн хөтөлбөр төлөвлөгөөг боловсруулж, Засаг даргын 2024 оны 04 дүгээр сарын 26-ны өдрийн А</w:t>
            </w:r>
            <w:r w:rsidRPr="00BA1EB5">
              <w:rPr>
                <w:rFonts w:ascii="Arial" w:eastAsia="Arial" w:hAnsi="Arial" w:cs="Arial"/>
                <w:noProof/>
                <w:sz w:val="20"/>
                <w:szCs w:val="20"/>
              </w:rPr>
              <w:t>/</w:t>
            </w:r>
            <w:r w:rsidRPr="00BA1EB5">
              <w:rPr>
                <w:rFonts w:ascii="Arial" w:eastAsia="Arial" w:hAnsi="Arial" w:cs="Arial"/>
                <w:noProof/>
                <w:sz w:val="20"/>
                <w:szCs w:val="20"/>
                <w:lang w:val="mn-MN"/>
              </w:rPr>
              <w:t xml:space="preserve">154 дүгээр захирамжаар орон тооны бус зөвлөл байгуулан </w:t>
            </w:r>
            <w:r w:rsidR="004C41AA" w:rsidRPr="00BA1EB5">
              <w:rPr>
                <w:rFonts w:ascii="Arial" w:eastAsia="Arial" w:hAnsi="Arial" w:cs="Arial"/>
                <w:noProof/>
                <w:sz w:val="20"/>
                <w:szCs w:val="20"/>
                <w:lang w:val="mn-MN"/>
              </w:rPr>
              <w:t xml:space="preserve">хуралдуулж нийт 4 арга хэмжээ 10 ажлыг төлөвлөж хэрэгжүүлсэн. 2-5 настай хүүхдийг СӨБ-д хамруулсан, багш ажилчдыг 100 хувь эрүүл мэндийн үзлэгт хамруулсан, </w:t>
            </w:r>
            <w:r w:rsidR="00B24801" w:rsidRPr="00BA1EB5">
              <w:rPr>
                <w:rFonts w:ascii="Arial" w:eastAsia="Arial" w:hAnsi="Arial" w:cs="Arial"/>
                <w:noProof/>
                <w:sz w:val="20"/>
                <w:szCs w:val="20"/>
                <w:lang w:val="mn-MN"/>
              </w:rPr>
              <w:t xml:space="preserve">20 багш нарыг чадваржуулж 1000 эцэг эхэд хүүхэд хамгааллын тухай сургалтууд хийсэн, хүүхдийн бие бялдрын өсөлтийн үнэлгээ хийгдсэн, гамшиг онцгой байдлын үед бага насны хүүхдийг урьдчилан сэргийлэх үзүүлэх ажлыг </w:t>
            </w:r>
            <w:r w:rsidR="00882D94" w:rsidRPr="00BA1EB5">
              <w:rPr>
                <w:rFonts w:ascii="Arial" w:eastAsia="Arial" w:hAnsi="Arial" w:cs="Arial"/>
                <w:noProof/>
                <w:sz w:val="20"/>
                <w:szCs w:val="20"/>
                <w:lang w:val="mn-MN"/>
              </w:rPr>
              <w:t>хийсэн, хөгжлийн бэрхшээлтэй хүүхдийг сурах сургалтын хэрэглэгдэхүүнд 4,6 сая төгрөгийн хөрөнгө оруулалт хийсэн.</w:t>
            </w:r>
          </w:p>
          <w:p w14:paraId="67DB3354" w14:textId="77777777" w:rsidR="0006750C" w:rsidRPr="00BA1EB5" w:rsidRDefault="004C41AA" w:rsidP="004C41AA">
            <w:pPr>
              <w:tabs>
                <w:tab w:val="left" w:pos="1560"/>
              </w:tabs>
              <w:ind w:right="77"/>
              <w:jc w:val="both"/>
              <w:rPr>
                <w:rFonts w:ascii="Arial" w:eastAsia="Arial" w:hAnsi="Arial" w:cs="Arial"/>
                <w:noProof/>
                <w:sz w:val="20"/>
                <w:szCs w:val="20"/>
                <w:lang w:val="mn-MN"/>
              </w:rPr>
            </w:pPr>
            <w:r w:rsidRPr="00BA1EB5">
              <w:rPr>
                <w:rFonts w:ascii="Arial" w:eastAsia="Arial" w:hAnsi="Arial" w:cs="Arial"/>
                <w:bCs/>
                <w:noProof/>
                <w:sz w:val="20"/>
                <w:szCs w:val="20"/>
                <w:lang w:val="mn-MN"/>
              </w:rPr>
              <w:t>Үр дүн:</w:t>
            </w:r>
            <w:r w:rsidR="00B24801" w:rsidRPr="00BA1EB5">
              <w:rPr>
                <w:rFonts w:ascii="Arial" w:eastAsia="Arial" w:hAnsi="Arial" w:cs="Arial"/>
                <w:noProof/>
                <w:sz w:val="20"/>
                <w:szCs w:val="20"/>
                <w:lang w:val="mn-MN"/>
              </w:rPr>
              <w:t xml:space="preserve"> Зөвлөл байгуулсан</w:t>
            </w:r>
            <w:r w:rsidR="003D021F" w:rsidRPr="00BA1EB5">
              <w:rPr>
                <w:rFonts w:ascii="Arial" w:eastAsia="Arial" w:hAnsi="Arial" w:cs="Arial"/>
                <w:noProof/>
                <w:sz w:val="20"/>
                <w:szCs w:val="20"/>
                <w:lang w:val="mn-MN"/>
              </w:rPr>
              <w:t xml:space="preserve">, 4 арга хэмжээ 10 ажлыг хийж гүйцэтгэсэн. </w:t>
            </w:r>
          </w:p>
        </w:tc>
        <w:tc>
          <w:tcPr>
            <w:tcW w:w="775" w:type="dxa"/>
            <w:vAlign w:val="center"/>
          </w:tcPr>
          <w:p w14:paraId="5F4D09DC" w14:textId="593F9131" w:rsidR="0006750C" w:rsidRPr="00BA1EB5" w:rsidRDefault="003D021F" w:rsidP="00EA3AC7">
            <w:pPr>
              <w:pStyle w:val="Other0"/>
              <w:jc w:val="left"/>
              <w:rPr>
                <w:lang w:val="mn-MN"/>
              </w:rPr>
            </w:pPr>
            <w:r w:rsidRPr="00BA1EB5">
              <w:rPr>
                <w:lang w:val="mn-MN"/>
              </w:rPr>
              <w:t>100</w:t>
            </w:r>
          </w:p>
        </w:tc>
      </w:tr>
      <w:tr w:rsidR="00FC09A7" w:rsidRPr="00BA1EB5" w14:paraId="2D5856B2" w14:textId="77777777" w:rsidTr="00E85FCE">
        <w:tc>
          <w:tcPr>
            <w:tcW w:w="663" w:type="dxa"/>
            <w:vAlign w:val="center"/>
          </w:tcPr>
          <w:p w14:paraId="35B61D51" w14:textId="77777777" w:rsidR="0006750C" w:rsidRPr="00BA1EB5" w:rsidRDefault="0006750C" w:rsidP="0006750C">
            <w:pPr>
              <w:pStyle w:val="Other0"/>
              <w:rPr>
                <w:lang w:val="mn-MN"/>
              </w:rPr>
            </w:pPr>
            <w:r w:rsidRPr="00BA1EB5">
              <w:rPr>
                <w:lang w:val="mn-MN"/>
              </w:rPr>
              <w:t>1.6</w:t>
            </w:r>
          </w:p>
        </w:tc>
        <w:tc>
          <w:tcPr>
            <w:tcW w:w="2793" w:type="dxa"/>
            <w:vAlign w:val="center"/>
          </w:tcPr>
          <w:p w14:paraId="268F8A76" w14:textId="77777777" w:rsidR="0006750C" w:rsidRPr="00BA1EB5" w:rsidRDefault="0006750C" w:rsidP="0006750C">
            <w:pPr>
              <w:tabs>
                <w:tab w:val="left" w:pos="1560"/>
              </w:tabs>
              <w:ind w:left="85" w:right="80"/>
              <w:jc w:val="both"/>
              <w:rPr>
                <w:rFonts w:ascii="Arial" w:eastAsia="Arial" w:hAnsi="Arial" w:cs="Arial"/>
                <w:noProof/>
                <w:sz w:val="20"/>
                <w:szCs w:val="20"/>
                <w:lang w:val="mn-MN"/>
              </w:rPr>
            </w:pPr>
            <w:r w:rsidRPr="00BA1EB5">
              <w:rPr>
                <w:rFonts w:ascii="Arial" w:eastAsia="Arial" w:hAnsi="Arial" w:cs="Arial"/>
                <w:noProof/>
                <w:sz w:val="20"/>
                <w:szCs w:val="20"/>
                <w:lang w:val="mn-MN"/>
              </w:rPr>
              <w:t xml:space="preserve">Ерөнхий боловсролын сургуулийн бага ангийн байгалийн ухаан, </w:t>
            </w:r>
            <w:r w:rsidRPr="00BA1EB5">
              <w:rPr>
                <w:rFonts w:ascii="Arial" w:eastAsia="Arial" w:hAnsi="Arial" w:cs="Arial"/>
                <w:noProof/>
                <w:sz w:val="20"/>
                <w:szCs w:val="20"/>
                <w:lang w:val="mn-MN"/>
              </w:rPr>
              <w:lastRenderedPageBreak/>
              <w:t>технологи, инженер, математикийн (STEM) сургалтын хэрэглэгдэхүүний ашиглалтыг нэмэгдүүлэх чиглэлээр арга хэмжээ хэрэгжүүлэх;</w:t>
            </w:r>
          </w:p>
          <w:p w14:paraId="6BBFA921" w14:textId="77777777" w:rsidR="0006750C" w:rsidRPr="00BA1EB5" w:rsidRDefault="0006750C" w:rsidP="0006750C">
            <w:pPr>
              <w:tabs>
                <w:tab w:val="left" w:pos="1560"/>
              </w:tabs>
              <w:ind w:left="85" w:right="80"/>
              <w:jc w:val="both"/>
              <w:rPr>
                <w:rFonts w:ascii="Arial" w:eastAsia="Arial" w:hAnsi="Arial" w:cs="Arial"/>
                <w:noProof/>
                <w:sz w:val="20"/>
                <w:szCs w:val="20"/>
                <w:lang w:val="mn-MN"/>
              </w:rPr>
            </w:pPr>
            <w:bookmarkStart w:id="1" w:name="_Hlk167772726"/>
            <w:r w:rsidRPr="00BA1EB5">
              <w:rPr>
                <w:rFonts w:ascii="Arial" w:eastAsia="Arial" w:hAnsi="Arial" w:cs="Arial"/>
                <w:noProof/>
                <w:sz w:val="20"/>
                <w:szCs w:val="20"/>
                <w:lang w:val="mn-MN"/>
              </w:rPr>
              <w:t>Ерөнхий боловсролын сургуулийн бага ангийн</w:t>
            </w:r>
            <w:r w:rsidRPr="00BA1EB5">
              <w:rPr>
                <w:rFonts w:ascii="Arial" w:hAnsi="Arial" w:cs="Arial"/>
                <w:noProof/>
                <w:sz w:val="20"/>
                <w:szCs w:val="20"/>
                <w:lang w:val="mn-MN"/>
              </w:rPr>
              <w:t xml:space="preserve"> нийт 70 багш нарт </w:t>
            </w:r>
            <w:r w:rsidRPr="00BA1EB5">
              <w:rPr>
                <w:rFonts w:ascii="Arial" w:hAnsi="Arial" w:cs="Arial"/>
                <w:sz w:val="20"/>
                <w:szCs w:val="20"/>
                <w:rtl/>
                <w:cs/>
              </w:rPr>
              <w:t xml:space="preserve"> </w:t>
            </w:r>
            <w:r w:rsidRPr="00BA1EB5">
              <w:rPr>
                <w:rFonts w:ascii="Arial" w:eastAsia="Arial" w:hAnsi="Arial" w:cs="Arial"/>
                <w:noProof/>
                <w:sz w:val="20"/>
                <w:szCs w:val="20"/>
                <w:lang w:val="mn-MN"/>
              </w:rPr>
              <w:t>(STEM) сургалтын хэрэглэгдэхүүн</w:t>
            </w:r>
            <w:r w:rsidRPr="00BA1EB5">
              <w:rPr>
                <w:rFonts w:ascii="Arial" w:hAnsi="Arial" w:cs="Arial"/>
                <w:noProof/>
                <w:sz w:val="20"/>
                <w:szCs w:val="20"/>
                <w:lang w:val="mn-MN"/>
              </w:rPr>
              <w:t xml:space="preserve">, хөтөлбөрийг хэрхэн сургалтанд ашиглах талаар </w:t>
            </w:r>
            <w:r w:rsidRPr="00BA1EB5">
              <w:rPr>
                <w:rFonts w:ascii="Arial" w:hAnsi="Arial" w:cs="Arial"/>
                <w:sz w:val="20"/>
                <w:szCs w:val="20"/>
                <w:rtl/>
              </w:rPr>
              <w:t>сургалт, хэлэлцүүлэг хий</w:t>
            </w:r>
            <w:bookmarkEnd w:id="1"/>
            <w:r w:rsidRPr="00BA1EB5">
              <w:rPr>
                <w:rFonts w:ascii="Arial" w:hAnsi="Arial" w:cs="Arial"/>
                <w:sz w:val="20"/>
                <w:szCs w:val="20"/>
                <w:rtl/>
              </w:rPr>
              <w:t>х</w:t>
            </w:r>
          </w:p>
        </w:tc>
        <w:tc>
          <w:tcPr>
            <w:tcW w:w="887" w:type="dxa"/>
            <w:vAlign w:val="center"/>
          </w:tcPr>
          <w:p w14:paraId="32C85625"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lastRenderedPageBreak/>
              <w:t>УТ</w:t>
            </w:r>
          </w:p>
          <w:p w14:paraId="4A9D865C"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lastRenderedPageBreak/>
              <w:t>ОНТХ</w:t>
            </w:r>
          </w:p>
        </w:tc>
        <w:tc>
          <w:tcPr>
            <w:tcW w:w="2160" w:type="dxa"/>
            <w:vAlign w:val="center"/>
          </w:tcPr>
          <w:p w14:paraId="183844C0"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lastRenderedPageBreak/>
              <w:t>Арга хэмжээний тоо</w:t>
            </w:r>
          </w:p>
        </w:tc>
        <w:tc>
          <w:tcPr>
            <w:tcW w:w="990" w:type="dxa"/>
            <w:vAlign w:val="center"/>
          </w:tcPr>
          <w:p w14:paraId="41B23E9C"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rPr>
              <w:t>1</w:t>
            </w:r>
          </w:p>
        </w:tc>
        <w:tc>
          <w:tcPr>
            <w:tcW w:w="1620" w:type="dxa"/>
            <w:vAlign w:val="center"/>
          </w:tcPr>
          <w:p w14:paraId="6E18BDBC"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rPr>
              <w:t>1</w:t>
            </w:r>
          </w:p>
        </w:tc>
        <w:tc>
          <w:tcPr>
            <w:tcW w:w="4152" w:type="dxa"/>
            <w:vAlign w:val="center"/>
          </w:tcPr>
          <w:p w14:paraId="4633D80C" w14:textId="77777777" w:rsidR="0006750C" w:rsidRPr="00BA1EB5" w:rsidRDefault="0006750C" w:rsidP="0006750C">
            <w:pPr>
              <w:tabs>
                <w:tab w:val="left" w:pos="1560"/>
              </w:tabs>
              <w:ind w:left="77" w:right="77"/>
              <w:jc w:val="both"/>
              <w:rPr>
                <w:rFonts w:ascii="Arial" w:eastAsia="Arial" w:hAnsi="Arial" w:cs="Arial"/>
                <w:noProof/>
                <w:sz w:val="20"/>
                <w:szCs w:val="20"/>
                <w:lang w:val="mn-MN"/>
              </w:rPr>
            </w:pPr>
            <w:r w:rsidRPr="00BA1EB5">
              <w:rPr>
                <w:rFonts w:ascii="Arial" w:eastAsia="Arial" w:hAnsi="Arial" w:cs="Arial"/>
                <w:noProof/>
                <w:sz w:val="20"/>
                <w:szCs w:val="20"/>
                <w:lang w:val="mn-MN"/>
              </w:rPr>
              <w:t xml:space="preserve">Ерөнхий боловсролын сургуулийн бага ангийн нийт 70 багш нарт (STEM) сургалтын хэрэглэгдэхүүн, хөтөлбөрийг </w:t>
            </w:r>
            <w:r w:rsidRPr="00BA1EB5">
              <w:rPr>
                <w:rFonts w:ascii="Arial" w:eastAsia="Arial" w:hAnsi="Arial" w:cs="Arial"/>
                <w:noProof/>
                <w:sz w:val="20"/>
                <w:szCs w:val="20"/>
                <w:lang w:val="mn-MN"/>
              </w:rPr>
              <w:lastRenderedPageBreak/>
              <w:t>хэрхэн ашиглах талаар сургалт, хэлэлцүүлэг хийж Сүмбэр сум 1 дүгээр сургуулийн (STEM) сургалтын танхимд дадлага ажил хийж, уралдаж, туршлага судалсан.</w:t>
            </w:r>
          </w:p>
          <w:p w14:paraId="4DF41CD9" w14:textId="2B9FF56F" w:rsidR="0006750C" w:rsidRPr="00BA1EB5" w:rsidRDefault="0006750C" w:rsidP="0006750C">
            <w:pPr>
              <w:ind w:left="77" w:right="77"/>
              <w:jc w:val="both"/>
              <w:rPr>
                <w:rFonts w:ascii="Arial" w:eastAsia="Arial" w:hAnsi="Arial" w:cs="Arial"/>
                <w:noProof/>
                <w:sz w:val="20"/>
                <w:szCs w:val="20"/>
                <w:lang w:val="mn-MN"/>
              </w:rPr>
            </w:pPr>
            <w:r w:rsidRPr="00BA1EB5">
              <w:rPr>
                <w:rFonts w:ascii="Arial" w:eastAsia="Arial" w:hAnsi="Arial" w:cs="Arial"/>
                <w:noProof/>
                <w:sz w:val="20"/>
                <w:szCs w:val="20"/>
                <w:lang w:val="mn-MN"/>
              </w:rPr>
              <w:t>2024</w:t>
            </w:r>
            <w:r w:rsidR="00A423A8">
              <w:rPr>
                <w:rFonts w:ascii="Arial" w:eastAsia="Arial" w:hAnsi="Arial" w:cs="Arial"/>
                <w:noProof/>
                <w:sz w:val="20"/>
                <w:szCs w:val="20"/>
                <w:lang w:val="mn-MN"/>
              </w:rPr>
              <w:t>-2025</w:t>
            </w:r>
            <w:r w:rsidR="00D8270F">
              <w:rPr>
                <w:rFonts w:ascii="Arial" w:eastAsia="Arial" w:hAnsi="Arial" w:cs="Arial"/>
                <w:noProof/>
                <w:sz w:val="20"/>
                <w:szCs w:val="20"/>
                <w:lang w:val="mn-MN"/>
              </w:rPr>
              <w:t xml:space="preserve"> </w:t>
            </w:r>
            <w:r w:rsidRPr="00BA1EB5">
              <w:rPr>
                <w:rFonts w:ascii="Arial" w:eastAsia="Arial" w:hAnsi="Arial" w:cs="Arial"/>
                <w:noProof/>
                <w:sz w:val="20"/>
                <w:szCs w:val="20"/>
                <w:lang w:val="mn-MN"/>
              </w:rPr>
              <w:t>он</w:t>
            </w:r>
            <w:r w:rsidR="00D8270F">
              <w:rPr>
                <w:rFonts w:ascii="Arial" w:eastAsia="Arial" w:hAnsi="Arial" w:cs="Arial"/>
                <w:noProof/>
                <w:sz w:val="20"/>
                <w:szCs w:val="20"/>
                <w:lang w:val="mn-MN"/>
              </w:rPr>
              <w:t>ы хичээлийн жилд бие даалтын 7 хоногийн  хүүхэд хөгжүүлэх цагаар  1-5 дугаар ангийн 220</w:t>
            </w:r>
            <w:r w:rsidRPr="00BA1EB5">
              <w:rPr>
                <w:rFonts w:ascii="Arial" w:eastAsia="Arial" w:hAnsi="Arial" w:cs="Arial"/>
                <w:noProof/>
                <w:sz w:val="20"/>
                <w:szCs w:val="20"/>
                <w:lang w:val="mn-MN"/>
              </w:rPr>
              <w:t xml:space="preserve"> хүүхдэд (STEM) сургалтын хөтөлбөрөөр сургалт зохион байгуулсан. </w:t>
            </w:r>
          </w:p>
          <w:p w14:paraId="29039E87" w14:textId="77777777" w:rsidR="0006750C" w:rsidRPr="00BA1EB5" w:rsidRDefault="0006750C" w:rsidP="0006750C">
            <w:pPr>
              <w:ind w:left="77" w:right="77"/>
              <w:jc w:val="both"/>
              <w:rPr>
                <w:rFonts w:ascii="Arial" w:eastAsia="Arial" w:hAnsi="Arial" w:cs="Arial"/>
                <w:noProof/>
                <w:sz w:val="20"/>
                <w:szCs w:val="20"/>
                <w:lang w:val="mn-MN"/>
              </w:rPr>
            </w:pPr>
            <w:r w:rsidRPr="00BA1EB5">
              <w:rPr>
                <w:rFonts w:ascii="Arial" w:eastAsia="Arial" w:hAnsi="Arial" w:cs="Arial"/>
                <w:noProof/>
                <w:sz w:val="20"/>
                <w:szCs w:val="20"/>
                <w:lang w:val="mn-MN"/>
              </w:rPr>
              <w:t>STEAMEX 2024 арга хэмжээнд бага ангийн 9 багш оролцож, 5-р сургуулийн бага ангийн багш нарын баг, 2-р сургуулийн бага ангийн багш нарын баг амжилттай оролцож 21-р зууны цогц чадамж болох STEAM боловсролын хэрэглэгдэхүүн, туршилт бүтээл хийх арга зүйд суралцсан.</w:t>
            </w:r>
          </w:p>
          <w:p w14:paraId="0AE577E3" w14:textId="77777777" w:rsidR="0006750C" w:rsidRPr="00BA1EB5" w:rsidRDefault="00665DCE" w:rsidP="0006750C">
            <w:pPr>
              <w:ind w:left="77" w:right="77"/>
              <w:jc w:val="both"/>
              <w:rPr>
                <w:rFonts w:ascii="Arial" w:eastAsia="Arial" w:hAnsi="Arial" w:cs="Arial"/>
                <w:noProof/>
                <w:sz w:val="20"/>
                <w:szCs w:val="20"/>
                <w:lang w:val="mn-MN"/>
              </w:rPr>
            </w:pPr>
            <w:r w:rsidRPr="00BA1EB5">
              <w:rPr>
                <w:rFonts w:ascii="Arial" w:eastAsia="Arial" w:hAnsi="Arial" w:cs="Arial"/>
                <w:bCs/>
                <w:noProof/>
                <w:sz w:val="20"/>
                <w:szCs w:val="20"/>
                <w:lang w:val="mn-MN"/>
              </w:rPr>
              <w:t>Үр дүн:</w:t>
            </w:r>
            <w:r w:rsidR="0006750C" w:rsidRPr="00BA1EB5">
              <w:rPr>
                <w:rFonts w:ascii="Arial" w:eastAsia="Arial" w:hAnsi="Arial" w:cs="Arial"/>
                <w:noProof/>
                <w:sz w:val="20"/>
                <w:szCs w:val="20"/>
                <w:lang w:val="mn-MN"/>
              </w:rPr>
              <w:t xml:space="preserve"> STEAM сургалтын хэрэглэгдэхүүний ашиглалт нэмэгдэж, бага ангийн 2200 хүүхдэд 1 улирал сургалтын хөтөлбөрт хэрэгжүүлсэн.</w:t>
            </w:r>
          </w:p>
        </w:tc>
        <w:tc>
          <w:tcPr>
            <w:tcW w:w="775" w:type="dxa"/>
            <w:vAlign w:val="center"/>
          </w:tcPr>
          <w:p w14:paraId="203506F3" w14:textId="77777777" w:rsidR="0006750C" w:rsidRPr="00BA1EB5" w:rsidRDefault="0006750C" w:rsidP="0006750C">
            <w:pPr>
              <w:pStyle w:val="Other0"/>
              <w:rPr>
                <w:lang w:val="mn-MN"/>
              </w:rPr>
            </w:pPr>
            <w:r w:rsidRPr="00BA1EB5">
              <w:rPr>
                <w:lang w:val="mn-MN"/>
              </w:rPr>
              <w:lastRenderedPageBreak/>
              <w:t>100</w:t>
            </w:r>
          </w:p>
        </w:tc>
      </w:tr>
      <w:tr w:rsidR="00FC09A7" w:rsidRPr="00BA1EB5" w14:paraId="70617D33" w14:textId="77777777" w:rsidTr="00E85FCE">
        <w:tc>
          <w:tcPr>
            <w:tcW w:w="663" w:type="dxa"/>
            <w:vAlign w:val="center"/>
          </w:tcPr>
          <w:p w14:paraId="3102A9E8" w14:textId="77777777" w:rsidR="0006750C" w:rsidRPr="00BA1EB5" w:rsidRDefault="0006750C" w:rsidP="0006750C">
            <w:pPr>
              <w:pStyle w:val="Other0"/>
              <w:rPr>
                <w:lang w:val="mn-MN"/>
              </w:rPr>
            </w:pPr>
            <w:r w:rsidRPr="00BA1EB5">
              <w:rPr>
                <w:lang w:val="mn-MN"/>
              </w:rPr>
              <w:lastRenderedPageBreak/>
              <w:t>1.7</w:t>
            </w:r>
          </w:p>
        </w:tc>
        <w:tc>
          <w:tcPr>
            <w:tcW w:w="2793" w:type="dxa"/>
            <w:vAlign w:val="center"/>
          </w:tcPr>
          <w:p w14:paraId="4E3CE872" w14:textId="77777777" w:rsidR="0006750C" w:rsidRPr="00BA1EB5" w:rsidRDefault="0006750C" w:rsidP="0006750C">
            <w:pPr>
              <w:tabs>
                <w:tab w:val="left" w:pos="1560"/>
              </w:tabs>
              <w:ind w:left="85" w:right="80"/>
              <w:jc w:val="both"/>
              <w:rPr>
                <w:rFonts w:ascii="Arial" w:eastAsia="Arial" w:hAnsi="Arial" w:cs="Arial"/>
                <w:noProof/>
                <w:sz w:val="20"/>
                <w:szCs w:val="20"/>
                <w:lang w:val="mn-MN"/>
              </w:rPr>
            </w:pPr>
            <w:r w:rsidRPr="00BA1EB5">
              <w:rPr>
                <w:rFonts w:ascii="Arial" w:eastAsia="Arial" w:hAnsi="Arial" w:cs="Arial"/>
                <w:noProof/>
                <w:sz w:val="20"/>
                <w:szCs w:val="20"/>
                <w:lang w:val="mn-MN"/>
              </w:rPr>
              <w:t>Ахлах ангийн 10-11 дүгээр ангийн цахим сургуульд сонгон судлах хичээлээ судалж буй суралцагчдын ирц, хамрагдалтыг сайжруулахад дэмжлэг үзүүлэх;</w:t>
            </w:r>
          </w:p>
        </w:tc>
        <w:tc>
          <w:tcPr>
            <w:tcW w:w="887" w:type="dxa"/>
            <w:vAlign w:val="center"/>
          </w:tcPr>
          <w:p w14:paraId="11AE3BFA"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rPr>
              <w:t>УТ</w:t>
            </w:r>
          </w:p>
        </w:tc>
        <w:tc>
          <w:tcPr>
            <w:tcW w:w="2160" w:type="dxa"/>
            <w:vAlign w:val="center"/>
          </w:tcPr>
          <w:p w14:paraId="643FA223" w14:textId="77777777" w:rsidR="0006750C" w:rsidRPr="00BA1EB5" w:rsidRDefault="0006750C" w:rsidP="0006750C">
            <w:pPr>
              <w:pStyle w:val="Other0"/>
            </w:pPr>
            <w:r w:rsidRPr="00BA1EB5">
              <w:t>Сурагчдын тоо</w:t>
            </w:r>
          </w:p>
          <w:p w14:paraId="783BFB05" w14:textId="77777777" w:rsidR="0006750C" w:rsidRPr="00BA1EB5" w:rsidRDefault="0006750C" w:rsidP="0006750C">
            <w:pPr>
              <w:pStyle w:val="Other0"/>
            </w:pPr>
          </w:p>
          <w:p w14:paraId="3019D4A5"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rPr>
              <w:t>Ирцийн хувь</w:t>
            </w:r>
          </w:p>
        </w:tc>
        <w:tc>
          <w:tcPr>
            <w:tcW w:w="990" w:type="dxa"/>
            <w:vAlign w:val="center"/>
          </w:tcPr>
          <w:p w14:paraId="69FF9215" w14:textId="77777777" w:rsidR="0006750C" w:rsidRPr="00BA1EB5" w:rsidRDefault="0006750C" w:rsidP="0006750C">
            <w:pPr>
              <w:pStyle w:val="Other0"/>
              <w:rPr>
                <w:lang w:val="mn-MN"/>
              </w:rPr>
            </w:pPr>
            <w:r w:rsidRPr="00BA1EB5">
              <w:rPr>
                <w:lang w:val="mn-MN"/>
              </w:rPr>
              <w:t>158</w:t>
            </w:r>
          </w:p>
          <w:p w14:paraId="0C942F29" w14:textId="77777777" w:rsidR="0006750C" w:rsidRPr="00BA1EB5" w:rsidRDefault="0006750C" w:rsidP="0006750C">
            <w:pPr>
              <w:pStyle w:val="Other0"/>
              <w:rPr>
                <w:lang w:val="mn-MN"/>
              </w:rPr>
            </w:pPr>
          </w:p>
          <w:p w14:paraId="2BE1F137"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80</w:t>
            </w:r>
          </w:p>
        </w:tc>
        <w:tc>
          <w:tcPr>
            <w:tcW w:w="1620" w:type="dxa"/>
            <w:vAlign w:val="center"/>
          </w:tcPr>
          <w:p w14:paraId="15EFA319" w14:textId="77777777" w:rsidR="0006750C" w:rsidRPr="00BA1EB5" w:rsidRDefault="0006750C" w:rsidP="0006750C">
            <w:pPr>
              <w:pStyle w:val="Other0"/>
              <w:rPr>
                <w:lang w:val="mn-MN"/>
              </w:rPr>
            </w:pPr>
            <w:r w:rsidRPr="00BA1EB5">
              <w:rPr>
                <w:lang w:val="mn-MN"/>
              </w:rPr>
              <w:t>158</w:t>
            </w:r>
          </w:p>
          <w:p w14:paraId="2550C0F0" w14:textId="77777777" w:rsidR="0006750C" w:rsidRPr="00BA1EB5" w:rsidRDefault="0006750C" w:rsidP="0006750C">
            <w:pPr>
              <w:pStyle w:val="Other0"/>
              <w:rPr>
                <w:lang w:val="mn-MN"/>
              </w:rPr>
            </w:pPr>
          </w:p>
          <w:p w14:paraId="26067C46" w14:textId="77777777" w:rsidR="0006750C" w:rsidRPr="00BA1EB5" w:rsidRDefault="0006750C" w:rsidP="0006750C">
            <w:pPr>
              <w:jc w:val="center"/>
              <w:rPr>
                <w:rFonts w:ascii="Arial" w:hAnsi="Arial" w:cs="Arial"/>
                <w:sz w:val="20"/>
                <w:szCs w:val="20"/>
              </w:rPr>
            </w:pPr>
            <w:r w:rsidRPr="00BA1EB5">
              <w:rPr>
                <w:rFonts w:ascii="Arial" w:hAnsi="Arial" w:cs="Arial"/>
                <w:sz w:val="20"/>
                <w:szCs w:val="20"/>
              </w:rPr>
              <w:t>80</w:t>
            </w:r>
          </w:p>
        </w:tc>
        <w:tc>
          <w:tcPr>
            <w:tcW w:w="4152" w:type="dxa"/>
            <w:vAlign w:val="center"/>
          </w:tcPr>
          <w:p w14:paraId="61DA4F09" w14:textId="35ED7733" w:rsidR="00D00544" w:rsidRDefault="0006750C" w:rsidP="00D00544">
            <w:pPr>
              <w:pStyle w:val="Other0"/>
              <w:ind w:left="77" w:right="77"/>
              <w:jc w:val="both"/>
              <w:rPr>
                <w:lang w:val="mn-MN"/>
              </w:rPr>
            </w:pPr>
            <w:r w:rsidRPr="00BA1EB5">
              <w:t xml:space="preserve">Medle.mn цахим сургуультай хамтран ажиллаж улирал бүр ирцийн мэдээг авч сургалтад хяналт тавьж байна 3 </w:t>
            </w:r>
            <w:r w:rsidRPr="00BA1EB5">
              <w:rPr>
                <w:lang w:val="mn-MN"/>
              </w:rPr>
              <w:t xml:space="preserve">дугаар </w:t>
            </w:r>
            <w:r w:rsidRPr="00BA1EB5">
              <w:t xml:space="preserve">улирлын </w:t>
            </w:r>
            <w:r w:rsidRPr="00BA1EB5">
              <w:rPr>
                <w:lang w:val="mn-MN"/>
              </w:rPr>
              <w:t xml:space="preserve">байдлаар 158 суралцагч, </w:t>
            </w:r>
            <w:r w:rsidRPr="00BA1EB5">
              <w:t>ирц</w:t>
            </w:r>
            <w:r w:rsidRPr="00BA1EB5">
              <w:rPr>
                <w:lang w:val="mn-MN"/>
              </w:rPr>
              <w:t xml:space="preserve"> </w:t>
            </w:r>
            <w:r w:rsidR="00665DCE" w:rsidRPr="00BA1EB5">
              <w:rPr>
                <w:lang w:val="mn-MN"/>
              </w:rPr>
              <w:t>8</w:t>
            </w:r>
            <w:r w:rsidR="00821DD5">
              <w:rPr>
                <w:lang w:val="mn-MN"/>
              </w:rPr>
              <w:t>5</w:t>
            </w:r>
            <w:r w:rsidRPr="00BA1EB5">
              <w:t xml:space="preserve"> </w:t>
            </w:r>
            <w:r w:rsidRPr="00BA1EB5">
              <w:rPr>
                <w:lang w:val="mn-MN"/>
              </w:rPr>
              <w:t>хувь</w:t>
            </w:r>
            <w:r w:rsidR="00821DD5">
              <w:rPr>
                <w:lang w:val="mn-MN"/>
              </w:rPr>
              <w:t>тай, төгсөв.</w:t>
            </w:r>
            <w:r w:rsidR="00665DCE" w:rsidRPr="00BA1EB5">
              <w:rPr>
                <w:lang w:val="mn-MN"/>
              </w:rPr>
              <w:t xml:space="preserve"> 2024-2025 оны хичээлийн жилд 10-12-р ангийн нийт </w:t>
            </w:r>
            <w:r w:rsidR="00665DCE" w:rsidRPr="00CB270C">
              <w:rPr>
                <w:lang w:val="mn-MN"/>
              </w:rPr>
              <w:t>86 хүүхэд цахим сургуульд суралца</w:t>
            </w:r>
            <w:r w:rsidR="00665DCE" w:rsidRPr="00BA1EB5">
              <w:rPr>
                <w:lang w:val="mn-MN"/>
              </w:rPr>
              <w:t xml:space="preserve">х сонголтоо хийж, сургалтандаа хамрагдаж байна. </w:t>
            </w:r>
          </w:p>
          <w:p w14:paraId="0B5405CB" w14:textId="77777777" w:rsidR="00D00544" w:rsidRDefault="00D00544" w:rsidP="00D00544">
            <w:pPr>
              <w:pStyle w:val="Other0"/>
              <w:ind w:left="77" w:right="77"/>
              <w:jc w:val="both"/>
              <w:rPr>
                <w:lang w:val="mn-MN"/>
              </w:rPr>
            </w:pPr>
            <w:r w:rsidRPr="00821DD5">
              <w:rPr>
                <w:lang w:val="mn-MN"/>
              </w:rPr>
              <w:t>2024-2025 оны хичээлийн жилд мэдлэ цахим сургууль сонгож суралцах хүүхдийн тоо 10-12 ангид нийт 84 сурагч суралцаж байна</w:t>
            </w:r>
            <w:r w:rsidR="001F62FA" w:rsidRPr="00821DD5">
              <w:rPr>
                <w:lang w:val="mn-MN"/>
              </w:rPr>
              <w:t>.</w:t>
            </w:r>
          </w:p>
          <w:p w14:paraId="0F1702A9" w14:textId="15802D2A" w:rsidR="00821DD5" w:rsidRPr="00821DD5" w:rsidRDefault="00821DD5" w:rsidP="00D00544">
            <w:pPr>
              <w:pStyle w:val="Other0"/>
              <w:ind w:left="77" w:right="77"/>
              <w:jc w:val="both"/>
              <w:rPr>
                <w:rFonts w:cstheme="minorBidi"/>
                <w:szCs w:val="25"/>
                <w:lang w:val="mn-MN" w:bidi="mn-Mong-CN"/>
              </w:rPr>
            </w:pPr>
            <w:r>
              <w:rPr>
                <w:lang w:val="mn-MN"/>
              </w:rPr>
              <w:t xml:space="preserve">Үр дүн: </w:t>
            </w:r>
            <w:r>
              <w:t xml:space="preserve">Medle.mn </w:t>
            </w:r>
            <w:r>
              <w:rPr>
                <w:rFonts w:cstheme="minorBidi"/>
                <w:szCs w:val="25"/>
                <w:lang w:val="mn-MN" w:bidi="mn-Mong-CN"/>
              </w:rPr>
              <w:t>цахим сургуулийн ирц 85%</w:t>
            </w:r>
          </w:p>
        </w:tc>
        <w:tc>
          <w:tcPr>
            <w:tcW w:w="775" w:type="dxa"/>
            <w:vAlign w:val="center"/>
          </w:tcPr>
          <w:p w14:paraId="00CDC093" w14:textId="20F92847" w:rsidR="0006750C" w:rsidRPr="00BA1EB5" w:rsidRDefault="00EA3AC7" w:rsidP="0006750C">
            <w:pPr>
              <w:pStyle w:val="Other0"/>
              <w:rPr>
                <w:lang w:val="mn-MN"/>
              </w:rPr>
            </w:pPr>
            <w:r>
              <w:rPr>
                <w:lang w:val="mn-MN"/>
              </w:rPr>
              <w:t>90</w:t>
            </w:r>
          </w:p>
        </w:tc>
      </w:tr>
      <w:tr w:rsidR="00FC09A7" w:rsidRPr="00BA1EB5" w14:paraId="3EFC18EF" w14:textId="77777777" w:rsidTr="00E85FCE">
        <w:tc>
          <w:tcPr>
            <w:tcW w:w="663" w:type="dxa"/>
            <w:vAlign w:val="center"/>
          </w:tcPr>
          <w:p w14:paraId="670CF766" w14:textId="77777777" w:rsidR="0006750C" w:rsidRPr="00BA1EB5" w:rsidRDefault="0006750C" w:rsidP="0006750C">
            <w:pPr>
              <w:pStyle w:val="Other0"/>
              <w:rPr>
                <w:lang w:val="mn-MN"/>
              </w:rPr>
            </w:pPr>
            <w:r w:rsidRPr="00BA1EB5">
              <w:rPr>
                <w:lang w:val="mn-MN"/>
              </w:rPr>
              <w:t>1.8</w:t>
            </w:r>
          </w:p>
        </w:tc>
        <w:tc>
          <w:tcPr>
            <w:tcW w:w="2793" w:type="dxa"/>
            <w:vAlign w:val="center"/>
          </w:tcPr>
          <w:p w14:paraId="777C02C1" w14:textId="77777777" w:rsidR="0006750C" w:rsidRPr="00BA1EB5" w:rsidRDefault="0006750C" w:rsidP="0006750C">
            <w:pPr>
              <w:tabs>
                <w:tab w:val="left" w:pos="1560"/>
              </w:tabs>
              <w:ind w:left="86" w:right="75"/>
              <w:jc w:val="both"/>
              <w:rPr>
                <w:rFonts w:ascii="Arial" w:eastAsia="Arial" w:hAnsi="Arial" w:cs="Arial"/>
                <w:noProof/>
                <w:sz w:val="20"/>
                <w:szCs w:val="20"/>
                <w:lang w:val="mn-MN"/>
              </w:rPr>
            </w:pPr>
            <w:bookmarkStart w:id="2" w:name="_Hlk92528343"/>
            <w:bookmarkStart w:id="3" w:name="_Hlk89285490"/>
            <w:bookmarkStart w:id="4" w:name="_Hlk89284290"/>
            <w:r w:rsidRPr="00BA1EB5">
              <w:rPr>
                <w:rFonts w:ascii="Arial" w:eastAsia="Arial" w:hAnsi="Arial" w:cs="Arial"/>
                <w:noProof/>
                <w:sz w:val="20"/>
                <w:szCs w:val="20"/>
                <w:lang w:val="mn-MN"/>
              </w:rPr>
              <w:t xml:space="preserve">ЕБС-ийн 8-12 дугаар ангийн суралцагчдад ажил мэргэжлийн чиг </w:t>
            </w:r>
            <w:r w:rsidRPr="00BA1EB5">
              <w:rPr>
                <w:rFonts w:ascii="Arial" w:eastAsia="Arial" w:hAnsi="Arial" w:cs="Arial"/>
                <w:noProof/>
                <w:sz w:val="20"/>
                <w:szCs w:val="20"/>
                <w:lang w:val="mn-MN"/>
              </w:rPr>
              <w:lastRenderedPageBreak/>
              <w:t>баримжаа олгох замаар тэргүүлэх болон эрэлттэй мэргэжлээр мэргэжлийн болон дээд боловсролын сургалтын байгууллагад элсэн суралцахад чиглүүлэх арга хэмжээ хэрэгжүүлэх;</w:t>
            </w:r>
            <w:bookmarkEnd w:id="2"/>
            <w:bookmarkEnd w:id="3"/>
            <w:bookmarkEnd w:id="4"/>
          </w:p>
        </w:tc>
        <w:tc>
          <w:tcPr>
            <w:tcW w:w="887" w:type="dxa"/>
            <w:vAlign w:val="center"/>
          </w:tcPr>
          <w:p w14:paraId="6B82AC3C" w14:textId="77777777" w:rsidR="0006750C" w:rsidRPr="00BA1EB5" w:rsidRDefault="0006750C" w:rsidP="0006750C">
            <w:pPr>
              <w:spacing w:after="240"/>
              <w:jc w:val="center"/>
              <w:rPr>
                <w:rFonts w:ascii="Arial" w:hAnsi="Arial" w:cs="Arial"/>
                <w:sz w:val="20"/>
                <w:szCs w:val="20"/>
              </w:rPr>
            </w:pPr>
            <w:r w:rsidRPr="00BA1EB5">
              <w:rPr>
                <w:rFonts w:ascii="Arial" w:hAnsi="Arial" w:cs="Arial"/>
                <w:sz w:val="20"/>
                <w:szCs w:val="20"/>
                <w:lang w:val="mn-MN"/>
              </w:rPr>
              <w:lastRenderedPageBreak/>
              <w:t>УТ</w:t>
            </w:r>
          </w:p>
        </w:tc>
        <w:tc>
          <w:tcPr>
            <w:tcW w:w="2160" w:type="dxa"/>
            <w:vAlign w:val="center"/>
          </w:tcPr>
          <w:p w14:paraId="0F165909" w14:textId="77777777" w:rsidR="0006750C" w:rsidRPr="00BA1EB5" w:rsidRDefault="0006750C" w:rsidP="0006750C">
            <w:pPr>
              <w:jc w:val="center"/>
              <w:rPr>
                <w:rFonts w:ascii="Arial" w:hAnsi="Arial" w:cs="Arial"/>
                <w:sz w:val="20"/>
                <w:szCs w:val="20"/>
              </w:rPr>
            </w:pPr>
            <w:r w:rsidRPr="00BA1EB5">
              <w:rPr>
                <w:rFonts w:ascii="Arial" w:hAnsi="Arial" w:cs="Arial"/>
                <w:sz w:val="20"/>
                <w:szCs w:val="20"/>
              </w:rPr>
              <w:t>Ажил мэргэжлийн чиг баримжаа олгох арга хэмжээний тоо</w:t>
            </w:r>
          </w:p>
          <w:p w14:paraId="67625CA6" w14:textId="77777777" w:rsidR="0006750C" w:rsidRPr="00BA1EB5" w:rsidRDefault="0006750C" w:rsidP="0006750C">
            <w:pPr>
              <w:jc w:val="center"/>
              <w:rPr>
                <w:rFonts w:ascii="Arial" w:hAnsi="Arial" w:cs="Arial"/>
                <w:sz w:val="20"/>
                <w:szCs w:val="20"/>
              </w:rPr>
            </w:pPr>
          </w:p>
          <w:p w14:paraId="438936DA" w14:textId="77777777" w:rsidR="0006750C" w:rsidRPr="00BA1EB5" w:rsidRDefault="0006750C" w:rsidP="0006750C">
            <w:pPr>
              <w:pStyle w:val="Other0"/>
            </w:pPr>
            <w:r w:rsidRPr="00BA1EB5">
              <w:t>Тэргүүлэх, эрэлттэй мэргэжлээр элсэх сурагчдийн хувь</w:t>
            </w:r>
          </w:p>
          <w:p w14:paraId="020A2E47" w14:textId="77777777" w:rsidR="0006750C" w:rsidRPr="00BA1EB5" w:rsidRDefault="0006750C" w:rsidP="0006750C">
            <w:pPr>
              <w:pStyle w:val="Other0"/>
            </w:pPr>
          </w:p>
          <w:p w14:paraId="5B9E0E8B" w14:textId="77777777" w:rsidR="0006750C" w:rsidRPr="00BA1EB5" w:rsidRDefault="0006750C" w:rsidP="0006750C">
            <w:pPr>
              <w:pStyle w:val="Other0"/>
            </w:pPr>
            <w:r w:rsidRPr="00BA1EB5">
              <w:t>Дотоод гадаадын их сургуульд тэтгэлэгтэй суралцсан хүүхдийн тоо</w:t>
            </w:r>
          </w:p>
        </w:tc>
        <w:tc>
          <w:tcPr>
            <w:tcW w:w="990" w:type="dxa"/>
            <w:vAlign w:val="center"/>
          </w:tcPr>
          <w:p w14:paraId="59A0BF8A"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lastRenderedPageBreak/>
              <w:t>4</w:t>
            </w:r>
          </w:p>
          <w:p w14:paraId="06E10833" w14:textId="77777777" w:rsidR="0006750C" w:rsidRPr="00BA1EB5" w:rsidRDefault="0006750C" w:rsidP="0006750C">
            <w:pPr>
              <w:jc w:val="center"/>
              <w:rPr>
                <w:rFonts w:ascii="Arial" w:hAnsi="Arial" w:cs="Arial"/>
                <w:sz w:val="20"/>
                <w:szCs w:val="20"/>
                <w:lang w:val="mn-MN"/>
              </w:rPr>
            </w:pPr>
          </w:p>
          <w:p w14:paraId="020431B2" w14:textId="77777777" w:rsidR="0006750C" w:rsidRPr="00BA1EB5" w:rsidRDefault="0006750C" w:rsidP="0006750C">
            <w:pPr>
              <w:jc w:val="center"/>
              <w:rPr>
                <w:rFonts w:ascii="Arial" w:hAnsi="Arial" w:cs="Arial"/>
                <w:sz w:val="20"/>
                <w:szCs w:val="20"/>
                <w:lang w:val="mn-MN"/>
              </w:rPr>
            </w:pPr>
          </w:p>
          <w:p w14:paraId="75F330BC" w14:textId="77777777" w:rsidR="0006750C" w:rsidRPr="00BA1EB5" w:rsidRDefault="0006750C" w:rsidP="0006750C">
            <w:pPr>
              <w:jc w:val="center"/>
              <w:rPr>
                <w:rFonts w:ascii="Arial" w:hAnsi="Arial" w:cs="Arial"/>
                <w:sz w:val="20"/>
                <w:szCs w:val="20"/>
                <w:lang w:val="mn-MN"/>
              </w:rPr>
            </w:pPr>
          </w:p>
          <w:p w14:paraId="0DA1898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50</w:t>
            </w:r>
          </w:p>
          <w:p w14:paraId="092683F9" w14:textId="77777777" w:rsidR="0006750C" w:rsidRPr="00BA1EB5" w:rsidRDefault="0006750C" w:rsidP="0006750C">
            <w:pPr>
              <w:jc w:val="center"/>
              <w:rPr>
                <w:rFonts w:ascii="Arial" w:hAnsi="Arial" w:cs="Arial"/>
                <w:sz w:val="20"/>
                <w:szCs w:val="20"/>
                <w:lang w:val="mn-MN"/>
              </w:rPr>
            </w:pPr>
          </w:p>
          <w:p w14:paraId="25A19F35" w14:textId="77777777" w:rsidR="0006750C" w:rsidRPr="00BA1EB5" w:rsidRDefault="0006750C" w:rsidP="0006750C">
            <w:pPr>
              <w:jc w:val="center"/>
              <w:rPr>
                <w:rFonts w:ascii="Arial" w:hAnsi="Arial" w:cs="Arial"/>
                <w:sz w:val="20"/>
                <w:szCs w:val="20"/>
                <w:lang w:val="mn-MN"/>
              </w:rPr>
            </w:pPr>
          </w:p>
          <w:p w14:paraId="44656D20" w14:textId="77777777" w:rsidR="0006750C" w:rsidRPr="00BA1EB5" w:rsidRDefault="0006750C" w:rsidP="0006750C">
            <w:pPr>
              <w:jc w:val="center"/>
              <w:rPr>
                <w:rFonts w:ascii="Arial" w:hAnsi="Arial" w:cs="Arial"/>
                <w:sz w:val="20"/>
                <w:szCs w:val="20"/>
                <w:lang w:val="mn-MN"/>
              </w:rPr>
            </w:pPr>
          </w:p>
          <w:p w14:paraId="0218394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5</w:t>
            </w:r>
          </w:p>
          <w:p w14:paraId="765AD5D3" w14:textId="77777777" w:rsidR="0006750C" w:rsidRPr="00BA1EB5" w:rsidRDefault="0006750C" w:rsidP="0006750C">
            <w:pPr>
              <w:pStyle w:val="Other0"/>
              <w:rPr>
                <w:lang w:val="mn-MN"/>
              </w:rPr>
            </w:pPr>
          </w:p>
        </w:tc>
        <w:tc>
          <w:tcPr>
            <w:tcW w:w="1620" w:type="dxa"/>
            <w:vAlign w:val="center"/>
          </w:tcPr>
          <w:p w14:paraId="15C9E8DB"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lastRenderedPageBreak/>
              <w:t>4</w:t>
            </w:r>
          </w:p>
          <w:p w14:paraId="7DF6E502" w14:textId="77777777" w:rsidR="0006750C" w:rsidRPr="00BA1EB5" w:rsidRDefault="0006750C" w:rsidP="0006750C">
            <w:pPr>
              <w:jc w:val="center"/>
              <w:rPr>
                <w:rFonts w:ascii="Arial" w:hAnsi="Arial" w:cs="Arial"/>
                <w:sz w:val="20"/>
                <w:szCs w:val="20"/>
                <w:lang w:val="mn-MN"/>
              </w:rPr>
            </w:pPr>
          </w:p>
          <w:p w14:paraId="03BC7A90" w14:textId="77777777" w:rsidR="0006750C" w:rsidRPr="00BA1EB5" w:rsidRDefault="0006750C" w:rsidP="0006750C">
            <w:pPr>
              <w:jc w:val="center"/>
              <w:rPr>
                <w:rFonts w:ascii="Arial" w:hAnsi="Arial" w:cs="Arial"/>
                <w:sz w:val="20"/>
                <w:szCs w:val="20"/>
                <w:lang w:val="mn-MN"/>
              </w:rPr>
            </w:pPr>
          </w:p>
          <w:p w14:paraId="70B68B1A" w14:textId="77777777" w:rsidR="0006750C" w:rsidRPr="00BA1EB5" w:rsidRDefault="0006750C" w:rsidP="0006750C">
            <w:pPr>
              <w:jc w:val="center"/>
              <w:rPr>
                <w:rFonts w:ascii="Arial" w:hAnsi="Arial" w:cs="Arial"/>
                <w:sz w:val="20"/>
                <w:szCs w:val="20"/>
                <w:lang w:val="mn-MN"/>
              </w:rPr>
            </w:pPr>
          </w:p>
          <w:p w14:paraId="26034568"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50</w:t>
            </w:r>
          </w:p>
          <w:p w14:paraId="668A5C0E" w14:textId="77777777" w:rsidR="0006750C" w:rsidRPr="00BA1EB5" w:rsidRDefault="0006750C" w:rsidP="0006750C">
            <w:pPr>
              <w:jc w:val="center"/>
              <w:rPr>
                <w:rFonts w:ascii="Arial" w:hAnsi="Arial" w:cs="Arial"/>
                <w:sz w:val="20"/>
                <w:szCs w:val="20"/>
                <w:lang w:val="mn-MN"/>
              </w:rPr>
            </w:pPr>
          </w:p>
          <w:p w14:paraId="64FA648B" w14:textId="77777777" w:rsidR="0006750C" w:rsidRPr="00BA1EB5" w:rsidRDefault="0006750C" w:rsidP="0006750C">
            <w:pPr>
              <w:jc w:val="center"/>
              <w:rPr>
                <w:rFonts w:ascii="Arial" w:hAnsi="Arial" w:cs="Arial"/>
                <w:sz w:val="20"/>
                <w:szCs w:val="20"/>
                <w:lang w:val="mn-MN"/>
              </w:rPr>
            </w:pPr>
          </w:p>
          <w:p w14:paraId="74F01211" w14:textId="77777777" w:rsidR="0006750C" w:rsidRPr="00BA1EB5" w:rsidRDefault="0006750C" w:rsidP="0006750C">
            <w:pPr>
              <w:jc w:val="center"/>
              <w:rPr>
                <w:rFonts w:ascii="Arial" w:hAnsi="Arial" w:cs="Arial"/>
                <w:sz w:val="20"/>
                <w:szCs w:val="20"/>
                <w:lang w:val="mn-MN"/>
              </w:rPr>
            </w:pPr>
          </w:p>
          <w:p w14:paraId="38F213C2"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5</w:t>
            </w:r>
          </w:p>
          <w:p w14:paraId="39ECBD70" w14:textId="77777777" w:rsidR="0006750C" w:rsidRPr="00BA1EB5" w:rsidRDefault="0006750C" w:rsidP="0006750C">
            <w:pPr>
              <w:pStyle w:val="Other0"/>
              <w:rPr>
                <w:lang w:val="mn-MN"/>
              </w:rPr>
            </w:pPr>
          </w:p>
        </w:tc>
        <w:tc>
          <w:tcPr>
            <w:tcW w:w="4152" w:type="dxa"/>
            <w:vAlign w:val="center"/>
          </w:tcPr>
          <w:p w14:paraId="4A2C41DC" w14:textId="77777777" w:rsidR="00937218" w:rsidRPr="00131D9F" w:rsidRDefault="0006750C" w:rsidP="0006750C">
            <w:pPr>
              <w:pStyle w:val="Other0"/>
              <w:ind w:left="82" w:right="81"/>
              <w:jc w:val="both"/>
              <w:rPr>
                <w:lang w:val="mn-MN"/>
              </w:rPr>
            </w:pPr>
            <w:r w:rsidRPr="00BA1EB5">
              <w:lastRenderedPageBreak/>
              <w:t>ESchool платфо</w:t>
            </w:r>
            <w:r w:rsidRPr="00BA1EB5">
              <w:rPr>
                <w:lang w:val="mn-MN"/>
              </w:rPr>
              <w:t>р</w:t>
            </w:r>
            <w:r w:rsidRPr="00BA1EB5">
              <w:t>м</w:t>
            </w:r>
            <w:r w:rsidRPr="00BA1EB5">
              <w:rPr>
                <w:lang w:val="mn-MN"/>
              </w:rPr>
              <w:t>д</w:t>
            </w:r>
            <w:r w:rsidRPr="00BA1EB5">
              <w:t xml:space="preserve"> 10-12 ангийн 200 сурагчдыг нэвтрүүлэн ажил мэргэжлийн чиг баримжаа олгох 10 модуль сургалт, </w:t>
            </w:r>
            <w:r w:rsidRPr="00BA1EB5">
              <w:lastRenderedPageBreak/>
              <w:t xml:space="preserve">дотоод гадаадын их дээд сургуульд суралцах боломж, цахим хичээл үзэх хэрэглэх, боловсролын салбарт цахим технологи хэрэглэх чадварт суралцах </w:t>
            </w:r>
            <w:r w:rsidRPr="00131D9F">
              <w:t xml:space="preserve">сургалтад </w:t>
            </w:r>
            <w:proofErr w:type="gramStart"/>
            <w:r w:rsidRPr="00131D9F">
              <w:t>хамруулсан.</w:t>
            </w:r>
            <w:r w:rsidR="00665DCE" w:rsidRPr="00131D9F">
              <w:rPr>
                <w:lang w:val="mn-MN"/>
              </w:rPr>
              <w:t>.</w:t>
            </w:r>
            <w:proofErr w:type="gramEnd"/>
            <w:r w:rsidR="00665DCE" w:rsidRPr="00131D9F">
              <w:rPr>
                <w:lang w:val="mn-MN"/>
              </w:rPr>
              <w:t xml:space="preserve"> </w:t>
            </w:r>
          </w:p>
          <w:p w14:paraId="1EE77C66" w14:textId="77777777" w:rsidR="00937218" w:rsidRPr="00131D9F" w:rsidRDefault="00937218" w:rsidP="0006750C">
            <w:pPr>
              <w:pStyle w:val="Other0"/>
              <w:ind w:left="82" w:right="81"/>
              <w:jc w:val="both"/>
              <w:rPr>
                <w:lang w:val="mn-MN"/>
              </w:rPr>
            </w:pPr>
            <w:r w:rsidRPr="00131D9F">
              <w:t>8-12-р ангийн</w:t>
            </w:r>
            <w:r w:rsidR="002E17C8" w:rsidRPr="00131D9F">
              <w:t xml:space="preserve"> 1146</w:t>
            </w:r>
            <w:r w:rsidRPr="00131D9F">
              <w:t xml:space="preserve"> сурагчдад Ажил мэргэжлийн чиг баримжаа олгох айм</w:t>
            </w:r>
            <w:r w:rsidR="000B5EE2" w:rsidRPr="00131D9F">
              <w:t>гийн пейж хууд</w:t>
            </w:r>
            <w:r w:rsidR="000B5EE2" w:rsidRPr="00131D9F">
              <w:rPr>
                <w:lang w:val="mn-MN"/>
              </w:rPr>
              <w:t>саар мэдээлэл өгч байна.</w:t>
            </w:r>
          </w:p>
          <w:p w14:paraId="319C28FA" w14:textId="77777777" w:rsidR="00A026CE" w:rsidRPr="00131D9F" w:rsidRDefault="00A026CE" w:rsidP="0006750C">
            <w:pPr>
              <w:pStyle w:val="Other0"/>
              <w:ind w:left="82" w:right="81"/>
              <w:jc w:val="both"/>
              <w:rPr>
                <w:lang w:val="mn-MN"/>
              </w:rPr>
            </w:pPr>
            <w:r w:rsidRPr="00131D9F">
              <w:rPr>
                <w:lang w:val="mn-MN"/>
              </w:rPr>
              <w:t>Ажил мэргэжлийн ажлын хэсгийг шинэчлэн байгуулж, жилийн төлөвлөгөө гаргасан.</w:t>
            </w:r>
          </w:p>
          <w:p w14:paraId="4EDCC314" w14:textId="1981399A" w:rsidR="001543CB" w:rsidRPr="00131D9F" w:rsidRDefault="001543CB" w:rsidP="0006750C">
            <w:pPr>
              <w:pStyle w:val="Other0"/>
              <w:ind w:left="82" w:right="81"/>
              <w:jc w:val="both"/>
              <w:rPr>
                <w:lang w:val="mn-MN"/>
              </w:rPr>
            </w:pPr>
            <w:r w:rsidRPr="00131D9F">
              <w:rPr>
                <w:lang w:val="mn-MN"/>
              </w:rPr>
              <w:t>"Миний ирээдүйн мэргэжил" арга хэмжээнд 10-р ангийн 245 суралцагчдыг хамруулсан. Үүнээс боло</w:t>
            </w:r>
            <w:r w:rsidR="00131D9F" w:rsidRPr="00131D9F">
              <w:rPr>
                <w:lang w:val="mn-MN"/>
              </w:rPr>
              <w:t>в</w:t>
            </w:r>
            <w:r w:rsidRPr="00131D9F">
              <w:rPr>
                <w:lang w:val="mn-MN"/>
              </w:rPr>
              <w:t>сролын салбарын мэргэжил сонгож байгаа 16 суралцагчийг  мэргэжлийн багш нартай уулзах, ахмад багшийн туршлагаас яриулж сургуулийн үйл ажиллагаатай танилцуулсан.</w:t>
            </w:r>
          </w:p>
          <w:p w14:paraId="0634C251" w14:textId="77777777" w:rsidR="0006750C" w:rsidRPr="00BA1EB5" w:rsidRDefault="0006750C" w:rsidP="0006750C">
            <w:pPr>
              <w:pStyle w:val="Other0"/>
              <w:ind w:left="82" w:right="81"/>
              <w:jc w:val="both"/>
              <w:rPr>
                <w:lang w:val="mn-MN"/>
              </w:rPr>
            </w:pPr>
            <w:r w:rsidRPr="00BA1EB5">
              <w:t>Монгол улсад нэн шаардлагатай мэргэжлүүд, тэтгэлэгт хамрагдах боломж, цахим сургалтаар хөгжих боломж сэдвээр Цахим технологийн сургууль, e-school, Орчлон сургууль, их дээд сургуулийн удирдлагуудтай хамтран 5 удаагийн сургалтад ахлах ангийн 800 сурагчдыг хамруулсан.</w:t>
            </w:r>
          </w:p>
          <w:p w14:paraId="310F4E0E" w14:textId="77777777" w:rsidR="0006750C" w:rsidRPr="00BA1EB5" w:rsidRDefault="0006750C" w:rsidP="0006750C">
            <w:pPr>
              <w:pStyle w:val="Other0"/>
              <w:ind w:left="84" w:right="84"/>
              <w:jc w:val="both"/>
            </w:pPr>
            <w:r w:rsidRPr="00BA1EB5">
              <w:rPr>
                <w:lang w:val="mn-MN"/>
              </w:rPr>
              <w:t>ХХҮГ, ХГБХХГ, НТБТ-тэй хамтран а</w:t>
            </w:r>
            <w:r w:rsidRPr="00BA1EB5">
              <w:t>жил мэргэжлийн чиг баримжаа олгох боловсролын хүрээнд ерөнхий боловсролын</w:t>
            </w:r>
            <w:r w:rsidRPr="00BA1EB5">
              <w:rPr>
                <w:lang w:val="mn-MN"/>
              </w:rPr>
              <w:t xml:space="preserve"> </w:t>
            </w:r>
            <w:r w:rsidRPr="00BA1EB5">
              <w:t>сургуулийн 8</w:t>
            </w:r>
            <w:r w:rsidRPr="00BA1EB5">
              <w:rPr>
                <w:lang w:val="mn-MN"/>
              </w:rPr>
              <w:t>-</w:t>
            </w:r>
            <w:r w:rsidRPr="00BA1EB5">
              <w:t xml:space="preserve">10 дугаар ангийн нийт </w:t>
            </w:r>
            <w:r w:rsidRPr="00BA1EB5">
              <w:rPr>
                <w:lang w:val="mn-MN"/>
              </w:rPr>
              <w:t>1</w:t>
            </w:r>
            <w:r w:rsidRPr="00BA1EB5">
              <w:t>682 сурагч</w:t>
            </w:r>
            <w:r w:rsidRPr="00BA1EB5">
              <w:rPr>
                <w:lang w:val="mn-MN"/>
              </w:rPr>
              <w:t>,</w:t>
            </w:r>
            <w:r w:rsidRPr="00BA1EB5">
              <w:t xml:space="preserve"> 9</w:t>
            </w:r>
            <w:r w:rsidRPr="00BA1EB5">
              <w:rPr>
                <w:lang w:val="mn-MN"/>
              </w:rPr>
              <w:t>50</w:t>
            </w:r>
            <w:r w:rsidRPr="00BA1EB5">
              <w:t xml:space="preserve"> эцэг эх асран хамгаалагч нарт мэдлэг, мэдээллийг өгч ажилласан.</w:t>
            </w:r>
          </w:p>
          <w:p w14:paraId="33324481" w14:textId="77777777" w:rsidR="0006750C" w:rsidRPr="00BA1EB5" w:rsidRDefault="00665DCE" w:rsidP="0006750C">
            <w:pPr>
              <w:pStyle w:val="Other0"/>
              <w:ind w:left="84" w:right="84"/>
              <w:jc w:val="both"/>
              <w:rPr>
                <w:bCs/>
              </w:rPr>
            </w:pPr>
            <w:r w:rsidRPr="00BA1EB5">
              <w:rPr>
                <w:bCs/>
                <w:lang w:val="mn-MN"/>
              </w:rPr>
              <w:t>Үр дүн:</w:t>
            </w:r>
          </w:p>
          <w:p w14:paraId="2A7AE567" w14:textId="0903ECDA" w:rsidR="0006750C" w:rsidRPr="00BA1EB5" w:rsidRDefault="0006750C" w:rsidP="0006750C">
            <w:pPr>
              <w:pStyle w:val="Other0"/>
              <w:ind w:left="84" w:right="84"/>
              <w:jc w:val="both"/>
              <w:rPr>
                <w:lang w:val="mn-MN"/>
              </w:rPr>
            </w:pPr>
            <w:r w:rsidRPr="00BA1EB5">
              <w:rPr>
                <w:lang w:val="mn-MN"/>
              </w:rPr>
              <w:t>Ажил мэргэжлийн чиг баримжаа олгох арга хэмжээ -</w:t>
            </w:r>
            <w:r w:rsidR="00131D9F">
              <w:rPr>
                <w:lang w:val="mn-MN"/>
              </w:rPr>
              <w:t>10</w:t>
            </w:r>
          </w:p>
          <w:p w14:paraId="47BF6068" w14:textId="0ED70359" w:rsidR="0006750C" w:rsidRDefault="0006750C" w:rsidP="0006750C">
            <w:pPr>
              <w:pStyle w:val="Other0"/>
              <w:ind w:left="84" w:right="84"/>
              <w:jc w:val="both"/>
              <w:rPr>
                <w:lang w:val="mn-MN"/>
              </w:rPr>
            </w:pPr>
            <w:r w:rsidRPr="00BA1EB5">
              <w:rPr>
                <w:lang w:val="mn-MN"/>
              </w:rPr>
              <w:t>Тэргүүлэх эрэлттэй мэргэжлээр элсэх сура</w:t>
            </w:r>
            <w:r w:rsidR="00131D9F">
              <w:rPr>
                <w:lang w:val="mn-MN"/>
              </w:rPr>
              <w:t xml:space="preserve">гчдын тоо 120, их дээд сургуульд </w:t>
            </w:r>
            <w:r w:rsidR="00131D9F">
              <w:rPr>
                <w:lang w:val="mn-MN"/>
              </w:rPr>
              <w:lastRenderedPageBreak/>
              <w:t>элсэгчдийн 50%.</w:t>
            </w:r>
          </w:p>
          <w:p w14:paraId="69A83077" w14:textId="6707BF39" w:rsidR="00131D9F" w:rsidRPr="00BA1EB5" w:rsidRDefault="00131D9F" w:rsidP="0006750C">
            <w:pPr>
              <w:pStyle w:val="Other0"/>
              <w:ind w:left="84" w:right="84"/>
              <w:jc w:val="both"/>
              <w:rPr>
                <w:lang w:val="mn-MN"/>
              </w:rPr>
            </w:pPr>
            <w:r>
              <w:rPr>
                <w:lang w:val="mn-MN"/>
              </w:rPr>
              <w:t>Тэтгэлэгтэй суралцагчдын тоо- 20</w:t>
            </w:r>
          </w:p>
          <w:p w14:paraId="13E25445" w14:textId="20B1FDD4" w:rsidR="0006750C" w:rsidRPr="00BA1EB5" w:rsidRDefault="0006750C" w:rsidP="0006750C">
            <w:pPr>
              <w:pStyle w:val="Other0"/>
              <w:ind w:left="84" w:right="84"/>
              <w:jc w:val="both"/>
              <w:rPr>
                <w:lang w:val="mn-MN"/>
              </w:rPr>
            </w:pPr>
            <w:r w:rsidRPr="00BA1EB5">
              <w:t>Ажил мэргэжлийг чиг баримжаа олгох сургалтанд хамрагдсан иргэд, сурагчийн тоо</w:t>
            </w:r>
            <w:r w:rsidRPr="00BA1EB5">
              <w:rPr>
                <w:lang w:val="mn-MN"/>
              </w:rPr>
              <w:t>-</w:t>
            </w:r>
            <w:r w:rsidR="00131D9F">
              <w:rPr>
                <w:lang w:val="mn-MN"/>
              </w:rPr>
              <w:t>32</w:t>
            </w:r>
            <w:r w:rsidRPr="00BA1EB5">
              <w:rPr>
                <w:lang w:val="mn-MN"/>
              </w:rPr>
              <w:t>00</w:t>
            </w:r>
          </w:p>
        </w:tc>
        <w:tc>
          <w:tcPr>
            <w:tcW w:w="775" w:type="dxa"/>
            <w:vAlign w:val="center"/>
          </w:tcPr>
          <w:p w14:paraId="6CC7906A" w14:textId="020CA58E" w:rsidR="0006750C" w:rsidRPr="00BA1EB5" w:rsidRDefault="00131D9F" w:rsidP="0006750C">
            <w:pPr>
              <w:pStyle w:val="Other0"/>
              <w:rPr>
                <w:lang w:val="mn-MN"/>
              </w:rPr>
            </w:pPr>
            <w:r>
              <w:rPr>
                <w:lang w:val="mn-MN"/>
              </w:rPr>
              <w:lastRenderedPageBreak/>
              <w:t>100</w:t>
            </w:r>
          </w:p>
        </w:tc>
      </w:tr>
      <w:tr w:rsidR="00FC09A7" w:rsidRPr="00BA1EB5" w14:paraId="200EE77A" w14:textId="77777777" w:rsidTr="00E85FCE">
        <w:tc>
          <w:tcPr>
            <w:tcW w:w="663" w:type="dxa"/>
            <w:vAlign w:val="center"/>
          </w:tcPr>
          <w:p w14:paraId="68556E5A" w14:textId="77777777" w:rsidR="0006750C" w:rsidRPr="00BA1EB5" w:rsidRDefault="0006750C" w:rsidP="0006750C">
            <w:pPr>
              <w:pStyle w:val="Other0"/>
              <w:rPr>
                <w:lang w:val="mn-MN"/>
              </w:rPr>
            </w:pPr>
            <w:r w:rsidRPr="00BA1EB5">
              <w:rPr>
                <w:lang w:val="mn-MN"/>
              </w:rPr>
              <w:lastRenderedPageBreak/>
              <w:t>1.9</w:t>
            </w:r>
          </w:p>
        </w:tc>
        <w:tc>
          <w:tcPr>
            <w:tcW w:w="2793" w:type="dxa"/>
            <w:vAlign w:val="center"/>
          </w:tcPr>
          <w:p w14:paraId="30775142" w14:textId="77777777" w:rsidR="0006750C" w:rsidRPr="00BA1EB5" w:rsidRDefault="0006750C" w:rsidP="0006750C">
            <w:pPr>
              <w:tabs>
                <w:tab w:val="left" w:pos="1560"/>
              </w:tabs>
              <w:ind w:left="86" w:right="81"/>
              <w:jc w:val="both"/>
              <w:rPr>
                <w:rFonts w:ascii="Arial" w:eastAsia="Arial" w:hAnsi="Arial" w:cs="Arial"/>
                <w:noProof/>
                <w:sz w:val="20"/>
                <w:szCs w:val="20"/>
                <w:lang w:val="mn-MN"/>
              </w:rPr>
            </w:pPr>
            <w:r w:rsidRPr="00BA1EB5">
              <w:rPr>
                <w:rFonts w:ascii="Arial" w:eastAsia="Arial" w:hAnsi="Arial" w:cs="Arial"/>
                <w:noProof/>
                <w:sz w:val="20"/>
                <w:szCs w:val="20"/>
                <w:lang w:val="mn-MN"/>
              </w:rPr>
              <w:t>Орон нутгийн хөгжлийн бодлого, төлөвлөлт, хүн амын нягтаршил, газар зүйн байршил зэрэг хүчин зүйлийг харгалзан ахлах сургууль байгуулах, төрөлжүүлэх ажлыг зохион байгуулахад дэмжлэг үзүүлэх;</w:t>
            </w:r>
          </w:p>
        </w:tc>
        <w:tc>
          <w:tcPr>
            <w:tcW w:w="887" w:type="dxa"/>
            <w:vAlign w:val="center"/>
          </w:tcPr>
          <w:p w14:paraId="6C750D4B"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УТ</w:t>
            </w:r>
          </w:p>
        </w:tc>
        <w:tc>
          <w:tcPr>
            <w:tcW w:w="2160" w:type="dxa"/>
            <w:vAlign w:val="center"/>
          </w:tcPr>
          <w:p w14:paraId="618BD88D"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Судалгаа хийх</w:t>
            </w:r>
          </w:p>
          <w:p w14:paraId="4CFF7F0D" w14:textId="77777777" w:rsidR="0006750C" w:rsidRPr="00BA1EB5" w:rsidRDefault="0006750C" w:rsidP="0006750C">
            <w:pPr>
              <w:jc w:val="center"/>
              <w:rPr>
                <w:rFonts w:ascii="Arial" w:hAnsi="Arial" w:cs="Arial"/>
                <w:sz w:val="20"/>
                <w:szCs w:val="20"/>
                <w:lang w:val="mn-MN"/>
              </w:rPr>
            </w:pPr>
          </w:p>
          <w:p w14:paraId="00B9E9C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Дэмжлэг үзүүлэх</w:t>
            </w:r>
          </w:p>
        </w:tc>
        <w:tc>
          <w:tcPr>
            <w:tcW w:w="990" w:type="dxa"/>
            <w:vAlign w:val="center"/>
          </w:tcPr>
          <w:p w14:paraId="774AE2F0"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0</w:t>
            </w:r>
          </w:p>
          <w:p w14:paraId="0EF11B5C" w14:textId="77777777" w:rsidR="0006750C" w:rsidRPr="00BA1EB5" w:rsidRDefault="0006750C" w:rsidP="0006750C">
            <w:pPr>
              <w:jc w:val="center"/>
              <w:rPr>
                <w:rFonts w:ascii="Arial" w:hAnsi="Arial" w:cs="Arial"/>
                <w:sz w:val="20"/>
                <w:szCs w:val="20"/>
                <w:lang w:val="mn-MN"/>
              </w:rPr>
            </w:pPr>
          </w:p>
          <w:p w14:paraId="52B35556"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0</w:t>
            </w:r>
          </w:p>
        </w:tc>
        <w:tc>
          <w:tcPr>
            <w:tcW w:w="1620" w:type="dxa"/>
            <w:vAlign w:val="center"/>
          </w:tcPr>
          <w:p w14:paraId="44DDB7EE"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w:t>
            </w:r>
          </w:p>
          <w:p w14:paraId="08E610B0" w14:textId="77777777" w:rsidR="0006750C" w:rsidRPr="00BA1EB5" w:rsidRDefault="0006750C" w:rsidP="0006750C">
            <w:pPr>
              <w:jc w:val="center"/>
              <w:rPr>
                <w:rFonts w:ascii="Arial" w:hAnsi="Arial" w:cs="Arial"/>
                <w:sz w:val="20"/>
                <w:szCs w:val="20"/>
                <w:lang w:val="mn-MN"/>
              </w:rPr>
            </w:pPr>
          </w:p>
          <w:p w14:paraId="7D1AE0A3"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1</w:t>
            </w:r>
          </w:p>
        </w:tc>
        <w:tc>
          <w:tcPr>
            <w:tcW w:w="4152" w:type="dxa"/>
            <w:vAlign w:val="center"/>
          </w:tcPr>
          <w:p w14:paraId="0B28CFF8" w14:textId="77777777" w:rsidR="0006750C" w:rsidRPr="00BA1EB5" w:rsidRDefault="0006750C" w:rsidP="0006750C">
            <w:pPr>
              <w:pStyle w:val="Other0"/>
              <w:ind w:left="84" w:right="84"/>
              <w:jc w:val="both"/>
              <w:rPr>
                <w:noProof/>
                <w:lang w:val="mn-MN"/>
              </w:rPr>
            </w:pPr>
            <w:r w:rsidRPr="00BA1EB5">
              <w:rPr>
                <w:noProof/>
                <w:lang w:val="mn-MN"/>
              </w:rPr>
              <w:t>Орон нутгийн хөгжлийн бодлого, төлөвлөлт, хүн амын нягтаршил, газар зүйн байршил зэргийг харгалзан ахлах, төрөлжсөн сургууль байгуулах эсэх талаар судалгаа, сургалт хийгдэж байна.</w:t>
            </w:r>
          </w:p>
          <w:p w14:paraId="37BF0F39" w14:textId="77777777" w:rsidR="0006750C" w:rsidRPr="00BA1EB5" w:rsidRDefault="0006750C" w:rsidP="0006750C">
            <w:pPr>
              <w:pStyle w:val="Other0"/>
              <w:ind w:left="84" w:right="84"/>
              <w:jc w:val="both"/>
              <w:rPr>
                <w:lang w:val="mn-MN"/>
              </w:rPr>
            </w:pPr>
            <w:r w:rsidRPr="00BA1EB5">
              <w:rPr>
                <w:noProof/>
                <w:lang w:val="mn-MN"/>
              </w:rPr>
              <w:t>2024 онд 2 сургуулийн өргөтгөл баригдаж эхэлсэн. 3 ээлжээр хичээллэх асу</w:t>
            </w:r>
            <w:r w:rsidR="0088348A" w:rsidRPr="00BA1EB5">
              <w:rPr>
                <w:noProof/>
                <w:lang w:val="mn-MN"/>
              </w:rPr>
              <w:t>удлыг шийдвэрлэх нөхцөл бүрдэнэ.</w:t>
            </w:r>
          </w:p>
        </w:tc>
        <w:tc>
          <w:tcPr>
            <w:tcW w:w="775" w:type="dxa"/>
            <w:vAlign w:val="center"/>
          </w:tcPr>
          <w:p w14:paraId="37B7C50A" w14:textId="77777777" w:rsidR="0006750C" w:rsidRPr="00BA1EB5" w:rsidRDefault="0006750C" w:rsidP="0006750C">
            <w:pPr>
              <w:pStyle w:val="Other0"/>
              <w:rPr>
                <w:lang w:val="mn-MN"/>
              </w:rPr>
            </w:pPr>
            <w:r w:rsidRPr="00BA1EB5">
              <w:rPr>
                <w:lang w:val="mn-MN"/>
              </w:rPr>
              <w:t>30</w:t>
            </w:r>
          </w:p>
        </w:tc>
      </w:tr>
      <w:tr w:rsidR="00FC09A7" w:rsidRPr="00BA1EB5" w14:paraId="39AF9DDA" w14:textId="77777777" w:rsidTr="00E85FCE">
        <w:tc>
          <w:tcPr>
            <w:tcW w:w="663" w:type="dxa"/>
            <w:vAlign w:val="center"/>
          </w:tcPr>
          <w:p w14:paraId="76D2FACD" w14:textId="77777777" w:rsidR="0006750C" w:rsidRPr="00BA1EB5" w:rsidRDefault="0006750C" w:rsidP="0006750C">
            <w:pPr>
              <w:pStyle w:val="Other0"/>
              <w:rPr>
                <w:lang w:val="mn-MN"/>
              </w:rPr>
            </w:pPr>
            <w:r w:rsidRPr="00BA1EB5">
              <w:rPr>
                <w:lang w:val="mn-MN"/>
              </w:rPr>
              <w:t>1.10</w:t>
            </w:r>
          </w:p>
        </w:tc>
        <w:tc>
          <w:tcPr>
            <w:tcW w:w="2793" w:type="dxa"/>
            <w:vAlign w:val="center"/>
          </w:tcPr>
          <w:p w14:paraId="16EC6F41" w14:textId="77777777" w:rsidR="0006750C" w:rsidRPr="00BA1EB5" w:rsidRDefault="0006750C" w:rsidP="0006750C">
            <w:pPr>
              <w:tabs>
                <w:tab w:val="left" w:pos="1560"/>
              </w:tabs>
              <w:ind w:left="86" w:right="81"/>
              <w:jc w:val="both"/>
              <w:rPr>
                <w:rFonts w:ascii="Arial" w:eastAsia="Arial" w:hAnsi="Arial" w:cs="Arial"/>
                <w:noProof/>
                <w:sz w:val="20"/>
                <w:szCs w:val="20"/>
                <w:lang w:val="mn-MN"/>
              </w:rPr>
            </w:pPr>
            <w:r w:rsidRPr="00BA1EB5">
              <w:rPr>
                <w:rFonts w:ascii="Arial" w:eastAsia="Arial" w:hAnsi="Arial" w:cs="Arial"/>
                <w:noProof/>
                <w:sz w:val="20"/>
                <w:szCs w:val="20"/>
                <w:lang w:val="mn-MN"/>
              </w:rPr>
              <w:t>Ерөнхий боловсролын сургуулийн суралцагчдад нийгмийн харилцаа, сэтгэл хөдлөл, ёс зүйд суралцах, 21-р зууны иргэнд шаардагдах хувь хүний ур чадвар олгох хөтөлбөр, арга хэмжээг хэрэгжүүлэх;</w:t>
            </w:r>
          </w:p>
        </w:tc>
        <w:tc>
          <w:tcPr>
            <w:tcW w:w="887" w:type="dxa"/>
            <w:vAlign w:val="center"/>
          </w:tcPr>
          <w:p w14:paraId="0774CFEE"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rPr>
              <w:t>УТ</w:t>
            </w:r>
          </w:p>
        </w:tc>
        <w:tc>
          <w:tcPr>
            <w:tcW w:w="2160" w:type="dxa"/>
            <w:vAlign w:val="center"/>
          </w:tcPr>
          <w:p w14:paraId="2759A398" w14:textId="77777777" w:rsidR="0006750C" w:rsidRPr="00BA1EB5" w:rsidRDefault="0006750C" w:rsidP="0006750C">
            <w:pPr>
              <w:pStyle w:val="Other0"/>
            </w:pPr>
            <w:r w:rsidRPr="00BA1EB5">
              <w:t>Сургалтын тоо</w:t>
            </w:r>
          </w:p>
          <w:p w14:paraId="34E5D8A8" w14:textId="77777777" w:rsidR="0006750C" w:rsidRPr="00BA1EB5" w:rsidRDefault="0006750C" w:rsidP="0006750C">
            <w:pPr>
              <w:pStyle w:val="Other0"/>
            </w:pPr>
          </w:p>
          <w:p w14:paraId="70B58815" w14:textId="77777777" w:rsidR="0006750C" w:rsidRPr="00BA1EB5" w:rsidRDefault="0006750C" w:rsidP="0006750C">
            <w:pPr>
              <w:pStyle w:val="Other0"/>
            </w:pPr>
            <w:r w:rsidRPr="00BA1EB5">
              <w:t>Хамрагдалтын хувь</w:t>
            </w:r>
          </w:p>
          <w:p w14:paraId="7F3292C6" w14:textId="77777777" w:rsidR="0006750C" w:rsidRPr="00BA1EB5" w:rsidRDefault="0006750C" w:rsidP="0006750C">
            <w:pPr>
              <w:pStyle w:val="Other0"/>
            </w:pPr>
          </w:p>
          <w:p w14:paraId="5235AD9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rPr>
              <w:t>Хөтөлбөрийн тоо</w:t>
            </w:r>
          </w:p>
        </w:tc>
        <w:tc>
          <w:tcPr>
            <w:tcW w:w="990" w:type="dxa"/>
            <w:vAlign w:val="center"/>
          </w:tcPr>
          <w:p w14:paraId="705156D7" w14:textId="77777777" w:rsidR="0006750C" w:rsidRPr="00BA1EB5" w:rsidRDefault="0006750C" w:rsidP="0006750C">
            <w:pPr>
              <w:pStyle w:val="Other0"/>
            </w:pPr>
            <w:r w:rsidRPr="00BA1EB5">
              <w:t>4</w:t>
            </w:r>
          </w:p>
          <w:p w14:paraId="7B7D5FE7" w14:textId="77777777" w:rsidR="0006750C" w:rsidRPr="00BA1EB5" w:rsidRDefault="0006750C" w:rsidP="0006750C">
            <w:pPr>
              <w:pStyle w:val="Other0"/>
            </w:pPr>
          </w:p>
          <w:p w14:paraId="13D50D0B" w14:textId="77777777" w:rsidR="0006750C" w:rsidRPr="00BA1EB5" w:rsidRDefault="0006750C" w:rsidP="0006750C">
            <w:pPr>
              <w:pStyle w:val="Other0"/>
            </w:pPr>
            <w:r w:rsidRPr="00BA1EB5">
              <w:t>100</w:t>
            </w:r>
          </w:p>
          <w:p w14:paraId="6F6216AA" w14:textId="77777777" w:rsidR="0006750C" w:rsidRPr="00BA1EB5" w:rsidRDefault="0006750C" w:rsidP="0006750C">
            <w:pPr>
              <w:pStyle w:val="Other0"/>
            </w:pPr>
          </w:p>
          <w:p w14:paraId="210C7664" w14:textId="77777777" w:rsidR="0006750C" w:rsidRPr="00BA1EB5" w:rsidRDefault="0006750C" w:rsidP="0006750C">
            <w:pPr>
              <w:jc w:val="center"/>
              <w:rPr>
                <w:rFonts w:ascii="Arial" w:hAnsi="Arial" w:cs="Arial"/>
                <w:sz w:val="20"/>
                <w:szCs w:val="20"/>
              </w:rPr>
            </w:pPr>
            <w:r w:rsidRPr="00BA1EB5">
              <w:rPr>
                <w:rFonts w:ascii="Arial" w:hAnsi="Arial" w:cs="Arial"/>
                <w:sz w:val="20"/>
                <w:szCs w:val="20"/>
              </w:rPr>
              <w:t>1</w:t>
            </w:r>
          </w:p>
        </w:tc>
        <w:tc>
          <w:tcPr>
            <w:tcW w:w="1620" w:type="dxa"/>
            <w:vAlign w:val="center"/>
          </w:tcPr>
          <w:p w14:paraId="76268CE7" w14:textId="77777777" w:rsidR="0006750C" w:rsidRPr="00BA1EB5" w:rsidRDefault="0006750C" w:rsidP="0006750C">
            <w:pPr>
              <w:pStyle w:val="Other0"/>
            </w:pPr>
            <w:r w:rsidRPr="00BA1EB5">
              <w:t>3</w:t>
            </w:r>
          </w:p>
          <w:p w14:paraId="3FF86B0F" w14:textId="77777777" w:rsidR="0006750C" w:rsidRPr="00BA1EB5" w:rsidRDefault="0006750C" w:rsidP="0006750C">
            <w:pPr>
              <w:pStyle w:val="Other0"/>
            </w:pPr>
          </w:p>
          <w:p w14:paraId="38300314" w14:textId="77777777" w:rsidR="0006750C" w:rsidRPr="00BA1EB5" w:rsidRDefault="0006750C" w:rsidP="0006750C">
            <w:pPr>
              <w:pStyle w:val="Other0"/>
            </w:pPr>
            <w:r w:rsidRPr="00BA1EB5">
              <w:t>52</w:t>
            </w:r>
          </w:p>
          <w:p w14:paraId="24F2EDEF" w14:textId="77777777" w:rsidR="0006750C" w:rsidRPr="00BA1EB5" w:rsidRDefault="0006750C" w:rsidP="0006750C">
            <w:pPr>
              <w:pStyle w:val="Other0"/>
            </w:pPr>
          </w:p>
          <w:p w14:paraId="169EB13C" w14:textId="77777777" w:rsidR="0006750C" w:rsidRPr="00BA1EB5" w:rsidRDefault="0006750C" w:rsidP="0006750C">
            <w:pPr>
              <w:jc w:val="center"/>
              <w:rPr>
                <w:rFonts w:ascii="Arial" w:hAnsi="Arial" w:cs="Arial"/>
                <w:sz w:val="20"/>
                <w:szCs w:val="20"/>
              </w:rPr>
            </w:pPr>
            <w:r w:rsidRPr="00BA1EB5">
              <w:rPr>
                <w:rFonts w:ascii="Arial" w:hAnsi="Arial" w:cs="Arial"/>
                <w:sz w:val="20"/>
                <w:szCs w:val="20"/>
              </w:rPr>
              <w:t>5</w:t>
            </w:r>
          </w:p>
        </w:tc>
        <w:tc>
          <w:tcPr>
            <w:tcW w:w="4152" w:type="dxa"/>
            <w:vAlign w:val="center"/>
          </w:tcPr>
          <w:p w14:paraId="6102023E" w14:textId="376988EC" w:rsidR="0006750C" w:rsidRPr="00BA1EB5" w:rsidRDefault="0006750C" w:rsidP="0006750C">
            <w:pPr>
              <w:pStyle w:val="Other0"/>
              <w:ind w:left="84" w:right="84"/>
              <w:jc w:val="both"/>
              <w:rPr>
                <w:lang w:val="mn-MN"/>
              </w:rPr>
            </w:pPr>
            <w:r w:rsidRPr="00BA1EB5">
              <w:rPr>
                <w:lang w:val="mn-MN"/>
              </w:rPr>
              <w:t xml:space="preserve">Японы хүүхдийг ивээх сантай хамтран </w:t>
            </w:r>
            <w:r w:rsidR="00C77AB3">
              <w:rPr>
                <w:lang w:val="mn-MN"/>
              </w:rPr>
              <w:t xml:space="preserve">5 сургуулийн </w:t>
            </w:r>
            <w:r w:rsidRPr="00BA1EB5">
              <w:rPr>
                <w:lang w:val="mn-MN"/>
              </w:rPr>
              <w:t>өсвөр насны хүүхдүүдэд хувь хүний боловсрол олгох төсөлд 1083 хүүхэд хамрагдан, 18 удаагийн сургалтаар амьдрах ухааны чадвар эзэмшиж, 47 төсөлд шалгарч, 177.0 сая төгрөгийн хөрөнгө оруулалт сургуульдаа хийсэн.</w:t>
            </w:r>
            <w:r w:rsidR="0088348A" w:rsidRPr="00BA1EB5">
              <w:rPr>
                <w:lang w:val="mn-MN"/>
              </w:rPr>
              <w:t xml:space="preserve"> </w:t>
            </w:r>
          </w:p>
          <w:p w14:paraId="251CEE40" w14:textId="77777777" w:rsidR="0006750C" w:rsidRPr="00BA1EB5" w:rsidRDefault="0032026B" w:rsidP="0006750C">
            <w:pPr>
              <w:pStyle w:val="Other0"/>
              <w:ind w:left="84" w:right="84"/>
              <w:jc w:val="both"/>
              <w:rPr>
                <w:lang w:val="mn-MN"/>
              </w:rPr>
            </w:pPr>
            <w:r w:rsidRPr="00BA1EB5">
              <w:rPr>
                <w:bCs/>
                <w:lang w:val="mn-MN"/>
              </w:rPr>
              <w:t xml:space="preserve">Үр дүн: </w:t>
            </w:r>
            <w:r w:rsidR="0006750C" w:rsidRPr="00BA1EB5">
              <w:rPr>
                <w:lang w:val="mn-MN"/>
              </w:rPr>
              <w:t>Сургалтын тоо -18</w:t>
            </w:r>
          </w:p>
          <w:p w14:paraId="61ECCC0A" w14:textId="77777777" w:rsidR="0006750C" w:rsidRPr="00BA1EB5" w:rsidRDefault="0006750C" w:rsidP="0006750C">
            <w:pPr>
              <w:pStyle w:val="Other0"/>
              <w:ind w:left="84" w:right="84"/>
              <w:jc w:val="both"/>
              <w:rPr>
                <w:lang w:val="mn-MN"/>
              </w:rPr>
            </w:pPr>
            <w:r w:rsidRPr="00BA1EB5">
              <w:rPr>
                <w:lang w:val="mn-MN"/>
              </w:rPr>
              <w:t>Хамрагдсан хувь- 60</w:t>
            </w:r>
          </w:p>
          <w:p w14:paraId="545C7DB7" w14:textId="057D0439" w:rsidR="00C77AB3" w:rsidRPr="00BA1EB5" w:rsidRDefault="0006750C" w:rsidP="00864508">
            <w:pPr>
              <w:pStyle w:val="Other0"/>
              <w:ind w:left="84" w:right="84"/>
              <w:jc w:val="both"/>
              <w:rPr>
                <w:lang w:val="mn-MN"/>
              </w:rPr>
            </w:pPr>
            <w:r w:rsidRPr="00BA1EB5">
              <w:rPr>
                <w:lang w:val="mn-MN"/>
              </w:rPr>
              <w:t>Хөтөлбөрийн тоо-1</w:t>
            </w:r>
          </w:p>
        </w:tc>
        <w:tc>
          <w:tcPr>
            <w:tcW w:w="775" w:type="dxa"/>
            <w:vAlign w:val="center"/>
          </w:tcPr>
          <w:p w14:paraId="7B4FA666" w14:textId="77777777" w:rsidR="0006750C" w:rsidRPr="00BA1EB5" w:rsidRDefault="0006750C" w:rsidP="0006750C">
            <w:pPr>
              <w:pStyle w:val="Other0"/>
              <w:rPr>
                <w:lang w:val="mn-MN"/>
              </w:rPr>
            </w:pPr>
            <w:r w:rsidRPr="00BA1EB5">
              <w:rPr>
                <w:lang w:val="mn-MN"/>
              </w:rPr>
              <w:t>90</w:t>
            </w:r>
          </w:p>
        </w:tc>
      </w:tr>
      <w:tr w:rsidR="00FC09A7" w:rsidRPr="00BA1EB5" w14:paraId="41B555F1" w14:textId="77777777" w:rsidTr="00E85FCE">
        <w:tc>
          <w:tcPr>
            <w:tcW w:w="663" w:type="dxa"/>
            <w:vAlign w:val="center"/>
          </w:tcPr>
          <w:p w14:paraId="21478558" w14:textId="77777777" w:rsidR="0006750C" w:rsidRPr="00BA1EB5" w:rsidRDefault="0006750C" w:rsidP="0006750C">
            <w:pPr>
              <w:pStyle w:val="Other0"/>
              <w:rPr>
                <w:lang w:val="mn-MN"/>
              </w:rPr>
            </w:pPr>
            <w:r w:rsidRPr="00BA1EB5">
              <w:rPr>
                <w:lang w:val="mn-MN"/>
              </w:rPr>
              <w:t>1.11</w:t>
            </w:r>
          </w:p>
        </w:tc>
        <w:tc>
          <w:tcPr>
            <w:tcW w:w="2793" w:type="dxa"/>
            <w:vAlign w:val="center"/>
          </w:tcPr>
          <w:p w14:paraId="4FD34FF1" w14:textId="77777777" w:rsidR="0006750C" w:rsidRPr="00BA1EB5" w:rsidRDefault="0006750C" w:rsidP="0006750C">
            <w:pPr>
              <w:tabs>
                <w:tab w:val="left" w:pos="1560"/>
              </w:tabs>
              <w:ind w:left="86" w:right="81"/>
              <w:jc w:val="both"/>
              <w:rPr>
                <w:rFonts w:ascii="Arial" w:eastAsia="Arial" w:hAnsi="Arial" w:cs="Arial"/>
                <w:noProof/>
                <w:sz w:val="20"/>
                <w:szCs w:val="20"/>
                <w:lang w:val="mn-MN"/>
              </w:rPr>
            </w:pPr>
            <w:r w:rsidRPr="00BA1EB5">
              <w:rPr>
                <w:rFonts w:ascii="Arial" w:eastAsia="Arial" w:hAnsi="Arial" w:cs="Arial"/>
                <w:noProof/>
                <w:sz w:val="20"/>
                <w:szCs w:val="20"/>
                <w:lang w:val="mn-MN"/>
              </w:rPr>
              <w:t>Ерөнхий боловсролын сургуулийн суралцагчийн өөрийн удирдлагын байгууллага, хүүхэд бүрийн хөгжил, хамтын оролцоог дэмжсэн клуб, дугуйлангийн үйл ажиллагааг дэмжих, энэ чиглэлээр суралцагч, багш нарын ур чадварыг нэмэгдүүлэх ажлыг зохион байгуулах;</w:t>
            </w:r>
          </w:p>
        </w:tc>
        <w:tc>
          <w:tcPr>
            <w:tcW w:w="887" w:type="dxa"/>
            <w:vAlign w:val="center"/>
          </w:tcPr>
          <w:p w14:paraId="78AEBB9F"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УТ</w:t>
            </w:r>
          </w:p>
        </w:tc>
        <w:tc>
          <w:tcPr>
            <w:tcW w:w="2160" w:type="dxa"/>
            <w:vAlign w:val="center"/>
          </w:tcPr>
          <w:p w14:paraId="6260B241"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Клуб дугуйлангийн үйл ажиллагааг дэмжих үйл ажиллагаа</w:t>
            </w:r>
          </w:p>
          <w:p w14:paraId="32A34C3E" w14:textId="77777777" w:rsidR="0006750C" w:rsidRPr="00BA1EB5" w:rsidRDefault="0006750C" w:rsidP="0006750C">
            <w:pPr>
              <w:jc w:val="center"/>
              <w:rPr>
                <w:rFonts w:ascii="Arial" w:hAnsi="Arial" w:cs="Arial"/>
                <w:sz w:val="20"/>
                <w:szCs w:val="20"/>
                <w:lang w:val="mn-MN"/>
              </w:rPr>
            </w:pPr>
          </w:p>
          <w:p w14:paraId="3DB0BE31"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Багш нарын ур чадварыг нэмэгдүүлэх үйл ажиллагаа</w:t>
            </w:r>
          </w:p>
          <w:p w14:paraId="407D2535" w14:textId="77777777" w:rsidR="0006750C" w:rsidRPr="00BA1EB5" w:rsidRDefault="0006750C" w:rsidP="0006750C">
            <w:pPr>
              <w:jc w:val="center"/>
              <w:rPr>
                <w:rFonts w:ascii="Arial" w:hAnsi="Arial" w:cs="Arial"/>
                <w:sz w:val="20"/>
                <w:szCs w:val="20"/>
                <w:lang w:val="mn-MN"/>
              </w:rPr>
            </w:pPr>
          </w:p>
          <w:p w14:paraId="1C094011"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 xml:space="preserve">Хүүхдийн өөрийн удирдлагын байгууллага, Клуб, дугуйлангийн тоо </w:t>
            </w:r>
            <w:r w:rsidRPr="00BA1EB5">
              <w:rPr>
                <w:rFonts w:ascii="Arial" w:hAnsi="Arial" w:cs="Arial"/>
                <w:sz w:val="20"/>
                <w:szCs w:val="20"/>
                <w:lang w:val="mn-MN"/>
              </w:rPr>
              <w:lastRenderedPageBreak/>
              <w:t>нэмэгдэх</w:t>
            </w:r>
          </w:p>
          <w:p w14:paraId="29EB8F8A" w14:textId="77777777" w:rsidR="0006750C" w:rsidRPr="00BA1EB5" w:rsidRDefault="0006750C" w:rsidP="0006750C">
            <w:pPr>
              <w:jc w:val="center"/>
              <w:rPr>
                <w:rFonts w:ascii="Arial" w:hAnsi="Arial" w:cs="Arial"/>
                <w:sz w:val="20"/>
                <w:szCs w:val="20"/>
                <w:lang w:val="mn-MN"/>
              </w:rPr>
            </w:pPr>
          </w:p>
          <w:p w14:paraId="4CEE5FE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Хамрагдсан хүүхдийн хувь нэмэгдэх</w:t>
            </w:r>
          </w:p>
        </w:tc>
        <w:tc>
          <w:tcPr>
            <w:tcW w:w="990" w:type="dxa"/>
            <w:vAlign w:val="center"/>
          </w:tcPr>
          <w:p w14:paraId="6FE2C2D0"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lastRenderedPageBreak/>
              <w:t>2</w:t>
            </w:r>
          </w:p>
          <w:p w14:paraId="69589CD9" w14:textId="77777777" w:rsidR="0006750C" w:rsidRPr="00BA1EB5" w:rsidRDefault="0006750C" w:rsidP="0006750C">
            <w:pPr>
              <w:jc w:val="center"/>
              <w:rPr>
                <w:rFonts w:ascii="Arial" w:hAnsi="Arial" w:cs="Arial"/>
                <w:sz w:val="20"/>
                <w:szCs w:val="20"/>
                <w:lang w:val="mn-MN"/>
              </w:rPr>
            </w:pPr>
          </w:p>
          <w:p w14:paraId="07861145" w14:textId="77777777" w:rsidR="0006750C" w:rsidRPr="00BA1EB5" w:rsidRDefault="0006750C" w:rsidP="0006750C">
            <w:pPr>
              <w:jc w:val="center"/>
              <w:rPr>
                <w:rFonts w:ascii="Arial" w:hAnsi="Arial" w:cs="Arial"/>
                <w:sz w:val="20"/>
                <w:szCs w:val="20"/>
                <w:lang w:val="mn-MN"/>
              </w:rPr>
            </w:pPr>
          </w:p>
          <w:p w14:paraId="3D512EC7" w14:textId="77777777" w:rsidR="0006750C" w:rsidRPr="00BA1EB5" w:rsidRDefault="0006750C" w:rsidP="0006750C">
            <w:pPr>
              <w:jc w:val="center"/>
              <w:rPr>
                <w:rFonts w:ascii="Arial" w:hAnsi="Arial" w:cs="Arial"/>
                <w:sz w:val="20"/>
                <w:szCs w:val="20"/>
                <w:lang w:val="mn-MN"/>
              </w:rPr>
            </w:pPr>
          </w:p>
          <w:p w14:paraId="6E7C504C" w14:textId="77777777" w:rsidR="0006750C" w:rsidRPr="00BA1EB5" w:rsidRDefault="0006750C" w:rsidP="0006750C">
            <w:pPr>
              <w:jc w:val="center"/>
              <w:rPr>
                <w:rFonts w:ascii="Arial" w:hAnsi="Arial" w:cs="Arial"/>
                <w:sz w:val="20"/>
                <w:szCs w:val="20"/>
                <w:lang w:val="mn-MN"/>
              </w:rPr>
            </w:pPr>
          </w:p>
          <w:p w14:paraId="322162CE" w14:textId="77777777" w:rsidR="0006750C" w:rsidRPr="00BA1EB5" w:rsidRDefault="0006750C" w:rsidP="0006750C">
            <w:pPr>
              <w:jc w:val="center"/>
              <w:rPr>
                <w:rFonts w:ascii="Arial" w:hAnsi="Arial" w:cs="Arial"/>
                <w:sz w:val="20"/>
                <w:szCs w:val="20"/>
                <w:lang w:val="mn-MN"/>
              </w:rPr>
            </w:pPr>
          </w:p>
          <w:p w14:paraId="45D8419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w:t>
            </w:r>
          </w:p>
          <w:p w14:paraId="14592602" w14:textId="77777777" w:rsidR="0006750C" w:rsidRPr="00BA1EB5" w:rsidRDefault="0006750C" w:rsidP="0006750C">
            <w:pPr>
              <w:jc w:val="center"/>
              <w:rPr>
                <w:rFonts w:ascii="Arial" w:hAnsi="Arial" w:cs="Arial"/>
                <w:sz w:val="20"/>
                <w:szCs w:val="20"/>
                <w:lang w:val="mn-MN"/>
              </w:rPr>
            </w:pPr>
          </w:p>
          <w:p w14:paraId="3B13E0A3" w14:textId="77777777" w:rsidR="0006750C" w:rsidRPr="00BA1EB5" w:rsidRDefault="0006750C" w:rsidP="0006750C">
            <w:pPr>
              <w:jc w:val="center"/>
              <w:rPr>
                <w:rFonts w:ascii="Arial" w:hAnsi="Arial" w:cs="Arial"/>
                <w:sz w:val="20"/>
                <w:szCs w:val="20"/>
                <w:lang w:val="mn-MN"/>
              </w:rPr>
            </w:pPr>
          </w:p>
          <w:p w14:paraId="049D92C1" w14:textId="77777777" w:rsidR="0006750C" w:rsidRPr="00BA1EB5" w:rsidRDefault="0006750C" w:rsidP="0006750C">
            <w:pPr>
              <w:jc w:val="center"/>
              <w:rPr>
                <w:rFonts w:ascii="Arial" w:hAnsi="Arial" w:cs="Arial"/>
                <w:sz w:val="20"/>
                <w:szCs w:val="20"/>
                <w:lang w:val="mn-MN"/>
              </w:rPr>
            </w:pPr>
          </w:p>
          <w:p w14:paraId="2C1398CE"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32</w:t>
            </w:r>
          </w:p>
          <w:p w14:paraId="06D9F480"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134</w:t>
            </w:r>
          </w:p>
          <w:p w14:paraId="728587EC" w14:textId="77777777" w:rsidR="0006750C" w:rsidRPr="00BA1EB5" w:rsidRDefault="0006750C" w:rsidP="0006750C">
            <w:pPr>
              <w:jc w:val="center"/>
              <w:rPr>
                <w:rFonts w:ascii="Arial" w:hAnsi="Arial" w:cs="Arial"/>
                <w:sz w:val="20"/>
                <w:szCs w:val="20"/>
                <w:lang w:val="mn-MN"/>
              </w:rPr>
            </w:pPr>
          </w:p>
          <w:p w14:paraId="07BC5622" w14:textId="77777777" w:rsidR="0006750C" w:rsidRPr="00BA1EB5" w:rsidRDefault="0006750C" w:rsidP="0006750C">
            <w:pPr>
              <w:jc w:val="center"/>
              <w:rPr>
                <w:rFonts w:ascii="Arial" w:hAnsi="Arial" w:cs="Arial"/>
                <w:sz w:val="20"/>
                <w:szCs w:val="20"/>
                <w:lang w:val="mn-MN"/>
              </w:rPr>
            </w:pPr>
          </w:p>
          <w:p w14:paraId="5F411152" w14:textId="77777777" w:rsidR="0006750C" w:rsidRPr="00BA1EB5" w:rsidRDefault="0006750C" w:rsidP="0006750C">
            <w:pPr>
              <w:jc w:val="center"/>
              <w:rPr>
                <w:rFonts w:ascii="Arial" w:hAnsi="Arial" w:cs="Arial"/>
                <w:sz w:val="20"/>
                <w:szCs w:val="20"/>
                <w:lang w:val="mn-MN"/>
              </w:rPr>
            </w:pPr>
          </w:p>
          <w:p w14:paraId="5E424EC1"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85</w:t>
            </w:r>
          </w:p>
        </w:tc>
        <w:tc>
          <w:tcPr>
            <w:tcW w:w="1620" w:type="dxa"/>
            <w:vAlign w:val="center"/>
          </w:tcPr>
          <w:p w14:paraId="30D42565"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lastRenderedPageBreak/>
              <w:t>2</w:t>
            </w:r>
          </w:p>
          <w:p w14:paraId="55AB6104" w14:textId="77777777" w:rsidR="0006750C" w:rsidRPr="00BA1EB5" w:rsidRDefault="0006750C" w:rsidP="0006750C">
            <w:pPr>
              <w:jc w:val="center"/>
              <w:rPr>
                <w:rFonts w:ascii="Arial" w:hAnsi="Arial" w:cs="Arial"/>
                <w:sz w:val="20"/>
                <w:szCs w:val="20"/>
                <w:lang w:val="mn-MN"/>
              </w:rPr>
            </w:pPr>
          </w:p>
          <w:p w14:paraId="2AB5C1AD" w14:textId="77777777" w:rsidR="0006750C" w:rsidRPr="00BA1EB5" w:rsidRDefault="0006750C" w:rsidP="0006750C">
            <w:pPr>
              <w:jc w:val="center"/>
              <w:rPr>
                <w:rFonts w:ascii="Arial" w:hAnsi="Arial" w:cs="Arial"/>
                <w:sz w:val="20"/>
                <w:szCs w:val="20"/>
                <w:lang w:val="mn-MN"/>
              </w:rPr>
            </w:pPr>
          </w:p>
          <w:p w14:paraId="19D3E0EB" w14:textId="77777777" w:rsidR="0006750C" w:rsidRPr="00BA1EB5" w:rsidRDefault="0006750C" w:rsidP="0006750C">
            <w:pPr>
              <w:jc w:val="center"/>
              <w:rPr>
                <w:rFonts w:ascii="Arial" w:hAnsi="Arial" w:cs="Arial"/>
                <w:sz w:val="20"/>
                <w:szCs w:val="20"/>
                <w:lang w:val="mn-MN"/>
              </w:rPr>
            </w:pPr>
          </w:p>
          <w:p w14:paraId="70684D64" w14:textId="77777777" w:rsidR="0006750C" w:rsidRPr="00BA1EB5" w:rsidRDefault="0006750C" w:rsidP="0006750C">
            <w:pPr>
              <w:jc w:val="center"/>
              <w:rPr>
                <w:rFonts w:ascii="Arial" w:hAnsi="Arial" w:cs="Arial"/>
                <w:sz w:val="20"/>
                <w:szCs w:val="20"/>
                <w:lang w:val="mn-MN"/>
              </w:rPr>
            </w:pPr>
          </w:p>
          <w:p w14:paraId="6C6DF41B" w14:textId="77777777" w:rsidR="0006750C" w:rsidRPr="00BA1EB5" w:rsidRDefault="0006750C" w:rsidP="0006750C">
            <w:pPr>
              <w:jc w:val="center"/>
              <w:rPr>
                <w:rFonts w:ascii="Arial" w:hAnsi="Arial" w:cs="Arial"/>
                <w:sz w:val="20"/>
                <w:szCs w:val="20"/>
                <w:lang w:val="mn-MN"/>
              </w:rPr>
            </w:pPr>
          </w:p>
          <w:p w14:paraId="513A968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w:t>
            </w:r>
          </w:p>
          <w:p w14:paraId="4FADE0CF" w14:textId="77777777" w:rsidR="0006750C" w:rsidRPr="00BA1EB5" w:rsidRDefault="0006750C" w:rsidP="0006750C">
            <w:pPr>
              <w:jc w:val="center"/>
              <w:rPr>
                <w:rFonts w:ascii="Arial" w:hAnsi="Arial" w:cs="Arial"/>
                <w:sz w:val="20"/>
                <w:szCs w:val="20"/>
                <w:lang w:val="mn-MN"/>
              </w:rPr>
            </w:pPr>
          </w:p>
          <w:p w14:paraId="5C963346" w14:textId="77777777" w:rsidR="0006750C" w:rsidRPr="00BA1EB5" w:rsidRDefault="0006750C" w:rsidP="0006750C">
            <w:pPr>
              <w:jc w:val="center"/>
              <w:rPr>
                <w:rFonts w:ascii="Arial" w:hAnsi="Arial" w:cs="Arial"/>
                <w:sz w:val="20"/>
                <w:szCs w:val="20"/>
                <w:lang w:val="mn-MN"/>
              </w:rPr>
            </w:pPr>
          </w:p>
          <w:p w14:paraId="0939E89D" w14:textId="77777777" w:rsidR="0006750C" w:rsidRPr="00BA1EB5" w:rsidRDefault="0006750C" w:rsidP="0006750C">
            <w:pPr>
              <w:jc w:val="center"/>
              <w:rPr>
                <w:rFonts w:ascii="Arial" w:hAnsi="Arial" w:cs="Arial"/>
                <w:sz w:val="20"/>
                <w:szCs w:val="20"/>
                <w:lang w:val="mn-MN"/>
              </w:rPr>
            </w:pPr>
          </w:p>
          <w:p w14:paraId="0D9D7CE5"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32</w:t>
            </w:r>
          </w:p>
          <w:p w14:paraId="6DCD16F5"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134</w:t>
            </w:r>
          </w:p>
          <w:p w14:paraId="6FF6B6ED" w14:textId="77777777" w:rsidR="0006750C" w:rsidRPr="00BA1EB5" w:rsidRDefault="0006750C" w:rsidP="0006750C">
            <w:pPr>
              <w:jc w:val="center"/>
              <w:rPr>
                <w:rFonts w:ascii="Arial" w:hAnsi="Arial" w:cs="Arial"/>
                <w:sz w:val="20"/>
                <w:szCs w:val="20"/>
                <w:lang w:val="mn-MN"/>
              </w:rPr>
            </w:pPr>
          </w:p>
          <w:p w14:paraId="66D4A119" w14:textId="77777777" w:rsidR="0006750C" w:rsidRPr="00BA1EB5" w:rsidRDefault="0006750C" w:rsidP="0006750C">
            <w:pPr>
              <w:jc w:val="center"/>
              <w:rPr>
                <w:rFonts w:ascii="Arial" w:hAnsi="Arial" w:cs="Arial"/>
                <w:sz w:val="20"/>
                <w:szCs w:val="20"/>
                <w:lang w:val="mn-MN"/>
              </w:rPr>
            </w:pPr>
          </w:p>
          <w:p w14:paraId="063537CB" w14:textId="77777777" w:rsidR="0006750C" w:rsidRPr="00BA1EB5" w:rsidRDefault="0006750C" w:rsidP="0006750C">
            <w:pPr>
              <w:jc w:val="center"/>
              <w:rPr>
                <w:rFonts w:ascii="Arial" w:hAnsi="Arial" w:cs="Arial"/>
                <w:sz w:val="20"/>
                <w:szCs w:val="20"/>
                <w:lang w:val="mn-MN"/>
              </w:rPr>
            </w:pPr>
          </w:p>
          <w:p w14:paraId="42AA15F3"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85</w:t>
            </w:r>
          </w:p>
        </w:tc>
        <w:tc>
          <w:tcPr>
            <w:tcW w:w="4152" w:type="dxa"/>
            <w:vAlign w:val="center"/>
          </w:tcPr>
          <w:p w14:paraId="0FE261F1" w14:textId="77777777" w:rsidR="00131D9F" w:rsidRDefault="0006750C" w:rsidP="0006750C">
            <w:pPr>
              <w:pStyle w:val="Other0"/>
              <w:ind w:left="84" w:right="84"/>
              <w:jc w:val="both"/>
              <w:rPr>
                <w:lang w:val="mn-MN"/>
              </w:rPr>
            </w:pPr>
            <w:r w:rsidRPr="00BA1EB5">
              <w:rPr>
                <w:lang w:val="mn-MN"/>
              </w:rPr>
              <w:lastRenderedPageBreak/>
              <w:t>Клуб, дугуйланг хөтөлбөрийг сурталчлах, тайлангийн хэлэлцүүлгийг сургууль тус бүр дээр болон аймгийн хэмжээнд 2 удаа зохион байгуулж, давхардсан тоогоор 4300 хүүхэд, 2500 эцэг эхийг хамруулсан.</w:t>
            </w:r>
          </w:p>
          <w:p w14:paraId="1218F5C1" w14:textId="39947893" w:rsidR="0006750C" w:rsidRPr="00BA1EB5" w:rsidRDefault="00131D9F" w:rsidP="0006750C">
            <w:pPr>
              <w:pStyle w:val="Other0"/>
              <w:ind w:left="84" w:right="84"/>
              <w:jc w:val="both"/>
              <w:rPr>
                <w:lang w:val="mn-MN"/>
              </w:rPr>
            </w:pPr>
            <w:r w:rsidRPr="00131D9F">
              <w:rPr>
                <w:lang w:val="mn-MN"/>
              </w:rPr>
              <w:t xml:space="preserve"> 5 сургуулийн  нийт 130 багшид сургалт хийснээр бүх багш нар “Сонгон, дугуйланг үр дүнтэй хичээллүүлэх, МХБ-ээр дамжуулан хамтран суралцагчдаа хөгжүүлэх, ХБХ -ийг тэгш хамруулах” сэдвүүдээр сургалт хийж, чадваржуулсан.</w:t>
            </w:r>
          </w:p>
          <w:p w14:paraId="6298A4DC" w14:textId="77777777" w:rsidR="0006750C" w:rsidRPr="00BA1EB5" w:rsidRDefault="0006750C" w:rsidP="0006750C">
            <w:pPr>
              <w:pStyle w:val="Other0"/>
              <w:ind w:left="84" w:right="84"/>
              <w:jc w:val="both"/>
              <w:rPr>
                <w:lang w:val="mn-MN"/>
              </w:rPr>
            </w:pPr>
            <w:r w:rsidRPr="00BA1EB5">
              <w:rPr>
                <w:lang w:val="mn-MN"/>
              </w:rPr>
              <w:t xml:space="preserve">Аймгийн ХГБХХГ-тай хамтран клуб </w:t>
            </w:r>
            <w:r w:rsidRPr="00BA1EB5">
              <w:rPr>
                <w:lang w:val="mn-MN"/>
              </w:rPr>
              <w:lastRenderedPageBreak/>
              <w:t>хичээллүүлдэг 25 багш, дугуйлан хичээллүүлдэг 80 багшийг чадваржуулах 2 өдрийн сургалт хийсэн.</w:t>
            </w:r>
          </w:p>
          <w:p w14:paraId="14F96B29" w14:textId="77777777" w:rsidR="0006750C" w:rsidRPr="00BA1EB5" w:rsidRDefault="0006750C" w:rsidP="0006750C">
            <w:pPr>
              <w:pStyle w:val="Other0"/>
              <w:ind w:left="84" w:right="84"/>
              <w:jc w:val="both"/>
              <w:rPr>
                <w:lang w:val="mn-MN"/>
              </w:rPr>
            </w:pPr>
            <w:r w:rsidRPr="00BA1EB5">
              <w:rPr>
                <w:b/>
                <w:bCs/>
                <w:lang w:val="mn-MN"/>
              </w:rPr>
              <w:t>Хүрсэн түвшин:</w:t>
            </w:r>
            <w:r w:rsidRPr="00BA1EB5">
              <w:rPr>
                <w:lang w:val="mn-MN"/>
              </w:rPr>
              <w:t xml:space="preserve"> Клуб дугуйлангийн үйл ажиллагааг дэмжих үйл ажиллагаа-2</w:t>
            </w:r>
          </w:p>
          <w:p w14:paraId="3F90B233" w14:textId="77777777" w:rsidR="0006750C" w:rsidRPr="00BA1EB5" w:rsidRDefault="0006750C" w:rsidP="0006750C">
            <w:pPr>
              <w:pStyle w:val="Other0"/>
              <w:ind w:left="84" w:right="84"/>
              <w:jc w:val="both"/>
              <w:rPr>
                <w:lang w:val="mn-MN"/>
              </w:rPr>
            </w:pPr>
            <w:r w:rsidRPr="00BA1EB5">
              <w:rPr>
                <w:lang w:val="mn-MN"/>
              </w:rPr>
              <w:t>Багш нарын ур чадварыг нэмэгдүүлэх үйл ажиллагаа-1</w:t>
            </w:r>
          </w:p>
          <w:p w14:paraId="2D11321C" w14:textId="77777777" w:rsidR="0006750C" w:rsidRPr="00BA1EB5" w:rsidRDefault="0006750C" w:rsidP="0006750C">
            <w:pPr>
              <w:pStyle w:val="Other0"/>
              <w:ind w:left="84" w:right="84"/>
              <w:jc w:val="both"/>
              <w:rPr>
                <w:lang w:val="mn-MN"/>
              </w:rPr>
            </w:pPr>
            <w:r w:rsidRPr="00BA1EB5">
              <w:rPr>
                <w:lang w:val="mn-MN"/>
              </w:rPr>
              <w:t>ХӨУБ -33</w:t>
            </w:r>
          </w:p>
          <w:p w14:paraId="07BC1F03" w14:textId="2244AF1B" w:rsidR="0006750C" w:rsidRPr="00BA1EB5" w:rsidRDefault="0006750C" w:rsidP="0006750C">
            <w:pPr>
              <w:pStyle w:val="Other0"/>
              <w:ind w:left="84" w:right="84"/>
              <w:jc w:val="both"/>
              <w:rPr>
                <w:lang w:val="mn-MN"/>
              </w:rPr>
            </w:pPr>
            <w:r w:rsidRPr="00BA1EB5">
              <w:rPr>
                <w:lang w:val="mn-MN"/>
              </w:rPr>
              <w:t xml:space="preserve">Клуб дугуйлан 140 нийт </w:t>
            </w:r>
            <w:r w:rsidR="00131D9F">
              <w:rPr>
                <w:lang w:val="mn-MN"/>
              </w:rPr>
              <w:t>5515</w:t>
            </w:r>
            <w:r w:rsidRPr="00BA1EB5">
              <w:rPr>
                <w:lang w:val="mn-MN"/>
              </w:rPr>
              <w:t xml:space="preserve"> хүүхэд хамрагддаг.</w:t>
            </w:r>
          </w:p>
          <w:p w14:paraId="79472FCB" w14:textId="4D5174B7" w:rsidR="0032026B" w:rsidRPr="00585B7B" w:rsidRDefault="0006750C" w:rsidP="00585B7B">
            <w:pPr>
              <w:pStyle w:val="Other0"/>
              <w:ind w:left="84" w:right="84"/>
              <w:jc w:val="both"/>
              <w:rPr>
                <w:lang w:val="mn-MN"/>
              </w:rPr>
            </w:pPr>
            <w:r w:rsidRPr="00BA1EB5">
              <w:rPr>
                <w:lang w:val="mn-MN"/>
              </w:rPr>
              <w:t>Хамрагдсан хүүхдийн хувь-85</w:t>
            </w:r>
          </w:p>
        </w:tc>
        <w:tc>
          <w:tcPr>
            <w:tcW w:w="775" w:type="dxa"/>
            <w:vAlign w:val="center"/>
          </w:tcPr>
          <w:p w14:paraId="3B017369" w14:textId="77777777" w:rsidR="0006750C" w:rsidRPr="00BA1EB5" w:rsidRDefault="0006750C" w:rsidP="0006750C">
            <w:pPr>
              <w:pStyle w:val="Other0"/>
              <w:rPr>
                <w:lang w:val="mn-MN"/>
              </w:rPr>
            </w:pPr>
            <w:r w:rsidRPr="00BA1EB5">
              <w:rPr>
                <w:lang w:val="mn-MN"/>
              </w:rPr>
              <w:lastRenderedPageBreak/>
              <w:t>100</w:t>
            </w:r>
          </w:p>
        </w:tc>
      </w:tr>
      <w:tr w:rsidR="00FC09A7" w:rsidRPr="00BA1EB5" w14:paraId="1F867F14" w14:textId="77777777" w:rsidTr="00E85FCE">
        <w:tc>
          <w:tcPr>
            <w:tcW w:w="663" w:type="dxa"/>
            <w:vAlign w:val="center"/>
          </w:tcPr>
          <w:p w14:paraId="64AECD60" w14:textId="77777777" w:rsidR="0006750C" w:rsidRPr="00BA1EB5" w:rsidRDefault="0006750C" w:rsidP="0006750C">
            <w:pPr>
              <w:pStyle w:val="Other0"/>
              <w:rPr>
                <w:lang w:val="mn-MN"/>
              </w:rPr>
            </w:pPr>
            <w:r w:rsidRPr="00BA1EB5">
              <w:rPr>
                <w:lang w:val="mn-MN"/>
              </w:rPr>
              <w:lastRenderedPageBreak/>
              <w:t>1.12</w:t>
            </w:r>
          </w:p>
        </w:tc>
        <w:tc>
          <w:tcPr>
            <w:tcW w:w="2793" w:type="dxa"/>
            <w:vAlign w:val="center"/>
          </w:tcPr>
          <w:p w14:paraId="2109B903" w14:textId="77777777" w:rsidR="0006750C" w:rsidRPr="00BA1EB5" w:rsidRDefault="0006750C" w:rsidP="0006750C">
            <w:pPr>
              <w:tabs>
                <w:tab w:val="left" w:pos="1560"/>
              </w:tabs>
              <w:ind w:left="86" w:right="81"/>
              <w:jc w:val="both"/>
              <w:rPr>
                <w:rFonts w:ascii="Arial" w:eastAsia="Arial" w:hAnsi="Arial" w:cs="Arial"/>
                <w:noProof/>
                <w:sz w:val="20"/>
                <w:szCs w:val="20"/>
                <w:lang w:val="mn-MN"/>
              </w:rPr>
            </w:pPr>
            <w:r w:rsidRPr="00BA1EB5">
              <w:rPr>
                <w:rFonts w:ascii="Arial" w:eastAsia="Arial" w:hAnsi="Arial" w:cs="Arial"/>
                <w:noProof/>
                <w:sz w:val="20"/>
                <w:szCs w:val="20"/>
                <w:lang w:val="mn-MN"/>
              </w:rPr>
              <w:t>МУБИС-ийн Моноцүкүри төвөөс нийлүүлсэн физикийн туршилт хичээлийн хэрэглэгдэхүүнийг сургалтад ашиглахыг дэмжих, байгалийн шинжлэх ухааныг сонгон судлах суралцагчийн тоог нэмэгдүүлэх арга хэмжээг хэрэгжүүлэх;</w:t>
            </w:r>
          </w:p>
        </w:tc>
        <w:tc>
          <w:tcPr>
            <w:tcW w:w="887" w:type="dxa"/>
            <w:vAlign w:val="center"/>
          </w:tcPr>
          <w:p w14:paraId="0D0B7977"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УТ</w:t>
            </w:r>
          </w:p>
        </w:tc>
        <w:tc>
          <w:tcPr>
            <w:tcW w:w="2160" w:type="dxa"/>
            <w:vAlign w:val="center"/>
          </w:tcPr>
          <w:p w14:paraId="0C3F87C0" w14:textId="77777777" w:rsidR="0006750C" w:rsidRPr="00BA1EB5" w:rsidRDefault="0006750C" w:rsidP="0006750C">
            <w:pPr>
              <w:jc w:val="center"/>
              <w:rPr>
                <w:rFonts w:ascii="Arial" w:hAnsi="Arial" w:cs="Arial"/>
                <w:sz w:val="20"/>
                <w:szCs w:val="20"/>
              </w:rPr>
            </w:pPr>
            <w:r w:rsidRPr="00BA1EB5">
              <w:rPr>
                <w:rFonts w:ascii="Arial" w:hAnsi="Arial" w:cs="Arial"/>
                <w:sz w:val="20"/>
                <w:szCs w:val="20"/>
              </w:rPr>
              <w:t>Физикийн хэрэглэгдэхү</w:t>
            </w:r>
            <w:r w:rsidRPr="00BA1EB5">
              <w:rPr>
                <w:rFonts w:ascii="Arial" w:hAnsi="Arial" w:cs="Arial"/>
                <w:sz w:val="20"/>
                <w:szCs w:val="20"/>
                <w:lang w:val="mn-MN"/>
              </w:rPr>
              <w:t>ү</w:t>
            </w:r>
            <w:r w:rsidRPr="00BA1EB5">
              <w:rPr>
                <w:rFonts w:ascii="Arial" w:hAnsi="Arial" w:cs="Arial"/>
                <w:sz w:val="20"/>
                <w:szCs w:val="20"/>
              </w:rPr>
              <w:t>н ашиглах сургуулийн тоо</w:t>
            </w:r>
          </w:p>
          <w:p w14:paraId="7C478918" w14:textId="77777777" w:rsidR="0006750C" w:rsidRPr="00BA1EB5" w:rsidRDefault="0006750C" w:rsidP="0006750C">
            <w:pPr>
              <w:jc w:val="center"/>
              <w:rPr>
                <w:rFonts w:ascii="Arial" w:hAnsi="Arial" w:cs="Arial"/>
                <w:sz w:val="20"/>
                <w:szCs w:val="20"/>
              </w:rPr>
            </w:pPr>
          </w:p>
          <w:p w14:paraId="5F634E56"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rPr>
              <w:t>БайгалийнШУнийг сонгосон сурагчдын тоо</w:t>
            </w:r>
          </w:p>
        </w:tc>
        <w:tc>
          <w:tcPr>
            <w:tcW w:w="990" w:type="dxa"/>
            <w:vAlign w:val="center"/>
          </w:tcPr>
          <w:p w14:paraId="7FC11361"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w:t>
            </w:r>
          </w:p>
          <w:p w14:paraId="2D115DC9" w14:textId="77777777" w:rsidR="0006750C" w:rsidRPr="00BA1EB5" w:rsidRDefault="0006750C" w:rsidP="0006750C">
            <w:pPr>
              <w:jc w:val="center"/>
              <w:rPr>
                <w:rFonts w:ascii="Arial" w:hAnsi="Arial" w:cs="Arial"/>
                <w:sz w:val="20"/>
                <w:szCs w:val="20"/>
                <w:lang w:val="mn-MN"/>
              </w:rPr>
            </w:pPr>
          </w:p>
          <w:p w14:paraId="0E47B114" w14:textId="77777777" w:rsidR="0006750C" w:rsidRPr="00BA1EB5" w:rsidRDefault="0006750C" w:rsidP="0006750C">
            <w:pPr>
              <w:jc w:val="center"/>
              <w:rPr>
                <w:rFonts w:ascii="Arial" w:hAnsi="Arial" w:cs="Arial"/>
                <w:sz w:val="20"/>
                <w:szCs w:val="20"/>
                <w:lang w:val="mn-MN"/>
              </w:rPr>
            </w:pPr>
          </w:p>
          <w:p w14:paraId="6F61038F" w14:textId="77777777" w:rsidR="0006750C" w:rsidRPr="00BA1EB5" w:rsidRDefault="0006750C" w:rsidP="0006750C">
            <w:pPr>
              <w:jc w:val="center"/>
              <w:rPr>
                <w:rFonts w:ascii="Arial" w:hAnsi="Arial" w:cs="Arial"/>
                <w:sz w:val="20"/>
                <w:szCs w:val="20"/>
                <w:lang w:val="mn-MN"/>
              </w:rPr>
            </w:pPr>
          </w:p>
          <w:p w14:paraId="77D2871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120</w:t>
            </w:r>
          </w:p>
        </w:tc>
        <w:tc>
          <w:tcPr>
            <w:tcW w:w="1620" w:type="dxa"/>
            <w:vAlign w:val="center"/>
          </w:tcPr>
          <w:p w14:paraId="6295B78D"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w:t>
            </w:r>
          </w:p>
          <w:p w14:paraId="24AF849A" w14:textId="77777777" w:rsidR="0006750C" w:rsidRPr="00BA1EB5" w:rsidRDefault="0006750C" w:rsidP="0006750C">
            <w:pPr>
              <w:jc w:val="center"/>
              <w:rPr>
                <w:rFonts w:ascii="Arial" w:hAnsi="Arial" w:cs="Arial"/>
                <w:sz w:val="20"/>
                <w:szCs w:val="20"/>
                <w:lang w:val="mn-MN"/>
              </w:rPr>
            </w:pPr>
          </w:p>
          <w:p w14:paraId="7C7EBC64" w14:textId="77777777" w:rsidR="0006750C" w:rsidRPr="00BA1EB5" w:rsidRDefault="0006750C" w:rsidP="0006750C">
            <w:pPr>
              <w:jc w:val="center"/>
              <w:rPr>
                <w:rFonts w:ascii="Arial" w:hAnsi="Arial" w:cs="Arial"/>
                <w:sz w:val="20"/>
                <w:szCs w:val="20"/>
                <w:lang w:val="mn-MN"/>
              </w:rPr>
            </w:pPr>
          </w:p>
          <w:p w14:paraId="250E4E3A" w14:textId="77777777" w:rsidR="0006750C" w:rsidRPr="00BA1EB5" w:rsidRDefault="0006750C" w:rsidP="0006750C">
            <w:pPr>
              <w:jc w:val="center"/>
              <w:rPr>
                <w:rFonts w:ascii="Arial" w:hAnsi="Arial" w:cs="Arial"/>
                <w:sz w:val="20"/>
                <w:szCs w:val="20"/>
                <w:lang w:val="mn-MN"/>
              </w:rPr>
            </w:pPr>
          </w:p>
          <w:p w14:paraId="30DBD153"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120</w:t>
            </w:r>
          </w:p>
        </w:tc>
        <w:tc>
          <w:tcPr>
            <w:tcW w:w="4152" w:type="dxa"/>
            <w:vAlign w:val="center"/>
          </w:tcPr>
          <w:p w14:paraId="7BFA3736" w14:textId="77777777" w:rsidR="0006750C" w:rsidRPr="00BA1EB5" w:rsidRDefault="0006750C" w:rsidP="0006750C">
            <w:pPr>
              <w:pStyle w:val="Other0"/>
              <w:ind w:left="84" w:right="84"/>
              <w:jc w:val="both"/>
              <w:rPr>
                <w:lang w:val="mn-MN"/>
              </w:rPr>
            </w:pPr>
            <w:r w:rsidRPr="00BA1EB5">
              <w:rPr>
                <w:lang w:val="mn-MN"/>
              </w:rPr>
              <w:t>2024 оны 05 сарын 21-нд МУБИС, МБУС “Моноцүкүри” төв хамтран “МУ-ын Байгалийн ухааны боловсролын чадавх, үр өгөөжийг нэмэгдүүлэх” төслийн хүрээнд зохион бүтээж үйлдвэрлэгдсэн сургалтын хэрэглэгдэхүүнийг ЕБС-д түгээн дэлгэрүүлэх сургалт”-д Физикийн багш 2, бага ангийн багш 2 нийт 4 багш хамруулсан.</w:t>
            </w:r>
          </w:p>
          <w:p w14:paraId="49251F8F" w14:textId="77777777" w:rsidR="0006750C" w:rsidRPr="00BA1EB5" w:rsidRDefault="0006750C" w:rsidP="0006750C">
            <w:pPr>
              <w:pStyle w:val="Other0"/>
              <w:ind w:left="84" w:right="84"/>
              <w:jc w:val="both"/>
              <w:rPr>
                <w:lang w:val="mn-MN"/>
              </w:rPr>
            </w:pPr>
            <w:r w:rsidRPr="00BA1EB5">
              <w:rPr>
                <w:lang w:val="mn-MN"/>
              </w:rPr>
              <w:t>2023-2024 оны хичээлийн жилд БШУ-г хичээлийг сонгож ЭНШ өгөх суралцагч Физик - 65, Хими- 22, Биологи-24, Газар зүй-3, Математик-126, нийт 240 сурагчид байна.</w:t>
            </w:r>
          </w:p>
          <w:p w14:paraId="30387E0D" w14:textId="77777777" w:rsidR="0006750C" w:rsidRPr="00BA1EB5" w:rsidRDefault="0006750C" w:rsidP="0006750C">
            <w:pPr>
              <w:pStyle w:val="Other0"/>
              <w:ind w:left="84" w:right="84"/>
              <w:jc w:val="both"/>
              <w:rPr>
                <w:lang w:val="mn-MN"/>
              </w:rPr>
            </w:pPr>
            <w:r w:rsidRPr="00BA1EB5">
              <w:rPr>
                <w:b/>
                <w:bCs/>
                <w:lang w:val="mn-MN"/>
              </w:rPr>
              <w:t>Хүрсэн түвшин:</w:t>
            </w:r>
            <w:r w:rsidRPr="00BA1EB5">
              <w:rPr>
                <w:lang w:val="mn-MN"/>
              </w:rPr>
              <w:t xml:space="preserve"> Физикийн хэрэглэгдэхүүн ашиглах сургуулийн тоо-2</w:t>
            </w:r>
          </w:p>
          <w:p w14:paraId="02488F0B" w14:textId="77777777" w:rsidR="0006750C" w:rsidRPr="00BA1EB5" w:rsidRDefault="0006750C" w:rsidP="0006750C">
            <w:pPr>
              <w:pStyle w:val="Other0"/>
              <w:ind w:left="84" w:right="84"/>
              <w:jc w:val="both"/>
              <w:rPr>
                <w:lang w:val="mn-MN"/>
              </w:rPr>
            </w:pPr>
            <w:r w:rsidRPr="00BA1EB5">
              <w:rPr>
                <w:lang w:val="mn-MN"/>
              </w:rPr>
              <w:t>Байгалийн ШУнийг сонгосон сурагчдын тоо-240</w:t>
            </w:r>
          </w:p>
        </w:tc>
        <w:tc>
          <w:tcPr>
            <w:tcW w:w="775" w:type="dxa"/>
            <w:vAlign w:val="center"/>
          </w:tcPr>
          <w:p w14:paraId="34A45610" w14:textId="77777777" w:rsidR="0006750C" w:rsidRPr="00BA1EB5" w:rsidRDefault="0006750C" w:rsidP="0006750C">
            <w:pPr>
              <w:pStyle w:val="Other0"/>
              <w:rPr>
                <w:lang w:val="mn-MN"/>
              </w:rPr>
            </w:pPr>
            <w:r w:rsidRPr="00BA1EB5">
              <w:rPr>
                <w:lang w:val="mn-MN"/>
              </w:rPr>
              <w:t>100</w:t>
            </w:r>
          </w:p>
        </w:tc>
      </w:tr>
      <w:tr w:rsidR="00FC09A7" w:rsidRPr="00BA1EB5" w14:paraId="2FF84723" w14:textId="77777777" w:rsidTr="00E85FCE">
        <w:tc>
          <w:tcPr>
            <w:tcW w:w="663" w:type="dxa"/>
            <w:vAlign w:val="center"/>
          </w:tcPr>
          <w:p w14:paraId="05C5F5E4" w14:textId="77777777" w:rsidR="0006750C" w:rsidRPr="00BA1EB5" w:rsidRDefault="0006750C" w:rsidP="0006750C">
            <w:pPr>
              <w:pStyle w:val="Other0"/>
              <w:rPr>
                <w:lang w:val="mn-MN"/>
              </w:rPr>
            </w:pPr>
            <w:r w:rsidRPr="00BA1EB5">
              <w:rPr>
                <w:lang w:val="mn-MN"/>
              </w:rPr>
              <w:t>1.13</w:t>
            </w:r>
          </w:p>
        </w:tc>
        <w:tc>
          <w:tcPr>
            <w:tcW w:w="2793" w:type="dxa"/>
            <w:vAlign w:val="center"/>
          </w:tcPr>
          <w:p w14:paraId="1676D438" w14:textId="77777777" w:rsidR="0006750C" w:rsidRPr="00BA1EB5" w:rsidRDefault="0006750C" w:rsidP="0006750C">
            <w:pPr>
              <w:tabs>
                <w:tab w:val="left" w:pos="1560"/>
              </w:tabs>
              <w:ind w:left="86" w:right="81"/>
              <w:jc w:val="both"/>
              <w:rPr>
                <w:rFonts w:ascii="Arial" w:eastAsia="Arial" w:hAnsi="Arial" w:cs="Arial"/>
                <w:noProof/>
                <w:sz w:val="20"/>
                <w:szCs w:val="20"/>
                <w:lang w:val="mn-MN"/>
              </w:rPr>
            </w:pPr>
            <w:r w:rsidRPr="00BA1EB5">
              <w:rPr>
                <w:rFonts w:ascii="Arial" w:eastAsia="Arial" w:hAnsi="Arial" w:cs="Arial"/>
                <w:noProof/>
                <w:sz w:val="20"/>
                <w:szCs w:val="20"/>
                <w:lang w:val="mn-MN"/>
              </w:rPr>
              <w:t xml:space="preserve">Ерөнхий боловсролын сургууль, дотуур байрны орчин дахь хүүхэд хамгааллын асуудалд онцгойлон анхаарч, сургууль, дотуур байрны орчинд хүүхдийг аливаа хэлбэрийн дарамт, хүчирхийлэл, ялгаварлан </w:t>
            </w:r>
            <w:r w:rsidRPr="00BA1EB5">
              <w:rPr>
                <w:rFonts w:ascii="Arial" w:eastAsia="Arial" w:hAnsi="Arial" w:cs="Arial"/>
                <w:noProof/>
                <w:sz w:val="20"/>
                <w:szCs w:val="20"/>
                <w:lang w:val="mn-MN"/>
              </w:rPr>
              <w:lastRenderedPageBreak/>
              <w:t>гадуурхалд өртөхөөс урьдчилан сэргийлэх, хамгаалах чиглэлээр компанит, нөлөөллийн ажлыг олон талт хэлбэрээр зохион байгуулах, зөвлөгөө мэдээлэл авах нээлттэй утас байршуулах;</w:t>
            </w:r>
          </w:p>
        </w:tc>
        <w:tc>
          <w:tcPr>
            <w:tcW w:w="887" w:type="dxa"/>
            <w:vAlign w:val="center"/>
          </w:tcPr>
          <w:p w14:paraId="67B81825"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lastRenderedPageBreak/>
              <w:t>УТ</w:t>
            </w:r>
          </w:p>
        </w:tc>
        <w:tc>
          <w:tcPr>
            <w:tcW w:w="2160" w:type="dxa"/>
            <w:vAlign w:val="center"/>
          </w:tcPr>
          <w:p w14:paraId="1C833F4D"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Судалгаа хийх</w:t>
            </w:r>
          </w:p>
          <w:p w14:paraId="72202A1D" w14:textId="77777777" w:rsidR="0006750C" w:rsidRPr="00BA1EB5" w:rsidRDefault="0006750C" w:rsidP="0006750C">
            <w:pPr>
              <w:jc w:val="center"/>
              <w:rPr>
                <w:rFonts w:ascii="Arial" w:hAnsi="Arial" w:cs="Arial"/>
                <w:sz w:val="20"/>
                <w:szCs w:val="20"/>
                <w:lang w:val="mn-MN"/>
              </w:rPr>
            </w:pPr>
          </w:p>
          <w:p w14:paraId="56FC7CC4"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Дотуур байранд амьдрах хүсэлт гаргасан хүүхдийн тоо</w:t>
            </w:r>
          </w:p>
          <w:p w14:paraId="2F4B4A23" w14:textId="77777777" w:rsidR="0006750C" w:rsidRPr="00BA1EB5" w:rsidRDefault="0006750C" w:rsidP="0006750C">
            <w:pPr>
              <w:jc w:val="center"/>
              <w:rPr>
                <w:rFonts w:ascii="Arial" w:hAnsi="Arial" w:cs="Arial"/>
                <w:sz w:val="20"/>
                <w:szCs w:val="20"/>
                <w:lang w:val="mn-MN"/>
              </w:rPr>
            </w:pPr>
          </w:p>
          <w:p w14:paraId="7667FFDF"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Нөлөөллийн ажлын тоо</w:t>
            </w:r>
          </w:p>
          <w:p w14:paraId="0ED00214" w14:textId="77777777" w:rsidR="0006750C" w:rsidRPr="00BA1EB5" w:rsidRDefault="0006750C" w:rsidP="0006750C">
            <w:pPr>
              <w:jc w:val="center"/>
              <w:rPr>
                <w:rFonts w:ascii="Arial" w:hAnsi="Arial" w:cs="Arial"/>
                <w:sz w:val="20"/>
                <w:szCs w:val="20"/>
                <w:lang w:val="mn-MN"/>
              </w:rPr>
            </w:pPr>
          </w:p>
          <w:p w14:paraId="5CEC7AAD"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Нээлттэй утас байршуулсан сургуулийн тоо</w:t>
            </w:r>
          </w:p>
        </w:tc>
        <w:tc>
          <w:tcPr>
            <w:tcW w:w="990" w:type="dxa"/>
            <w:vAlign w:val="center"/>
          </w:tcPr>
          <w:p w14:paraId="772B2EA3"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lastRenderedPageBreak/>
              <w:t>2</w:t>
            </w:r>
          </w:p>
          <w:p w14:paraId="4EA923B7" w14:textId="77777777" w:rsidR="0006750C" w:rsidRPr="00BA1EB5" w:rsidRDefault="0006750C" w:rsidP="0006750C">
            <w:pPr>
              <w:jc w:val="center"/>
              <w:rPr>
                <w:rFonts w:ascii="Arial" w:hAnsi="Arial" w:cs="Arial"/>
                <w:sz w:val="20"/>
                <w:szCs w:val="20"/>
                <w:lang w:val="mn-MN"/>
              </w:rPr>
            </w:pPr>
          </w:p>
          <w:p w14:paraId="49CC111A"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129</w:t>
            </w:r>
          </w:p>
          <w:p w14:paraId="34B8E252" w14:textId="77777777" w:rsidR="0006750C" w:rsidRPr="00BA1EB5" w:rsidRDefault="0006750C" w:rsidP="0006750C">
            <w:pPr>
              <w:jc w:val="center"/>
              <w:rPr>
                <w:rFonts w:ascii="Arial" w:hAnsi="Arial" w:cs="Arial"/>
                <w:sz w:val="20"/>
                <w:szCs w:val="20"/>
                <w:lang w:val="mn-MN"/>
              </w:rPr>
            </w:pPr>
          </w:p>
          <w:p w14:paraId="33CF2F65" w14:textId="77777777" w:rsidR="0006750C" w:rsidRPr="00BA1EB5" w:rsidRDefault="0006750C" w:rsidP="0006750C">
            <w:pPr>
              <w:jc w:val="center"/>
              <w:rPr>
                <w:rFonts w:ascii="Arial" w:hAnsi="Arial" w:cs="Arial"/>
                <w:sz w:val="20"/>
                <w:szCs w:val="20"/>
                <w:lang w:val="mn-MN"/>
              </w:rPr>
            </w:pPr>
          </w:p>
          <w:p w14:paraId="2E59F3BC" w14:textId="77777777" w:rsidR="0006750C" w:rsidRPr="00BA1EB5" w:rsidRDefault="0006750C" w:rsidP="0006750C">
            <w:pPr>
              <w:jc w:val="center"/>
              <w:rPr>
                <w:rFonts w:ascii="Arial" w:hAnsi="Arial" w:cs="Arial"/>
                <w:sz w:val="20"/>
                <w:szCs w:val="20"/>
                <w:lang w:val="mn-MN"/>
              </w:rPr>
            </w:pPr>
          </w:p>
          <w:p w14:paraId="4BE8360F" w14:textId="77777777" w:rsidR="0006750C" w:rsidRPr="00BA1EB5" w:rsidRDefault="0006750C" w:rsidP="0006750C">
            <w:pPr>
              <w:jc w:val="center"/>
              <w:rPr>
                <w:rFonts w:ascii="Arial" w:hAnsi="Arial" w:cs="Arial"/>
                <w:sz w:val="20"/>
                <w:szCs w:val="20"/>
                <w:lang w:val="mn-MN"/>
              </w:rPr>
            </w:pPr>
          </w:p>
          <w:p w14:paraId="266EB13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w:t>
            </w:r>
          </w:p>
          <w:p w14:paraId="7F918E07" w14:textId="77777777" w:rsidR="0006750C" w:rsidRPr="00BA1EB5" w:rsidRDefault="0006750C" w:rsidP="0006750C">
            <w:pPr>
              <w:jc w:val="center"/>
              <w:rPr>
                <w:rFonts w:ascii="Arial" w:hAnsi="Arial" w:cs="Arial"/>
                <w:sz w:val="20"/>
                <w:szCs w:val="20"/>
                <w:lang w:val="mn-MN"/>
              </w:rPr>
            </w:pPr>
          </w:p>
          <w:p w14:paraId="0E0296D6" w14:textId="77777777" w:rsidR="0006750C" w:rsidRPr="00BA1EB5" w:rsidRDefault="0006750C" w:rsidP="0006750C">
            <w:pPr>
              <w:jc w:val="center"/>
              <w:rPr>
                <w:rFonts w:ascii="Arial" w:hAnsi="Arial" w:cs="Arial"/>
                <w:sz w:val="20"/>
                <w:szCs w:val="20"/>
                <w:lang w:val="mn-MN"/>
              </w:rPr>
            </w:pPr>
          </w:p>
          <w:p w14:paraId="14613FA0" w14:textId="77777777" w:rsidR="0006750C" w:rsidRPr="00BA1EB5" w:rsidRDefault="0006750C" w:rsidP="0006750C">
            <w:pPr>
              <w:jc w:val="center"/>
              <w:rPr>
                <w:rFonts w:ascii="Arial" w:hAnsi="Arial" w:cs="Arial"/>
                <w:sz w:val="20"/>
                <w:szCs w:val="20"/>
                <w:lang w:val="mn-MN"/>
              </w:rPr>
            </w:pPr>
          </w:p>
          <w:p w14:paraId="71D29338"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0</w:t>
            </w:r>
          </w:p>
        </w:tc>
        <w:tc>
          <w:tcPr>
            <w:tcW w:w="1620" w:type="dxa"/>
            <w:vAlign w:val="center"/>
          </w:tcPr>
          <w:p w14:paraId="3666D11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lastRenderedPageBreak/>
              <w:t>2</w:t>
            </w:r>
          </w:p>
          <w:p w14:paraId="2170420A" w14:textId="77777777" w:rsidR="0006750C" w:rsidRPr="00BA1EB5" w:rsidRDefault="0006750C" w:rsidP="0006750C">
            <w:pPr>
              <w:jc w:val="center"/>
              <w:rPr>
                <w:rFonts w:ascii="Arial" w:hAnsi="Arial" w:cs="Arial"/>
                <w:sz w:val="20"/>
                <w:szCs w:val="20"/>
                <w:lang w:val="mn-MN"/>
              </w:rPr>
            </w:pPr>
          </w:p>
          <w:p w14:paraId="6AA23593"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129</w:t>
            </w:r>
          </w:p>
          <w:p w14:paraId="6BEE2E3A" w14:textId="77777777" w:rsidR="0006750C" w:rsidRPr="00BA1EB5" w:rsidRDefault="0006750C" w:rsidP="0006750C">
            <w:pPr>
              <w:jc w:val="center"/>
              <w:rPr>
                <w:rFonts w:ascii="Arial" w:hAnsi="Arial" w:cs="Arial"/>
                <w:sz w:val="20"/>
                <w:szCs w:val="20"/>
                <w:lang w:val="mn-MN"/>
              </w:rPr>
            </w:pPr>
          </w:p>
          <w:p w14:paraId="2B706181" w14:textId="77777777" w:rsidR="0006750C" w:rsidRPr="00BA1EB5" w:rsidRDefault="0006750C" w:rsidP="0006750C">
            <w:pPr>
              <w:jc w:val="center"/>
              <w:rPr>
                <w:rFonts w:ascii="Arial" w:hAnsi="Arial" w:cs="Arial"/>
                <w:sz w:val="20"/>
                <w:szCs w:val="20"/>
                <w:lang w:val="mn-MN"/>
              </w:rPr>
            </w:pPr>
          </w:p>
          <w:p w14:paraId="11596436" w14:textId="77777777" w:rsidR="0006750C" w:rsidRPr="00BA1EB5" w:rsidRDefault="0006750C" w:rsidP="0006750C">
            <w:pPr>
              <w:jc w:val="center"/>
              <w:rPr>
                <w:rFonts w:ascii="Arial" w:hAnsi="Arial" w:cs="Arial"/>
                <w:sz w:val="20"/>
                <w:szCs w:val="20"/>
                <w:lang w:val="mn-MN"/>
              </w:rPr>
            </w:pPr>
          </w:p>
          <w:p w14:paraId="2D6636FF" w14:textId="77777777" w:rsidR="0006750C" w:rsidRPr="00BA1EB5" w:rsidRDefault="0006750C" w:rsidP="0006750C">
            <w:pPr>
              <w:jc w:val="center"/>
              <w:rPr>
                <w:rFonts w:ascii="Arial" w:hAnsi="Arial" w:cs="Arial"/>
                <w:sz w:val="20"/>
                <w:szCs w:val="20"/>
                <w:lang w:val="mn-MN"/>
              </w:rPr>
            </w:pPr>
          </w:p>
          <w:p w14:paraId="4558A423"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w:t>
            </w:r>
          </w:p>
          <w:p w14:paraId="749DA1D6" w14:textId="77777777" w:rsidR="0006750C" w:rsidRPr="00BA1EB5" w:rsidRDefault="0006750C" w:rsidP="0006750C">
            <w:pPr>
              <w:jc w:val="center"/>
              <w:rPr>
                <w:rFonts w:ascii="Arial" w:hAnsi="Arial" w:cs="Arial"/>
                <w:sz w:val="20"/>
                <w:szCs w:val="20"/>
                <w:lang w:val="mn-MN"/>
              </w:rPr>
            </w:pPr>
          </w:p>
          <w:p w14:paraId="5E5687C0" w14:textId="77777777" w:rsidR="0006750C" w:rsidRPr="00BA1EB5" w:rsidRDefault="0006750C" w:rsidP="0006750C">
            <w:pPr>
              <w:jc w:val="center"/>
              <w:rPr>
                <w:rFonts w:ascii="Arial" w:hAnsi="Arial" w:cs="Arial"/>
                <w:sz w:val="20"/>
                <w:szCs w:val="20"/>
                <w:lang w:val="mn-MN"/>
              </w:rPr>
            </w:pPr>
          </w:p>
          <w:p w14:paraId="38A2B814" w14:textId="77777777" w:rsidR="0006750C" w:rsidRPr="00BA1EB5" w:rsidRDefault="0006750C" w:rsidP="0006750C">
            <w:pPr>
              <w:jc w:val="center"/>
              <w:rPr>
                <w:rFonts w:ascii="Arial" w:hAnsi="Arial" w:cs="Arial"/>
                <w:sz w:val="20"/>
                <w:szCs w:val="20"/>
                <w:lang w:val="mn-MN"/>
              </w:rPr>
            </w:pPr>
          </w:p>
          <w:p w14:paraId="557C9D3F"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0</w:t>
            </w:r>
          </w:p>
        </w:tc>
        <w:tc>
          <w:tcPr>
            <w:tcW w:w="4152" w:type="dxa"/>
            <w:vAlign w:val="center"/>
          </w:tcPr>
          <w:p w14:paraId="28A96CC1" w14:textId="0C822ACC" w:rsidR="0006750C" w:rsidRPr="00BA1EB5" w:rsidRDefault="0006750C" w:rsidP="0006750C">
            <w:pPr>
              <w:pStyle w:val="Other0"/>
              <w:ind w:left="84" w:right="84"/>
              <w:jc w:val="both"/>
              <w:rPr>
                <w:lang w:val="mn-MN"/>
              </w:rPr>
            </w:pPr>
            <w:r w:rsidRPr="00BA1EB5">
              <w:rPr>
                <w:lang w:val="mn-MN"/>
              </w:rPr>
              <w:lastRenderedPageBreak/>
              <w:t>Ерөнхий боловсролын сургууль, дотуур байрны орчин дахь хүүхэд хамгааллын чиглэлээр 2 удаа эрсдлийн үнэлгээ хийсэн, гарсан зөрчлийг шийдвэрлэх зөвлөмжийг сургууль бүрт хүргүүлсэн. Дотуур байранд суралцдаг сурагчдаас 2 удаа санал асуулга авч, гарсан саналыг эрэмбэлэн шийдвэрлэсэн.</w:t>
            </w:r>
            <w:r w:rsidR="00066D83" w:rsidRPr="002C06DA">
              <w:rPr>
                <w:color w:val="FF0000"/>
                <w:lang w:val="mn-MN"/>
              </w:rPr>
              <w:t xml:space="preserve"> </w:t>
            </w:r>
            <w:r w:rsidR="00066D83" w:rsidRPr="00066D83">
              <w:rPr>
                <w:lang w:val="mn-MN"/>
              </w:rPr>
              <w:t xml:space="preserve">Дотуур байрны 3 багш, 3 нийгмийн ажилтан </w:t>
            </w:r>
            <w:r w:rsidR="00066D83" w:rsidRPr="00066D83">
              <w:rPr>
                <w:lang w:val="mn-MN"/>
              </w:rPr>
              <w:lastRenderedPageBreak/>
              <w:t>хамтран  нийт 135 суралцагчдад эрсдлийн үнэлгээ хийж, үнэлгээний дагуу 53 сурагчдын гурвалсан гэрээнд нэмэлт оруулж гэрээгээ байгуулсан</w:t>
            </w:r>
            <w:r w:rsidR="00066D83">
              <w:rPr>
                <w:color w:val="FF0000"/>
                <w:lang w:val="mn-MN"/>
              </w:rPr>
              <w:t>.</w:t>
            </w:r>
          </w:p>
          <w:p w14:paraId="06BDED0D" w14:textId="3FFE708E" w:rsidR="0006750C" w:rsidRPr="00BA1EB5" w:rsidRDefault="0006750C" w:rsidP="0006750C">
            <w:pPr>
              <w:pStyle w:val="Other0"/>
              <w:ind w:left="84" w:right="84"/>
              <w:jc w:val="both"/>
              <w:rPr>
                <w:lang w:val="mn-MN"/>
              </w:rPr>
            </w:pPr>
            <w:r w:rsidRPr="00BA1EB5">
              <w:rPr>
                <w:lang w:val="mn-MN"/>
              </w:rPr>
              <w:t>Дотуур байранд суух хүсэлт 129 гаргаж, дотуур байран</w:t>
            </w:r>
            <w:r w:rsidR="00131D9F">
              <w:rPr>
                <w:lang w:val="mn-MN"/>
              </w:rPr>
              <w:t>д</w:t>
            </w:r>
            <w:r w:rsidRPr="00BA1EB5">
              <w:rPr>
                <w:lang w:val="mn-MN"/>
              </w:rPr>
              <w:t xml:space="preserve"> байна.</w:t>
            </w:r>
          </w:p>
          <w:p w14:paraId="3F3BC365" w14:textId="77777777" w:rsidR="0006750C" w:rsidRPr="00BA1EB5" w:rsidRDefault="0006750C" w:rsidP="0006750C">
            <w:pPr>
              <w:pStyle w:val="Other0"/>
              <w:ind w:left="84" w:right="84"/>
              <w:jc w:val="both"/>
              <w:rPr>
                <w:lang w:val="mn-MN"/>
              </w:rPr>
            </w:pPr>
            <w:r w:rsidRPr="00BA1EB5">
              <w:rPr>
                <w:lang w:val="mn-MN"/>
              </w:rPr>
              <w:t>БЕГ, ХГБХХГ, Цагдаагийн хэлтэс, сургуулийн нийгмийн ажилтнуудтай хамтран сургууль, дотуур байрны дунд ахлах ангийн хүүхдүүдийг хамруулсан” Үе тэнгийн дээрэлхэлтийг бууруулья”, “Дээрэлхэлт дэлгэрэх ёсгүй”, “Цахим гэмт хэргээс сэргийлье” зэрэг аянд нэгдэн ажилсан.</w:t>
            </w:r>
          </w:p>
          <w:p w14:paraId="72C3D1F4" w14:textId="77777777" w:rsidR="0006750C" w:rsidRPr="00BA1EB5" w:rsidRDefault="0006750C" w:rsidP="0006750C">
            <w:pPr>
              <w:pStyle w:val="Other0"/>
              <w:ind w:left="84" w:right="84"/>
              <w:jc w:val="both"/>
              <w:rPr>
                <w:lang w:val="mn-MN"/>
              </w:rPr>
            </w:pPr>
            <w:r w:rsidRPr="00BA1EB5">
              <w:rPr>
                <w:lang w:val="mn-MN"/>
              </w:rPr>
              <w:t>Ерөнхий боловсролын 5 сургууль зөвлөгөө мэдээлэл авах нээлттэй утас байршуулан ажиллаж байна.</w:t>
            </w:r>
          </w:p>
          <w:p w14:paraId="5D5A7CCB" w14:textId="77777777" w:rsidR="0006750C" w:rsidRPr="00BA1EB5" w:rsidRDefault="0006750C" w:rsidP="0006750C">
            <w:pPr>
              <w:pStyle w:val="Other0"/>
              <w:ind w:left="84" w:right="84"/>
              <w:jc w:val="both"/>
              <w:rPr>
                <w:b/>
                <w:bCs/>
                <w:lang w:val="mn-MN"/>
              </w:rPr>
            </w:pPr>
            <w:r w:rsidRPr="00BA1EB5">
              <w:rPr>
                <w:b/>
                <w:bCs/>
                <w:lang w:val="mn-MN"/>
              </w:rPr>
              <w:t xml:space="preserve">Хүрсэн түвшин: </w:t>
            </w:r>
          </w:p>
          <w:p w14:paraId="73725B06" w14:textId="77777777" w:rsidR="0006750C" w:rsidRPr="00BA1EB5" w:rsidRDefault="0006750C" w:rsidP="0006750C">
            <w:pPr>
              <w:pStyle w:val="Other0"/>
              <w:ind w:left="84" w:right="84"/>
              <w:jc w:val="both"/>
              <w:rPr>
                <w:lang w:val="mn-MN"/>
              </w:rPr>
            </w:pPr>
            <w:r w:rsidRPr="00BA1EB5">
              <w:rPr>
                <w:lang w:val="mn-MN"/>
              </w:rPr>
              <w:t>Судалгаа 2 удаа хийсэн</w:t>
            </w:r>
          </w:p>
          <w:p w14:paraId="051AE8DF" w14:textId="76E4B4BA" w:rsidR="0006750C" w:rsidRPr="00BA1EB5" w:rsidRDefault="0006750C" w:rsidP="0006750C">
            <w:pPr>
              <w:pStyle w:val="Other0"/>
              <w:ind w:left="84" w:right="84"/>
              <w:jc w:val="both"/>
              <w:rPr>
                <w:lang w:val="mn-MN"/>
              </w:rPr>
            </w:pPr>
            <w:r w:rsidRPr="00BA1EB5">
              <w:rPr>
                <w:lang w:val="mn-MN"/>
              </w:rPr>
              <w:t>Дотуур байранд амьдрах хүсэлт гаргасан хүүхдийн тоо-129</w:t>
            </w:r>
            <w:r w:rsidR="00066D83">
              <w:rPr>
                <w:lang w:val="mn-MN"/>
              </w:rPr>
              <w:t>, Сүмбэр сумын 2 дугаар сургуульд нэмж 80 хүүхдийн дотуур байр ашиглалтанд орж байна.</w:t>
            </w:r>
          </w:p>
          <w:p w14:paraId="746477DE" w14:textId="77777777" w:rsidR="0006750C" w:rsidRPr="00BA1EB5" w:rsidRDefault="0006750C" w:rsidP="0006750C">
            <w:pPr>
              <w:pStyle w:val="Other0"/>
              <w:ind w:left="84" w:right="84"/>
              <w:jc w:val="both"/>
              <w:rPr>
                <w:lang w:val="mn-MN"/>
              </w:rPr>
            </w:pPr>
            <w:r w:rsidRPr="00BA1EB5">
              <w:rPr>
                <w:lang w:val="mn-MN"/>
              </w:rPr>
              <w:t>Нөлөөллийн ажил 3</w:t>
            </w:r>
          </w:p>
          <w:p w14:paraId="4D577D14" w14:textId="77777777" w:rsidR="0006750C" w:rsidRDefault="0006750C" w:rsidP="0006750C">
            <w:pPr>
              <w:pStyle w:val="Other0"/>
              <w:ind w:left="84" w:right="84"/>
              <w:jc w:val="both"/>
              <w:rPr>
                <w:lang w:val="mn-MN"/>
              </w:rPr>
            </w:pPr>
            <w:r w:rsidRPr="00BA1EB5">
              <w:rPr>
                <w:lang w:val="mn-MN"/>
              </w:rPr>
              <w:t>Нээлттэй утас 5 сургуульд байршуулсан.</w:t>
            </w:r>
          </w:p>
          <w:p w14:paraId="306644CE" w14:textId="5F741911" w:rsidR="0098232A" w:rsidRPr="00BA1EB5" w:rsidRDefault="0098232A" w:rsidP="00084699">
            <w:pPr>
              <w:pStyle w:val="Other0"/>
              <w:ind w:left="84" w:right="84"/>
              <w:jc w:val="both"/>
              <w:rPr>
                <w:lang w:val="mn-MN"/>
              </w:rPr>
            </w:pPr>
          </w:p>
        </w:tc>
        <w:tc>
          <w:tcPr>
            <w:tcW w:w="775" w:type="dxa"/>
            <w:vAlign w:val="center"/>
          </w:tcPr>
          <w:p w14:paraId="5E6A52D3" w14:textId="77777777" w:rsidR="0006750C" w:rsidRPr="00BA1EB5" w:rsidRDefault="0006750C" w:rsidP="0006750C">
            <w:pPr>
              <w:pStyle w:val="Other0"/>
              <w:rPr>
                <w:lang w:val="mn-MN"/>
              </w:rPr>
            </w:pPr>
            <w:r w:rsidRPr="00BA1EB5">
              <w:rPr>
                <w:lang w:val="mn-MN"/>
              </w:rPr>
              <w:lastRenderedPageBreak/>
              <w:t>100</w:t>
            </w:r>
          </w:p>
        </w:tc>
      </w:tr>
      <w:tr w:rsidR="00FC09A7" w:rsidRPr="00BA1EB5" w14:paraId="0FEE9DB6" w14:textId="77777777" w:rsidTr="00E85FCE">
        <w:tc>
          <w:tcPr>
            <w:tcW w:w="663" w:type="dxa"/>
            <w:vAlign w:val="center"/>
          </w:tcPr>
          <w:p w14:paraId="62CDE56D" w14:textId="77777777" w:rsidR="0006750C" w:rsidRPr="00BA1EB5" w:rsidRDefault="0006750C" w:rsidP="0006750C">
            <w:pPr>
              <w:pStyle w:val="Other0"/>
              <w:rPr>
                <w:lang w:val="mn-MN"/>
              </w:rPr>
            </w:pPr>
            <w:r w:rsidRPr="00BA1EB5">
              <w:rPr>
                <w:lang w:val="mn-MN"/>
              </w:rPr>
              <w:lastRenderedPageBreak/>
              <w:t>1.14</w:t>
            </w:r>
          </w:p>
        </w:tc>
        <w:tc>
          <w:tcPr>
            <w:tcW w:w="2793" w:type="dxa"/>
            <w:vAlign w:val="center"/>
          </w:tcPr>
          <w:p w14:paraId="0FE76D07" w14:textId="77777777" w:rsidR="0006750C" w:rsidRPr="00BA1EB5" w:rsidRDefault="0006750C" w:rsidP="0006750C">
            <w:pPr>
              <w:tabs>
                <w:tab w:val="left" w:pos="1560"/>
              </w:tabs>
              <w:ind w:left="86" w:right="81"/>
              <w:jc w:val="both"/>
              <w:rPr>
                <w:rFonts w:ascii="Arial" w:eastAsia="Arial" w:hAnsi="Arial" w:cs="Arial"/>
                <w:noProof/>
                <w:sz w:val="20"/>
                <w:szCs w:val="20"/>
                <w:lang w:val="mn-MN"/>
              </w:rPr>
            </w:pPr>
            <w:r w:rsidRPr="00BA1EB5">
              <w:rPr>
                <w:rFonts w:ascii="Arial" w:eastAsia="Arial" w:hAnsi="Arial" w:cs="Arial"/>
                <w:noProof/>
                <w:sz w:val="20"/>
                <w:szCs w:val="20"/>
                <w:lang w:val="mn-MN"/>
              </w:rPr>
              <w:t>Ерөнхий боловсролын сургууль, дотуур байранд орчны эрсдэлийн үнэлгээг хийж, сургуулийн орчны аюулгүй байдлын стандарт, эрүүл ахуйн стандарт болон дотуур байрын орчин, үйлчилгээний стандартын хэрэгжилтийг хангах, эрчимжүүлэх;</w:t>
            </w:r>
          </w:p>
        </w:tc>
        <w:tc>
          <w:tcPr>
            <w:tcW w:w="887" w:type="dxa"/>
            <w:vAlign w:val="center"/>
          </w:tcPr>
          <w:p w14:paraId="3C4E64A2"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УТ</w:t>
            </w:r>
          </w:p>
        </w:tc>
        <w:tc>
          <w:tcPr>
            <w:tcW w:w="2160" w:type="dxa"/>
            <w:vAlign w:val="center"/>
          </w:tcPr>
          <w:p w14:paraId="26777272"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Эрсдлийн үнэлгээ хийх ажлын тоо</w:t>
            </w:r>
          </w:p>
          <w:p w14:paraId="4F6E3FDA" w14:textId="77777777" w:rsidR="0006750C" w:rsidRPr="00BA1EB5" w:rsidRDefault="0006750C" w:rsidP="0006750C">
            <w:pPr>
              <w:jc w:val="center"/>
              <w:rPr>
                <w:rFonts w:ascii="Arial" w:hAnsi="Arial" w:cs="Arial"/>
                <w:sz w:val="20"/>
                <w:szCs w:val="20"/>
                <w:lang w:val="mn-MN"/>
              </w:rPr>
            </w:pPr>
          </w:p>
          <w:p w14:paraId="53947020" w14:textId="77777777" w:rsidR="0006750C" w:rsidRPr="00BA1EB5" w:rsidRDefault="0006750C" w:rsidP="0006750C">
            <w:pPr>
              <w:jc w:val="center"/>
              <w:rPr>
                <w:rFonts w:ascii="Arial" w:hAnsi="Arial" w:cs="Arial"/>
                <w:sz w:val="20"/>
                <w:szCs w:val="20"/>
                <w:lang w:val="mn-MN"/>
              </w:rPr>
            </w:pPr>
            <w:r w:rsidRPr="00BA1EB5">
              <w:rPr>
                <w:rFonts w:ascii="Arial" w:eastAsia="Arial" w:hAnsi="Arial" w:cs="Arial"/>
                <w:noProof/>
                <w:sz w:val="20"/>
                <w:szCs w:val="20"/>
                <w:lang w:val="mn-MN"/>
              </w:rPr>
              <w:t>Стандартын хэрэгжилтийг хангуулахаар өгсөн зөвлөмж, даалгаврын хэрэгжилтийн хувь</w:t>
            </w:r>
          </w:p>
        </w:tc>
        <w:tc>
          <w:tcPr>
            <w:tcW w:w="990" w:type="dxa"/>
            <w:vAlign w:val="center"/>
          </w:tcPr>
          <w:p w14:paraId="009E64FA"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w:t>
            </w:r>
          </w:p>
          <w:p w14:paraId="57948D21" w14:textId="77777777" w:rsidR="0006750C" w:rsidRPr="00BA1EB5" w:rsidRDefault="0006750C" w:rsidP="0006750C">
            <w:pPr>
              <w:jc w:val="center"/>
              <w:rPr>
                <w:rFonts w:ascii="Arial" w:hAnsi="Arial" w:cs="Arial"/>
                <w:sz w:val="20"/>
                <w:szCs w:val="20"/>
                <w:lang w:val="mn-MN"/>
              </w:rPr>
            </w:pPr>
          </w:p>
          <w:p w14:paraId="78F721AC" w14:textId="77777777" w:rsidR="0006750C" w:rsidRPr="00BA1EB5" w:rsidRDefault="0006750C" w:rsidP="0006750C">
            <w:pPr>
              <w:jc w:val="center"/>
              <w:rPr>
                <w:rFonts w:ascii="Arial" w:hAnsi="Arial" w:cs="Arial"/>
                <w:sz w:val="20"/>
                <w:szCs w:val="20"/>
                <w:lang w:val="mn-MN"/>
              </w:rPr>
            </w:pPr>
          </w:p>
          <w:p w14:paraId="3BD3C45D" w14:textId="77777777" w:rsidR="0006750C" w:rsidRPr="00BA1EB5" w:rsidRDefault="0006750C" w:rsidP="0006750C">
            <w:pPr>
              <w:jc w:val="center"/>
              <w:rPr>
                <w:rFonts w:ascii="Arial" w:hAnsi="Arial" w:cs="Arial"/>
                <w:sz w:val="20"/>
                <w:szCs w:val="20"/>
                <w:lang w:val="mn-MN"/>
              </w:rPr>
            </w:pPr>
          </w:p>
          <w:p w14:paraId="4620E772" w14:textId="77777777" w:rsidR="0006750C" w:rsidRPr="00BA1EB5" w:rsidRDefault="0006750C" w:rsidP="0006750C">
            <w:pPr>
              <w:jc w:val="center"/>
              <w:rPr>
                <w:rFonts w:ascii="Arial" w:hAnsi="Arial" w:cs="Arial"/>
                <w:sz w:val="20"/>
                <w:szCs w:val="20"/>
                <w:lang w:val="mn-MN"/>
              </w:rPr>
            </w:pPr>
          </w:p>
          <w:p w14:paraId="775BDB13" w14:textId="77777777" w:rsidR="0006750C" w:rsidRPr="00BA1EB5" w:rsidRDefault="0006750C" w:rsidP="0006750C">
            <w:pPr>
              <w:jc w:val="center"/>
              <w:rPr>
                <w:rFonts w:ascii="Arial" w:hAnsi="Arial" w:cs="Arial"/>
                <w:sz w:val="20"/>
                <w:szCs w:val="20"/>
                <w:lang w:val="mn-MN"/>
              </w:rPr>
            </w:pPr>
          </w:p>
          <w:p w14:paraId="19F05FDD"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100</w:t>
            </w:r>
          </w:p>
        </w:tc>
        <w:tc>
          <w:tcPr>
            <w:tcW w:w="1620" w:type="dxa"/>
            <w:vAlign w:val="center"/>
          </w:tcPr>
          <w:p w14:paraId="359A73C8"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w:t>
            </w:r>
          </w:p>
          <w:p w14:paraId="015898FA" w14:textId="77777777" w:rsidR="0006750C" w:rsidRPr="00BA1EB5" w:rsidRDefault="0006750C" w:rsidP="0006750C">
            <w:pPr>
              <w:jc w:val="center"/>
              <w:rPr>
                <w:rFonts w:ascii="Arial" w:hAnsi="Arial" w:cs="Arial"/>
                <w:sz w:val="20"/>
                <w:szCs w:val="20"/>
                <w:lang w:val="mn-MN"/>
              </w:rPr>
            </w:pPr>
          </w:p>
          <w:p w14:paraId="3EF14FB7" w14:textId="77777777" w:rsidR="0006750C" w:rsidRPr="00BA1EB5" w:rsidRDefault="0006750C" w:rsidP="0006750C">
            <w:pPr>
              <w:jc w:val="center"/>
              <w:rPr>
                <w:rFonts w:ascii="Arial" w:hAnsi="Arial" w:cs="Arial"/>
                <w:sz w:val="20"/>
                <w:szCs w:val="20"/>
                <w:lang w:val="mn-MN"/>
              </w:rPr>
            </w:pPr>
          </w:p>
          <w:p w14:paraId="4A8BEF5B" w14:textId="77777777" w:rsidR="0006750C" w:rsidRPr="00BA1EB5" w:rsidRDefault="0006750C" w:rsidP="0006750C">
            <w:pPr>
              <w:jc w:val="center"/>
              <w:rPr>
                <w:rFonts w:ascii="Arial" w:hAnsi="Arial" w:cs="Arial"/>
                <w:sz w:val="20"/>
                <w:szCs w:val="20"/>
                <w:lang w:val="mn-MN"/>
              </w:rPr>
            </w:pPr>
          </w:p>
          <w:p w14:paraId="756A4D1F" w14:textId="77777777" w:rsidR="0006750C" w:rsidRPr="00BA1EB5" w:rsidRDefault="0006750C" w:rsidP="0006750C">
            <w:pPr>
              <w:jc w:val="center"/>
              <w:rPr>
                <w:rFonts w:ascii="Arial" w:hAnsi="Arial" w:cs="Arial"/>
                <w:sz w:val="20"/>
                <w:szCs w:val="20"/>
                <w:lang w:val="mn-MN"/>
              </w:rPr>
            </w:pPr>
          </w:p>
          <w:p w14:paraId="0A1DA104" w14:textId="77777777" w:rsidR="0006750C" w:rsidRPr="00BA1EB5" w:rsidRDefault="0006750C" w:rsidP="0006750C">
            <w:pPr>
              <w:jc w:val="center"/>
              <w:rPr>
                <w:rFonts w:ascii="Arial" w:hAnsi="Arial" w:cs="Arial"/>
                <w:sz w:val="20"/>
                <w:szCs w:val="20"/>
                <w:lang w:val="mn-MN"/>
              </w:rPr>
            </w:pPr>
          </w:p>
          <w:p w14:paraId="2DB6C895"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100</w:t>
            </w:r>
          </w:p>
        </w:tc>
        <w:tc>
          <w:tcPr>
            <w:tcW w:w="4152" w:type="dxa"/>
            <w:vAlign w:val="center"/>
          </w:tcPr>
          <w:p w14:paraId="14CD846F" w14:textId="77777777" w:rsidR="00066D83" w:rsidRDefault="00066D83" w:rsidP="0006750C">
            <w:pPr>
              <w:pStyle w:val="Other0"/>
              <w:ind w:left="84" w:right="84"/>
              <w:jc w:val="both"/>
              <w:rPr>
                <w:rFonts w:eastAsia="Times New Roman"/>
                <w:kern w:val="0"/>
                <w14:ligatures w14:val="none"/>
              </w:rPr>
            </w:pPr>
            <w:r w:rsidRPr="00066D83">
              <w:rPr>
                <w:rFonts w:eastAsia="Times New Roman"/>
                <w:kern w:val="0"/>
                <w14:ligatures w14:val="none"/>
              </w:rPr>
              <w:t xml:space="preserve">Ерөнхий боловсролын 5 сургууль 3 дотуур байрны гадаад дотоод орчны эрсдэлийн үнэлгээ </w:t>
            </w:r>
            <w:r>
              <w:rPr>
                <w:rFonts w:eastAsia="Times New Roman"/>
                <w:kern w:val="0"/>
                <w:lang w:val="mn-MN"/>
                <w14:ligatures w14:val="none"/>
              </w:rPr>
              <w:t xml:space="preserve">2 удаа </w:t>
            </w:r>
            <w:r w:rsidRPr="00066D83">
              <w:rPr>
                <w:rFonts w:eastAsia="Times New Roman"/>
                <w:kern w:val="0"/>
                <w14:ligatures w14:val="none"/>
              </w:rPr>
              <w:t xml:space="preserve">хийж ажилласан. Эрсдэлийн үнэлгээгээр 1 сургууль буюу 20% “Их” эрсдэлтэй, 4 буюу 80% нь “Дунд” эрсдэлтэй, 3 дотуур байр 100% “Дунд” эрсдэлтэй тус тус үнэлэгдсэн бөгөөд Эрсдэлийн түвшинг бууруулах, үр дүн хэрэгжилтийг хангуулах чиглэлээр мөн 5 байгууллагад 13 заалт бүхий 5 зөвлөмж хүргүүлсэн бөгөөд хэрэгжилт тооцох </w:t>
            </w:r>
            <w:r w:rsidRPr="00066D83">
              <w:rPr>
                <w:rFonts w:eastAsia="Times New Roman"/>
                <w:kern w:val="0"/>
                <w14:ligatures w14:val="none"/>
              </w:rPr>
              <w:lastRenderedPageBreak/>
              <w:t xml:space="preserve">хугацаа болоогүй байна. </w:t>
            </w:r>
          </w:p>
          <w:p w14:paraId="3B0C5CB6" w14:textId="771FAA19" w:rsidR="0006750C" w:rsidRPr="00E90E63" w:rsidRDefault="0006750C" w:rsidP="0006750C">
            <w:pPr>
              <w:pStyle w:val="Other0"/>
              <w:ind w:left="84" w:right="84"/>
              <w:jc w:val="both"/>
              <w:rPr>
                <w:lang w:val="mn-MN"/>
              </w:rPr>
            </w:pPr>
            <w:r w:rsidRPr="00E90E63">
              <w:rPr>
                <w:b/>
                <w:bCs/>
                <w:lang w:val="mn-MN"/>
              </w:rPr>
              <w:t>Хүрсэн түвшин:</w:t>
            </w:r>
            <w:r w:rsidRPr="00E90E63">
              <w:rPr>
                <w:lang w:val="mn-MN"/>
              </w:rPr>
              <w:t xml:space="preserve"> Эрсдлийн үнэлгээ хийсэн ажлын тоо-2</w:t>
            </w:r>
          </w:p>
          <w:p w14:paraId="0B3EC75D" w14:textId="21841817" w:rsidR="00E90E63" w:rsidRPr="00283AC8" w:rsidRDefault="0006750C" w:rsidP="00283AC8">
            <w:pPr>
              <w:pStyle w:val="Other0"/>
              <w:ind w:left="84" w:right="84"/>
              <w:jc w:val="both"/>
              <w:rPr>
                <w:lang w:val="mn-MN"/>
              </w:rPr>
            </w:pPr>
            <w:r w:rsidRPr="00E90E63">
              <w:rPr>
                <w:lang w:val="mn-MN"/>
              </w:rPr>
              <w:t>Зөвлөмж даалгаврын хэрэгжилт 80</w:t>
            </w:r>
          </w:p>
        </w:tc>
        <w:tc>
          <w:tcPr>
            <w:tcW w:w="775" w:type="dxa"/>
            <w:vAlign w:val="center"/>
          </w:tcPr>
          <w:p w14:paraId="0272FA07" w14:textId="3F285C6F" w:rsidR="0006750C" w:rsidRPr="00BA1EB5" w:rsidRDefault="00066D83" w:rsidP="0006750C">
            <w:pPr>
              <w:pStyle w:val="Other0"/>
              <w:rPr>
                <w:lang w:val="mn-MN"/>
              </w:rPr>
            </w:pPr>
            <w:r w:rsidRPr="00163920">
              <w:rPr>
                <w:lang w:val="mn-MN"/>
              </w:rPr>
              <w:lastRenderedPageBreak/>
              <w:t>10</w:t>
            </w:r>
            <w:r w:rsidR="0006750C" w:rsidRPr="00163920">
              <w:rPr>
                <w:lang w:val="mn-MN"/>
              </w:rPr>
              <w:t>0</w:t>
            </w:r>
          </w:p>
        </w:tc>
      </w:tr>
      <w:tr w:rsidR="00FC09A7" w:rsidRPr="00BA1EB5" w14:paraId="66BD8101" w14:textId="77777777" w:rsidTr="00E85FCE">
        <w:tc>
          <w:tcPr>
            <w:tcW w:w="663" w:type="dxa"/>
            <w:vAlign w:val="center"/>
          </w:tcPr>
          <w:p w14:paraId="50250751" w14:textId="77777777" w:rsidR="0006750C" w:rsidRPr="00BA1EB5" w:rsidRDefault="0006750C" w:rsidP="0006750C">
            <w:pPr>
              <w:pStyle w:val="Other0"/>
              <w:rPr>
                <w:lang w:val="mn-MN"/>
              </w:rPr>
            </w:pPr>
            <w:r w:rsidRPr="00BA1EB5">
              <w:rPr>
                <w:lang w:val="mn-MN"/>
              </w:rPr>
              <w:lastRenderedPageBreak/>
              <w:t>1.15</w:t>
            </w:r>
          </w:p>
        </w:tc>
        <w:tc>
          <w:tcPr>
            <w:tcW w:w="2793" w:type="dxa"/>
            <w:vAlign w:val="center"/>
          </w:tcPr>
          <w:p w14:paraId="379681BF" w14:textId="77777777" w:rsidR="0006750C" w:rsidRPr="00BA1EB5" w:rsidRDefault="0006750C" w:rsidP="0006750C">
            <w:pPr>
              <w:tabs>
                <w:tab w:val="left" w:pos="1560"/>
              </w:tabs>
              <w:ind w:left="86" w:right="81"/>
              <w:jc w:val="both"/>
              <w:rPr>
                <w:rFonts w:ascii="Arial" w:eastAsia="Arial" w:hAnsi="Arial" w:cs="Arial"/>
                <w:noProof/>
                <w:sz w:val="20"/>
                <w:szCs w:val="20"/>
                <w:lang w:val="mn-MN"/>
              </w:rPr>
            </w:pPr>
            <w:bookmarkStart w:id="5" w:name="_Hlk124331120"/>
            <w:r w:rsidRPr="00BA1EB5">
              <w:rPr>
                <w:rFonts w:ascii="Arial" w:eastAsia="Arial" w:hAnsi="Arial" w:cs="Arial"/>
                <w:noProof/>
                <w:sz w:val="20"/>
                <w:szCs w:val="20"/>
                <w:lang w:val="mn-MN"/>
              </w:rPr>
              <w:t>Цэцэрлэг, сургууль, дотуур байрны хүүхдийн эрүүл ахуйн стандартыг хангуулах, сургууль, цэцэрлэг, дотуур байрны орчны ариутгал, цэвэрлэгээ, халдваргүйжүүлэлтийг тогтмол хийлгэх, багш ажилтнууд болон сурагчдын гар угаах, ариун цэврийн орчныг сайжруулах, саван ариутгалын бодисын хангамжийг нэмэгдүүлэх, энэ чиглэлээр орон нутгийн төрийн болон төрийн бус байгууллага, хувь хүн, иргэдийн оролцоо, санаачилгыг дэмжих;</w:t>
            </w:r>
            <w:bookmarkEnd w:id="5"/>
          </w:p>
        </w:tc>
        <w:tc>
          <w:tcPr>
            <w:tcW w:w="887" w:type="dxa"/>
            <w:vAlign w:val="center"/>
          </w:tcPr>
          <w:p w14:paraId="23FC55A1"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УТ</w:t>
            </w:r>
          </w:p>
        </w:tc>
        <w:tc>
          <w:tcPr>
            <w:tcW w:w="2160" w:type="dxa"/>
            <w:vAlign w:val="center"/>
          </w:tcPr>
          <w:p w14:paraId="226DC1C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Ариутгал цэвэрлэгээ, халдваргүйтгэл улирал тутам хийх</w:t>
            </w:r>
          </w:p>
          <w:p w14:paraId="67AFC349" w14:textId="77777777" w:rsidR="0006750C" w:rsidRPr="00BA1EB5" w:rsidRDefault="0006750C" w:rsidP="0006750C">
            <w:pPr>
              <w:jc w:val="center"/>
              <w:rPr>
                <w:rFonts w:ascii="Arial" w:hAnsi="Arial" w:cs="Arial"/>
                <w:sz w:val="20"/>
                <w:szCs w:val="20"/>
                <w:lang w:val="mn-MN"/>
              </w:rPr>
            </w:pPr>
          </w:p>
          <w:p w14:paraId="5CE3B91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Гар угаах, ариун цэврийн орчин сайжруулах ажил</w:t>
            </w:r>
          </w:p>
          <w:p w14:paraId="27414F19" w14:textId="77777777" w:rsidR="0006750C" w:rsidRPr="00BA1EB5" w:rsidRDefault="0006750C" w:rsidP="0006750C">
            <w:pPr>
              <w:jc w:val="center"/>
              <w:rPr>
                <w:rFonts w:ascii="Arial" w:hAnsi="Arial" w:cs="Arial"/>
                <w:sz w:val="20"/>
                <w:szCs w:val="20"/>
                <w:lang w:val="mn-MN"/>
              </w:rPr>
            </w:pPr>
          </w:p>
          <w:p w14:paraId="0F844974"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Ариутгалын бодисын хангамж сайжруулахад зарцуулсан хөрөнгө</w:t>
            </w:r>
          </w:p>
        </w:tc>
        <w:tc>
          <w:tcPr>
            <w:tcW w:w="990" w:type="dxa"/>
            <w:vAlign w:val="center"/>
          </w:tcPr>
          <w:p w14:paraId="610292A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3</w:t>
            </w:r>
          </w:p>
          <w:p w14:paraId="3AC1BEC8" w14:textId="77777777" w:rsidR="0006750C" w:rsidRPr="00BA1EB5" w:rsidRDefault="0006750C" w:rsidP="0006750C">
            <w:pPr>
              <w:jc w:val="center"/>
              <w:rPr>
                <w:rFonts w:ascii="Arial" w:hAnsi="Arial" w:cs="Arial"/>
                <w:sz w:val="20"/>
                <w:szCs w:val="20"/>
                <w:lang w:val="mn-MN"/>
              </w:rPr>
            </w:pPr>
          </w:p>
          <w:p w14:paraId="35C0C085" w14:textId="77777777" w:rsidR="0006750C" w:rsidRPr="00BA1EB5" w:rsidRDefault="0006750C" w:rsidP="0006750C">
            <w:pPr>
              <w:jc w:val="center"/>
              <w:rPr>
                <w:rFonts w:ascii="Arial" w:hAnsi="Arial" w:cs="Arial"/>
                <w:sz w:val="20"/>
                <w:szCs w:val="20"/>
                <w:lang w:val="mn-MN"/>
              </w:rPr>
            </w:pPr>
          </w:p>
          <w:p w14:paraId="3EA67B31"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 сургууль</w:t>
            </w:r>
          </w:p>
          <w:p w14:paraId="13D0EE94" w14:textId="77777777" w:rsidR="0006750C" w:rsidRPr="00BA1EB5" w:rsidRDefault="0006750C" w:rsidP="0006750C">
            <w:pPr>
              <w:jc w:val="center"/>
              <w:rPr>
                <w:rFonts w:ascii="Arial" w:hAnsi="Arial" w:cs="Arial"/>
                <w:sz w:val="20"/>
                <w:szCs w:val="20"/>
                <w:lang w:val="mn-MN"/>
              </w:rPr>
            </w:pPr>
          </w:p>
          <w:p w14:paraId="515D6D32" w14:textId="77777777" w:rsidR="0006750C" w:rsidRPr="00BA1EB5" w:rsidRDefault="0006750C" w:rsidP="0006750C">
            <w:pPr>
              <w:jc w:val="center"/>
              <w:rPr>
                <w:rFonts w:ascii="Arial" w:hAnsi="Arial" w:cs="Arial"/>
                <w:sz w:val="20"/>
                <w:szCs w:val="20"/>
                <w:lang w:val="mn-MN"/>
              </w:rPr>
            </w:pPr>
          </w:p>
          <w:p w14:paraId="0832F14E" w14:textId="77777777" w:rsidR="0006750C" w:rsidRPr="00BA1EB5" w:rsidRDefault="0006750C" w:rsidP="0006750C">
            <w:pPr>
              <w:jc w:val="center"/>
              <w:rPr>
                <w:rFonts w:ascii="Arial" w:hAnsi="Arial" w:cs="Arial"/>
                <w:sz w:val="20"/>
                <w:szCs w:val="20"/>
                <w:lang w:val="mn-MN"/>
              </w:rPr>
            </w:pPr>
          </w:p>
          <w:p w14:paraId="25600485" w14:textId="77777777" w:rsidR="0006750C" w:rsidRPr="00BA1EB5" w:rsidRDefault="0006750C" w:rsidP="0006750C">
            <w:pPr>
              <w:jc w:val="center"/>
              <w:rPr>
                <w:rFonts w:ascii="Arial" w:hAnsi="Arial" w:cs="Arial"/>
                <w:sz w:val="20"/>
                <w:szCs w:val="20"/>
                <w:lang w:val="mn-MN"/>
              </w:rPr>
            </w:pPr>
          </w:p>
          <w:p w14:paraId="6F9A2B38"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9.5</w:t>
            </w:r>
          </w:p>
        </w:tc>
        <w:tc>
          <w:tcPr>
            <w:tcW w:w="1620" w:type="dxa"/>
            <w:vAlign w:val="center"/>
          </w:tcPr>
          <w:p w14:paraId="0878F96F"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4</w:t>
            </w:r>
          </w:p>
          <w:p w14:paraId="2405D4FE" w14:textId="77777777" w:rsidR="0006750C" w:rsidRPr="00BA1EB5" w:rsidRDefault="0006750C" w:rsidP="0006750C">
            <w:pPr>
              <w:jc w:val="center"/>
              <w:rPr>
                <w:rFonts w:ascii="Arial" w:hAnsi="Arial" w:cs="Arial"/>
                <w:sz w:val="20"/>
                <w:szCs w:val="20"/>
                <w:lang w:val="mn-MN"/>
              </w:rPr>
            </w:pPr>
          </w:p>
          <w:p w14:paraId="0EC8DA8F" w14:textId="77777777" w:rsidR="0006750C" w:rsidRPr="00BA1EB5" w:rsidRDefault="0006750C" w:rsidP="0006750C">
            <w:pPr>
              <w:jc w:val="center"/>
              <w:rPr>
                <w:rFonts w:ascii="Arial" w:hAnsi="Arial" w:cs="Arial"/>
                <w:sz w:val="20"/>
                <w:szCs w:val="20"/>
                <w:lang w:val="mn-MN"/>
              </w:rPr>
            </w:pPr>
          </w:p>
          <w:p w14:paraId="4A7561F6"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3 сургууль</w:t>
            </w:r>
          </w:p>
          <w:p w14:paraId="143BF52F" w14:textId="77777777" w:rsidR="0006750C" w:rsidRPr="00BA1EB5" w:rsidRDefault="0006750C" w:rsidP="0006750C">
            <w:pPr>
              <w:jc w:val="center"/>
              <w:rPr>
                <w:rFonts w:ascii="Arial" w:hAnsi="Arial" w:cs="Arial"/>
                <w:sz w:val="20"/>
                <w:szCs w:val="20"/>
                <w:lang w:val="mn-MN"/>
              </w:rPr>
            </w:pPr>
          </w:p>
          <w:p w14:paraId="5B39C53E" w14:textId="77777777" w:rsidR="0006750C" w:rsidRPr="00BA1EB5" w:rsidRDefault="0006750C" w:rsidP="0006750C">
            <w:pPr>
              <w:jc w:val="center"/>
              <w:rPr>
                <w:rFonts w:ascii="Arial" w:hAnsi="Arial" w:cs="Arial"/>
                <w:sz w:val="20"/>
                <w:szCs w:val="20"/>
                <w:lang w:val="mn-MN"/>
              </w:rPr>
            </w:pPr>
          </w:p>
          <w:p w14:paraId="5250CC11" w14:textId="77777777" w:rsidR="0006750C" w:rsidRPr="00BA1EB5" w:rsidRDefault="0006750C" w:rsidP="0006750C">
            <w:pPr>
              <w:jc w:val="center"/>
              <w:rPr>
                <w:rFonts w:ascii="Arial" w:hAnsi="Arial" w:cs="Arial"/>
                <w:sz w:val="20"/>
                <w:szCs w:val="20"/>
                <w:lang w:val="mn-MN"/>
              </w:rPr>
            </w:pPr>
          </w:p>
          <w:p w14:paraId="00B17B47" w14:textId="77777777" w:rsidR="0006750C" w:rsidRPr="00BA1EB5" w:rsidRDefault="0006750C" w:rsidP="0006750C">
            <w:pPr>
              <w:jc w:val="center"/>
              <w:rPr>
                <w:rFonts w:ascii="Arial" w:hAnsi="Arial" w:cs="Arial"/>
                <w:sz w:val="20"/>
                <w:szCs w:val="20"/>
                <w:lang w:val="mn-MN"/>
              </w:rPr>
            </w:pPr>
          </w:p>
          <w:p w14:paraId="33D2F0C4" w14:textId="77777777" w:rsidR="0006750C" w:rsidRPr="00BA1EB5" w:rsidRDefault="0006750C" w:rsidP="0006750C">
            <w:pPr>
              <w:jc w:val="center"/>
              <w:rPr>
                <w:rFonts w:ascii="Arial" w:hAnsi="Arial" w:cs="Arial"/>
                <w:sz w:val="20"/>
                <w:szCs w:val="20"/>
                <w:lang w:val="mn-MN"/>
              </w:rPr>
            </w:pPr>
          </w:p>
          <w:p w14:paraId="3E6B5BDB"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5.5</w:t>
            </w:r>
          </w:p>
        </w:tc>
        <w:tc>
          <w:tcPr>
            <w:tcW w:w="4152" w:type="dxa"/>
            <w:vAlign w:val="center"/>
          </w:tcPr>
          <w:p w14:paraId="37AFBEEE" w14:textId="77777777" w:rsidR="0006750C" w:rsidRPr="00BA1EB5" w:rsidRDefault="0006750C" w:rsidP="0006750C">
            <w:pPr>
              <w:pStyle w:val="Other0"/>
              <w:ind w:left="84" w:right="84"/>
              <w:jc w:val="both"/>
              <w:rPr>
                <w:lang w:val="mn-MN"/>
              </w:rPr>
            </w:pPr>
            <w:r w:rsidRPr="00BA1EB5">
              <w:rPr>
                <w:lang w:val="mn-MN"/>
              </w:rPr>
              <w:t>Сургууль, сургуулийн дотуур байр, цэцэрлэгүүдэд ариутгал халдваргүйжилтийг улирал тутам аймгийн Гурван бат ХХК-аар 100 хувь хийлгүүлсэн.</w:t>
            </w:r>
          </w:p>
          <w:p w14:paraId="453E84A5" w14:textId="77777777" w:rsidR="00066D83" w:rsidRDefault="0006750C" w:rsidP="00066D83">
            <w:pPr>
              <w:ind w:left="84" w:right="84"/>
              <w:jc w:val="both"/>
              <w:rPr>
                <w:rFonts w:ascii="Arial" w:hAnsi="Arial" w:cs="Arial"/>
                <w:sz w:val="20"/>
                <w:szCs w:val="20"/>
                <w:lang w:val="mn-MN"/>
              </w:rPr>
            </w:pPr>
            <w:r w:rsidRPr="00BA1EB5">
              <w:rPr>
                <w:rFonts w:ascii="Arial" w:hAnsi="Arial" w:cs="Arial"/>
                <w:sz w:val="20"/>
                <w:szCs w:val="20"/>
                <w:lang w:val="mn-MN"/>
              </w:rPr>
              <w:t xml:space="preserve">Гар угаах, ариун цэврийн орчин сайжруулах ажлыг 1, 5 дугаар сургуульд </w:t>
            </w:r>
            <w:r w:rsidR="00066D83">
              <w:rPr>
                <w:rFonts w:ascii="Arial" w:hAnsi="Arial" w:cs="Arial"/>
                <w:sz w:val="20"/>
                <w:szCs w:val="20"/>
                <w:lang w:val="mn-MN"/>
              </w:rPr>
              <w:t>Аймгийн ОНХС-с 130.0 сая төгрөгөөр хийж байна</w:t>
            </w:r>
            <w:r w:rsidRPr="00BA1EB5">
              <w:rPr>
                <w:rFonts w:ascii="Arial" w:hAnsi="Arial" w:cs="Arial"/>
                <w:sz w:val="20"/>
                <w:szCs w:val="20"/>
                <w:lang w:val="mn-MN"/>
              </w:rPr>
              <w:t xml:space="preserve">. Ариутгалын бодисын хангамжийг нэмэгдүүлэхэд ерөнхий боловсролын сургуулийн эцэг эхийн хандиваар </w:t>
            </w:r>
            <w:r w:rsidR="00066D83">
              <w:rPr>
                <w:rFonts w:ascii="Arial" w:hAnsi="Arial" w:cs="Arial"/>
                <w:sz w:val="20"/>
                <w:szCs w:val="20"/>
                <w:lang w:val="mn-MN"/>
              </w:rPr>
              <w:t>37</w:t>
            </w:r>
            <w:r w:rsidRPr="00BA1EB5">
              <w:rPr>
                <w:rFonts w:ascii="Arial" w:hAnsi="Arial" w:cs="Arial"/>
                <w:sz w:val="20"/>
                <w:szCs w:val="20"/>
                <w:lang w:val="mn-MN"/>
              </w:rPr>
              <w:t xml:space="preserve">.0 сая төгрөгийг зарцуулсан. </w:t>
            </w:r>
          </w:p>
          <w:p w14:paraId="6C3C94DD" w14:textId="39246B8B" w:rsidR="0006750C" w:rsidRPr="00BA1EB5" w:rsidRDefault="0006750C" w:rsidP="00066D83">
            <w:pPr>
              <w:ind w:left="84" w:right="84"/>
              <w:jc w:val="both"/>
              <w:rPr>
                <w:rFonts w:ascii="Arial" w:hAnsi="Arial" w:cs="Arial"/>
                <w:sz w:val="20"/>
                <w:szCs w:val="20"/>
                <w:lang w:val="mn-MN"/>
              </w:rPr>
            </w:pPr>
            <w:r w:rsidRPr="00BA1EB5">
              <w:rPr>
                <w:rFonts w:ascii="Arial" w:hAnsi="Arial" w:cs="Arial"/>
                <w:b/>
                <w:bCs/>
                <w:sz w:val="20"/>
                <w:szCs w:val="20"/>
                <w:lang w:val="mn-MN"/>
              </w:rPr>
              <w:t>Хүрсэн түвшин:</w:t>
            </w:r>
            <w:r w:rsidRPr="00BA1EB5">
              <w:rPr>
                <w:rFonts w:ascii="Arial" w:hAnsi="Arial" w:cs="Arial"/>
                <w:sz w:val="20"/>
                <w:szCs w:val="20"/>
                <w:lang w:val="mn-MN"/>
              </w:rPr>
              <w:t xml:space="preserve"> </w:t>
            </w:r>
          </w:p>
          <w:p w14:paraId="6B27CB68" w14:textId="77777777" w:rsidR="0006750C" w:rsidRPr="00BA1EB5" w:rsidRDefault="0006750C" w:rsidP="0006750C">
            <w:pPr>
              <w:ind w:left="84" w:right="84"/>
              <w:jc w:val="both"/>
              <w:rPr>
                <w:rFonts w:ascii="Arial" w:hAnsi="Arial" w:cs="Arial"/>
                <w:sz w:val="20"/>
                <w:szCs w:val="20"/>
                <w:lang w:val="mn-MN"/>
              </w:rPr>
            </w:pPr>
            <w:r w:rsidRPr="00BA1EB5">
              <w:rPr>
                <w:rFonts w:ascii="Arial" w:hAnsi="Arial" w:cs="Arial"/>
                <w:sz w:val="20"/>
                <w:szCs w:val="20"/>
                <w:lang w:val="mn-MN"/>
              </w:rPr>
              <w:t>Ариутгал цэвэрлэгээ, халдваргүйтгэл-2 удаа</w:t>
            </w:r>
          </w:p>
          <w:p w14:paraId="70B34EFD" w14:textId="77777777" w:rsidR="0006750C" w:rsidRPr="00BA1EB5" w:rsidRDefault="0006750C" w:rsidP="0006750C">
            <w:pPr>
              <w:ind w:left="84" w:right="84"/>
              <w:jc w:val="both"/>
              <w:rPr>
                <w:rFonts w:ascii="Arial" w:hAnsi="Arial" w:cs="Arial"/>
                <w:sz w:val="20"/>
                <w:szCs w:val="20"/>
                <w:lang w:val="mn-MN"/>
              </w:rPr>
            </w:pPr>
            <w:r w:rsidRPr="00BA1EB5">
              <w:rPr>
                <w:rFonts w:ascii="Arial" w:hAnsi="Arial" w:cs="Arial"/>
                <w:sz w:val="20"/>
                <w:szCs w:val="20"/>
                <w:lang w:val="mn-MN"/>
              </w:rPr>
              <w:t>Гар угаах, ариун цэврийн орчин сайжруулах ажил-2</w:t>
            </w:r>
          </w:p>
          <w:p w14:paraId="16661B6E" w14:textId="14BD745C" w:rsidR="00283FBA" w:rsidRPr="00BA1EB5" w:rsidRDefault="0006750C" w:rsidP="00066D83">
            <w:pPr>
              <w:ind w:left="84" w:right="84"/>
              <w:jc w:val="both"/>
              <w:rPr>
                <w:rFonts w:ascii="Arial" w:hAnsi="Arial" w:cs="Arial"/>
                <w:sz w:val="20"/>
                <w:szCs w:val="20"/>
                <w:lang w:val="mn-MN"/>
              </w:rPr>
            </w:pPr>
            <w:r w:rsidRPr="00BA1EB5">
              <w:rPr>
                <w:rFonts w:ascii="Arial" w:hAnsi="Arial" w:cs="Arial"/>
                <w:sz w:val="20"/>
                <w:szCs w:val="20"/>
                <w:lang w:val="mn-MN"/>
              </w:rPr>
              <w:t>Ариутгалын бодисын хангамж сайжруулахад зарцуулсан хөрөнгө-</w:t>
            </w:r>
            <w:r w:rsidR="00066D83">
              <w:rPr>
                <w:rFonts w:ascii="Arial" w:hAnsi="Arial" w:cs="Arial"/>
                <w:sz w:val="20"/>
                <w:szCs w:val="20"/>
                <w:lang w:val="mn-MN"/>
              </w:rPr>
              <w:t>37</w:t>
            </w:r>
            <w:r w:rsidRPr="00BA1EB5">
              <w:rPr>
                <w:rFonts w:ascii="Arial" w:hAnsi="Arial" w:cs="Arial"/>
                <w:sz w:val="20"/>
                <w:szCs w:val="20"/>
                <w:lang w:val="mn-MN"/>
              </w:rPr>
              <w:t>.0 сая</w:t>
            </w:r>
            <w:r w:rsidRPr="00BA1EB5">
              <w:rPr>
                <w:rFonts w:ascii="Arial" w:hAnsi="Arial" w:cs="Arial"/>
                <w:sz w:val="20"/>
                <w:szCs w:val="20"/>
              </w:rPr>
              <w:t xml:space="preserve"> </w:t>
            </w:r>
            <w:r w:rsidRPr="00BA1EB5">
              <w:rPr>
                <w:rFonts w:ascii="Arial" w:hAnsi="Arial" w:cs="Arial"/>
                <w:sz w:val="20"/>
                <w:szCs w:val="20"/>
                <w:lang w:val="mn-MN"/>
              </w:rPr>
              <w:t>төгрөг</w:t>
            </w:r>
          </w:p>
        </w:tc>
        <w:tc>
          <w:tcPr>
            <w:tcW w:w="775" w:type="dxa"/>
            <w:vAlign w:val="center"/>
          </w:tcPr>
          <w:p w14:paraId="6636FE0F" w14:textId="77777777" w:rsidR="0006750C" w:rsidRPr="00BA1EB5" w:rsidRDefault="0006750C" w:rsidP="0006750C">
            <w:pPr>
              <w:pStyle w:val="Other0"/>
              <w:rPr>
                <w:lang w:val="mn-MN"/>
              </w:rPr>
            </w:pPr>
            <w:r w:rsidRPr="00BA1EB5">
              <w:rPr>
                <w:lang w:val="mn-MN"/>
              </w:rPr>
              <w:t>100</w:t>
            </w:r>
          </w:p>
        </w:tc>
      </w:tr>
      <w:tr w:rsidR="00FC09A7" w:rsidRPr="00BA1EB5" w14:paraId="2306FE28" w14:textId="77777777" w:rsidTr="00E85FCE">
        <w:tc>
          <w:tcPr>
            <w:tcW w:w="663" w:type="dxa"/>
            <w:vAlign w:val="center"/>
          </w:tcPr>
          <w:p w14:paraId="0F0AF15C" w14:textId="77777777" w:rsidR="0006750C" w:rsidRPr="00BA1EB5" w:rsidRDefault="0006750C" w:rsidP="0006750C">
            <w:pPr>
              <w:pStyle w:val="Other0"/>
              <w:rPr>
                <w:lang w:val="mn-MN"/>
              </w:rPr>
            </w:pPr>
            <w:r w:rsidRPr="00BA1EB5">
              <w:rPr>
                <w:lang w:val="mn-MN"/>
              </w:rPr>
              <w:t>1.16</w:t>
            </w:r>
          </w:p>
        </w:tc>
        <w:tc>
          <w:tcPr>
            <w:tcW w:w="2793" w:type="dxa"/>
            <w:vAlign w:val="center"/>
          </w:tcPr>
          <w:p w14:paraId="31DA22C6" w14:textId="77777777" w:rsidR="0006750C" w:rsidRPr="00BA1EB5" w:rsidRDefault="0006750C" w:rsidP="0006750C">
            <w:pPr>
              <w:tabs>
                <w:tab w:val="left" w:pos="1560"/>
              </w:tabs>
              <w:ind w:left="86" w:right="81"/>
              <w:jc w:val="both"/>
              <w:rPr>
                <w:rFonts w:ascii="Arial" w:eastAsia="Arial" w:hAnsi="Arial" w:cs="Arial"/>
                <w:noProof/>
                <w:sz w:val="20"/>
                <w:szCs w:val="20"/>
                <w:lang w:val="mn-MN"/>
              </w:rPr>
            </w:pPr>
            <w:r w:rsidRPr="00BA1EB5">
              <w:rPr>
                <w:rFonts w:ascii="Arial" w:eastAsia="Arial" w:hAnsi="Arial" w:cs="Arial"/>
                <w:noProof/>
                <w:sz w:val="20"/>
                <w:szCs w:val="20"/>
                <w:lang w:val="mn-MN"/>
              </w:rPr>
              <w:t>Хичээлээс гадуурх сургалтын ажлыг дэмжих, хүүхдийн оролцоо хэрэгцээнд суурилсан секц, дугуйлангийн нэр төрлийг нэмэгдүүлж, цахим, танхим хосолсон олон талт хэлбэрээр мэргэжлийн байгууллага, мэргэшсэн иргэнтэй хамтарч зохион байгуулах, үр дүнг тооцох;</w:t>
            </w:r>
          </w:p>
        </w:tc>
        <w:tc>
          <w:tcPr>
            <w:tcW w:w="887" w:type="dxa"/>
            <w:vAlign w:val="center"/>
          </w:tcPr>
          <w:p w14:paraId="1874E34B"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rPr>
              <w:t>УТ</w:t>
            </w:r>
          </w:p>
        </w:tc>
        <w:tc>
          <w:tcPr>
            <w:tcW w:w="2160" w:type="dxa"/>
            <w:vAlign w:val="center"/>
          </w:tcPr>
          <w:p w14:paraId="5740742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Секц дугуйлангийн тоо</w:t>
            </w:r>
          </w:p>
          <w:p w14:paraId="5EB5206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Хамтран ажилласан мэргэжлийн байгууллага, иргэдийн тоо</w:t>
            </w:r>
          </w:p>
        </w:tc>
        <w:tc>
          <w:tcPr>
            <w:tcW w:w="990" w:type="dxa"/>
            <w:vAlign w:val="center"/>
          </w:tcPr>
          <w:p w14:paraId="65A93BFA" w14:textId="77777777" w:rsidR="0006750C" w:rsidRPr="00BA1EB5" w:rsidRDefault="0006750C" w:rsidP="0006750C">
            <w:pPr>
              <w:pStyle w:val="Other0"/>
              <w:spacing w:after="920"/>
              <w:rPr>
                <w:lang w:val="mn-MN"/>
              </w:rPr>
            </w:pPr>
            <w:r w:rsidRPr="00BA1EB5">
              <w:rPr>
                <w:lang w:val="mn-MN"/>
              </w:rPr>
              <w:t>75</w:t>
            </w:r>
          </w:p>
          <w:p w14:paraId="286ECBE0"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rPr>
              <w:t>10</w:t>
            </w:r>
          </w:p>
        </w:tc>
        <w:tc>
          <w:tcPr>
            <w:tcW w:w="1620" w:type="dxa"/>
            <w:vAlign w:val="center"/>
          </w:tcPr>
          <w:p w14:paraId="3D9012FD" w14:textId="77777777" w:rsidR="0006750C" w:rsidRPr="00BA1EB5" w:rsidRDefault="0006750C" w:rsidP="0006750C">
            <w:pPr>
              <w:pStyle w:val="Other0"/>
              <w:spacing w:after="920"/>
              <w:rPr>
                <w:lang w:val="mn-MN"/>
              </w:rPr>
            </w:pPr>
            <w:r w:rsidRPr="00BA1EB5">
              <w:rPr>
                <w:lang w:val="mn-MN"/>
              </w:rPr>
              <w:t>75</w:t>
            </w:r>
          </w:p>
          <w:p w14:paraId="5B3539BE"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rPr>
              <w:t>10</w:t>
            </w:r>
          </w:p>
        </w:tc>
        <w:tc>
          <w:tcPr>
            <w:tcW w:w="4152" w:type="dxa"/>
            <w:vAlign w:val="center"/>
          </w:tcPr>
          <w:p w14:paraId="23F512F4" w14:textId="77777777" w:rsidR="0006750C" w:rsidRPr="00BA1EB5" w:rsidRDefault="0006750C" w:rsidP="0006750C">
            <w:pPr>
              <w:pStyle w:val="Other0"/>
              <w:ind w:left="84" w:right="84"/>
              <w:jc w:val="both"/>
              <w:rPr>
                <w:lang w:val="mn-MN"/>
              </w:rPr>
            </w:pPr>
            <w:r w:rsidRPr="00BA1EB5">
              <w:rPr>
                <w:lang w:val="mn-MN"/>
              </w:rPr>
              <w:t>2023-2024 оны хичээлийн жилд сургууль дээр хичээллэж буй дугуйлан, секцийн 140, хамрагдалт 85 хувь.</w:t>
            </w:r>
          </w:p>
          <w:p w14:paraId="0BE4E7D2" w14:textId="77777777" w:rsidR="0006750C" w:rsidRPr="00BA1EB5" w:rsidRDefault="0006750C" w:rsidP="0006750C">
            <w:pPr>
              <w:ind w:left="84" w:right="84"/>
              <w:jc w:val="both"/>
              <w:rPr>
                <w:rFonts w:ascii="Arial" w:hAnsi="Arial" w:cs="Arial"/>
                <w:sz w:val="20"/>
                <w:szCs w:val="20"/>
                <w:lang w:val="mn-MN"/>
              </w:rPr>
            </w:pPr>
            <w:r w:rsidRPr="00BA1EB5">
              <w:rPr>
                <w:rFonts w:ascii="Arial" w:hAnsi="Arial" w:cs="Arial"/>
                <w:sz w:val="20"/>
                <w:szCs w:val="20"/>
                <w:lang w:val="mn-MN"/>
              </w:rPr>
              <w:t>Спортын төрөл бүрийн холбоод, хувь тамирчин, урлагийн клубүүд, сайн дурын уран бүтээлчидтэй хамтран сагс, гарбөмбөг, теннис, усан бассейн, хөгжим, бүжгийн болон ардын урлагийн 15 дугуйланд 350 хүүхдийг хөгжүүлж, хамтран ажиллаа.</w:t>
            </w:r>
          </w:p>
          <w:p w14:paraId="679E1A36" w14:textId="77777777" w:rsidR="0006750C" w:rsidRPr="00BA1EB5" w:rsidRDefault="0006750C" w:rsidP="0006750C">
            <w:pPr>
              <w:pStyle w:val="Other0"/>
              <w:ind w:left="84" w:right="84"/>
              <w:jc w:val="both"/>
              <w:rPr>
                <w:lang w:val="mn-MN"/>
              </w:rPr>
            </w:pPr>
            <w:r w:rsidRPr="00BA1EB5">
              <w:rPr>
                <w:b/>
                <w:bCs/>
                <w:lang w:val="mn-MN"/>
              </w:rPr>
              <w:t>Хүрсэн түвшин:</w:t>
            </w:r>
            <w:r w:rsidRPr="00BA1EB5">
              <w:rPr>
                <w:lang w:val="mn-MN"/>
              </w:rPr>
              <w:t xml:space="preserve"> </w:t>
            </w:r>
            <w:r w:rsidRPr="00BA1EB5">
              <w:t>Секц дугуйлангийн тоо</w:t>
            </w:r>
            <w:r w:rsidRPr="00BA1EB5">
              <w:rPr>
                <w:lang w:val="mn-MN"/>
              </w:rPr>
              <w:t>-140</w:t>
            </w:r>
          </w:p>
          <w:p w14:paraId="694F36C1" w14:textId="16780937" w:rsidR="00957684" w:rsidRPr="00283AC8" w:rsidRDefault="0006750C" w:rsidP="00283AC8">
            <w:pPr>
              <w:ind w:left="84" w:right="84"/>
              <w:jc w:val="both"/>
              <w:rPr>
                <w:rFonts w:ascii="Arial" w:hAnsi="Arial" w:cs="Arial"/>
                <w:sz w:val="20"/>
                <w:szCs w:val="20"/>
                <w:lang w:val="mn-MN"/>
              </w:rPr>
            </w:pPr>
            <w:r w:rsidRPr="00BA1EB5">
              <w:rPr>
                <w:rFonts w:ascii="Arial" w:hAnsi="Arial" w:cs="Arial"/>
                <w:sz w:val="20"/>
                <w:szCs w:val="20"/>
              </w:rPr>
              <w:t>Хамтран ажилласан мэргэжлийн байгууллага</w:t>
            </w:r>
            <w:r w:rsidR="00066D83">
              <w:rPr>
                <w:rFonts w:ascii="Arial" w:hAnsi="Arial" w:cs="Arial"/>
                <w:sz w:val="20"/>
                <w:szCs w:val="20"/>
                <w:lang w:val="mn-MN"/>
              </w:rPr>
              <w:t xml:space="preserve"> 2, </w:t>
            </w:r>
            <w:r w:rsidRPr="00BA1EB5">
              <w:rPr>
                <w:rFonts w:ascii="Arial" w:hAnsi="Arial" w:cs="Arial"/>
                <w:sz w:val="20"/>
                <w:szCs w:val="20"/>
              </w:rPr>
              <w:t>иргэдийн тоо</w:t>
            </w:r>
            <w:r w:rsidRPr="00BA1EB5">
              <w:rPr>
                <w:rFonts w:ascii="Arial" w:hAnsi="Arial" w:cs="Arial"/>
                <w:sz w:val="20"/>
                <w:szCs w:val="20"/>
                <w:lang w:val="mn-MN"/>
              </w:rPr>
              <w:t>-1</w:t>
            </w:r>
            <w:r w:rsidR="00066D83">
              <w:rPr>
                <w:rFonts w:ascii="Arial" w:hAnsi="Arial" w:cs="Arial"/>
                <w:sz w:val="20"/>
                <w:szCs w:val="20"/>
                <w:lang w:val="mn-MN"/>
              </w:rPr>
              <w:t>5</w:t>
            </w:r>
          </w:p>
        </w:tc>
        <w:tc>
          <w:tcPr>
            <w:tcW w:w="775" w:type="dxa"/>
            <w:vAlign w:val="center"/>
          </w:tcPr>
          <w:p w14:paraId="1EF473B1" w14:textId="77777777" w:rsidR="0006750C" w:rsidRPr="00BA1EB5" w:rsidRDefault="0006750C" w:rsidP="0006750C">
            <w:pPr>
              <w:pStyle w:val="Other0"/>
              <w:rPr>
                <w:lang w:val="mn-MN"/>
              </w:rPr>
            </w:pPr>
            <w:r w:rsidRPr="00BA1EB5">
              <w:rPr>
                <w:lang w:val="mn-MN"/>
              </w:rPr>
              <w:t>100</w:t>
            </w:r>
          </w:p>
        </w:tc>
      </w:tr>
      <w:tr w:rsidR="00FC09A7" w:rsidRPr="00BA1EB5" w14:paraId="01A4B317" w14:textId="77777777" w:rsidTr="00E85FCE">
        <w:tc>
          <w:tcPr>
            <w:tcW w:w="663" w:type="dxa"/>
            <w:vAlign w:val="center"/>
          </w:tcPr>
          <w:p w14:paraId="5E51087D" w14:textId="77777777" w:rsidR="0006750C" w:rsidRPr="00BA1EB5" w:rsidRDefault="0006750C" w:rsidP="0006750C">
            <w:pPr>
              <w:pStyle w:val="Other0"/>
              <w:rPr>
                <w:lang w:val="mn-MN"/>
              </w:rPr>
            </w:pPr>
            <w:r w:rsidRPr="00BA1EB5">
              <w:rPr>
                <w:lang w:val="mn-MN"/>
              </w:rPr>
              <w:lastRenderedPageBreak/>
              <w:t>1.17</w:t>
            </w:r>
          </w:p>
        </w:tc>
        <w:tc>
          <w:tcPr>
            <w:tcW w:w="2793" w:type="dxa"/>
            <w:vAlign w:val="center"/>
          </w:tcPr>
          <w:p w14:paraId="65BF99F2" w14:textId="77777777" w:rsidR="0006750C" w:rsidRPr="00BA1EB5" w:rsidRDefault="0006750C" w:rsidP="0006750C">
            <w:pPr>
              <w:tabs>
                <w:tab w:val="left" w:pos="1560"/>
              </w:tabs>
              <w:ind w:left="85" w:right="80"/>
              <w:jc w:val="both"/>
              <w:rPr>
                <w:rFonts w:ascii="Arial" w:eastAsia="Arial" w:hAnsi="Arial" w:cs="Arial"/>
                <w:noProof/>
                <w:sz w:val="20"/>
                <w:szCs w:val="20"/>
                <w:lang w:val="mn-MN"/>
              </w:rPr>
            </w:pPr>
            <w:r w:rsidRPr="00BA1EB5">
              <w:rPr>
                <w:rFonts w:ascii="Arial" w:eastAsia="Arial" w:hAnsi="Arial" w:cs="Arial"/>
                <w:noProof/>
                <w:sz w:val="20"/>
                <w:szCs w:val="20"/>
                <w:lang w:val="mn-MN"/>
              </w:rPr>
              <w:t>Их, дээд сургуультай хамтран сургуулийн өмнөх, ерөнхий боловсролын сургалтын чанарыг сайжруулахаар чиглэлээр төсөл, арга хэмжээ хэрэгжүүлэх;</w:t>
            </w:r>
          </w:p>
        </w:tc>
        <w:tc>
          <w:tcPr>
            <w:tcW w:w="887" w:type="dxa"/>
            <w:vAlign w:val="center"/>
          </w:tcPr>
          <w:p w14:paraId="0281C065" w14:textId="77777777" w:rsidR="0006750C" w:rsidRPr="00BA1EB5" w:rsidRDefault="0006750C" w:rsidP="0006750C">
            <w:pPr>
              <w:spacing w:after="240"/>
              <w:jc w:val="center"/>
              <w:rPr>
                <w:rFonts w:ascii="Arial" w:hAnsi="Arial" w:cs="Arial"/>
                <w:sz w:val="20"/>
                <w:szCs w:val="20"/>
              </w:rPr>
            </w:pPr>
            <w:r w:rsidRPr="00BA1EB5">
              <w:rPr>
                <w:rFonts w:ascii="Arial" w:hAnsi="Arial" w:cs="Arial"/>
                <w:sz w:val="20"/>
                <w:szCs w:val="20"/>
                <w:lang w:val="mn-MN"/>
              </w:rPr>
              <w:t>УТ</w:t>
            </w:r>
          </w:p>
        </w:tc>
        <w:tc>
          <w:tcPr>
            <w:tcW w:w="2160" w:type="dxa"/>
            <w:vAlign w:val="center"/>
          </w:tcPr>
          <w:p w14:paraId="46BE903F" w14:textId="77777777" w:rsidR="0006750C" w:rsidRPr="00BA1EB5" w:rsidRDefault="0006750C" w:rsidP="0006750C">
            <w:pPr>
              <w:pStyle w:val="Other0"/>
              <w:spacing w:after="220"/>
            </w:pPr>
            <w:r w:rsidRPr="00BA1EB5">
              <w:rPr>
                <w:lang w:val="mn-MN"/>
              </w:rPr>
              <w:t>ЕБС -ын байгалийн ухааны шинжлэн судлах чадварыг хөгжүүлэх талаар их дээд сургуультай хамтран ажиллана</w:t>
            </w:r>
          </w:p>
        </w:tc>
        <w:tc>
          <w:tcPr>
            <w:tcW w:w="990" w:type="dxa"/>
            <w:vAlign w:val="center"/>
          </w:tcPr>
          <w:p w14:paraId="17B0AB84"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0</w:t>
            </w:r>
          </w:p>
          <w:p w14:paraId="6FB09D46" w14:textId="77777777" w:rsidR="0006750C" w:rsidRPr="00BA1EB5" w:rsidRDefault="0006750C" w:rsidP="0006750C">
            <w:pPr>
              <w:jc w:val="center"/>
              <w:rPr>
                <w:rFonts w:ascii="Arial" w:hAnsi="Arial" w:cs="Arial"/>
                <w:sz w:val="20"/>
                <w:szCs w:val="20"/>
                <w:lang w:val="mn-MN"/>
              </w:rPr>
            </w:pPr>
          </w:p>
          <w:p w14:paraId="658E7AB7" w14:textId="77777777" w:rsidR="0006750C" w:rsidRPr="00BA1EB5" w:rsidRDefault="0006750C" w:rsidP="0006750C">
            <w:pPr>
              <w:jc w:val="center"/>
              <w:rPr>
                <w:rFonts w:ascii="Arial" w:hAnsi="Arial" w:cs="Arial"/>
                <w:sz w:val="20"/>
                <w:szCs w:val="20"/>
                <w:lang w:val="mn-MN"/>
              </w:rPr>
            </w:pPr>
          </w:p>
          <w:p w14:paraId="2606BB17" w14:textId="77777777" w:rsidR="0006750C" w:rsidRPr="00BA1EB5" w:rsidRDefault="0006750C" w:rsidP="0006750C">
            <w:pPr>
              <w:jc w:val="center"/>
              <w:rPr>
                <w:rFonts w:ascii="Arial" w:hAnsi="Arial" w:cs="Arial"/>
                <w:sz w:val="20"/>
                <w:szCs w:val="20"/>
                <w:lang w:val="mn-MN"/>
              </w:rPr>
            </w:pPr>
          </w:p>
          <w:p w14:paraId="6B441774" w14:textId="77777777" w:rsidR="0006750C" w:rsidRPr="00BA1EB5" w:rsidRDefault="0006750C" w:rsidP="0006750C">
            <w:pPr>
              <w:jc w:val="center"/>
              <w:rPr>
                <w:rFonts w:ascii="Arial" w:hAnsi="Arial" w:cs="Arial"/>
                <w:sz w:val="20"/>
                <w:szCs w:val="20"/>
                <w:lang w:val="mn-MN"/>
              </w:rPr>
            </w:pPr>
          </w:p>
          <w:p w14:paraId="2E449C87" w14:textId="77777777" w:rsidR="0006750C" w:rsidRPr="00BA1EB5" w:rsidRDefault="0006750C" w:rsidP="0006750C">
            <w:pPr>
              <w:pStyle w:val="Other0"/>
              <w:rPr>
                <w:lang w:val="mn-MN"/>
              </w:rPr>
            </w:pPr>
            <w:r w:rsidRPr="00BA1EB5">
              <w:rPr>
                <w:lang w:val="mn-MN"/>
              </w:rPr>
              <w:t>0</w:t>
            </w:r>
          </w:p>
        </w:tc>
        <w:tc>
          <w:tcPr>
            <w:tcW w:w="1620" w:type="dxa"/>
            <w:vAlign w:val="center"/>
          </w:tcPr>
          <w:p w14:paraId="1935A35D"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w:t>
            </w:r>
          </w:p>
          <w:p w14:paraId="39C8E2BA" w14:textId="77777777" w:rsidR="0006750C" w:rsidRPr="00BA1EB5" w:rsidRDefault="0006750C" w:rsidP="0006750C">
            <w:pPr>
              <w:jc w:val="center"/>
              <w:rPr>
                <w:rFonts w:ascii="Arial" w:hAnsi="Arial" w:cs="Arial"/>
                <w:sz w:val="20"/>
                <w:szCs w:val="20"/>
                <w:lang w:val="mn-MN"/>
              </w:rPr>
            </w:pPr>
          </w:p>
          <w:p w14:paraId="6AAEDF65" w14:textId="77777777" w:rsidR="0006750C" w:rsidRPr="00BA1EB5" w:rsidRDefault="0006750C" w:rsidP="0006750C">
            <w:pPr>
              <w:jc w:val="center"/>
              <w:rPr>
                <w:rFonts w:ascii="Arial" w:hAnsi="Arial" w:cs="Arial"/>
                <w:sz w:val="20"/>
                <w:szCs w:val="20"/>
                <w:lang w:val="mn-MN"/>
              </w:rPr>
            </w:pPr>
          </w:p>
          <w:p w14:paraId="51BD2020" w14:textId="77777777" w:rsidR="0006750C" w:rsidRPr="00BA1EB5" w:rsidRDefault="0006750C" w:rsidP="0006750C">
            <w:pPr>
              <w:jc w:val="center"/>
              <w:rPr>
                <w:rFonts w:ascii="Arial" w:hAnsi="Arial" w:cs="Arial"/>
                <w:sz w:val="20"/>
                <w:szCs w:val="20"/>
                <w:lang w:val="mn-MN"/>
              </w:rPr>
            </w:pPr>
          </w:p>
          <w:p w14:paraId="5F863DD2" w14:textId="77777777" w:rsidR="0006750C" w:rsidRPr="00BA1EB5" w:rsidRDefault="0006750C" w:rsidP="0006750C">
            <w:pPr>
              <w:jc w:val="center"/>
              <w:rPr>
                <w:rFonts w:ascii="Arial" w:hAnsi="Arial" w:cs="Arial"/>
                <w:sz w:val="20"/>
                <w:szCs w:val="20"/>
                <w:lang w:val="mn-MN"/>
              </w:rPr>
            </w:pPr>
          </w:p>
          <w:p w14:paraId="3BFE8518" w14:textId="77777777" w:rsidR="0006750C" w:rsidRPr="00BA1EB5" w:rsidRDefault="0006750C" w:rsidP="0006750C">
            <w:pPr>
              <w:pStyle w:val="Other0"/>
              <w:rPr>
                <w:lang w:val="mn-MN"/>
              </w:rPr>
            </w:pPr>
            <w:r w:rsidRPr="00BA1EB5">
              <w:rPr>
                <w:lang w:val="mn-MN"/>
              </w:rPr>
              <w:t>1</w:t>
            </w:r>
          </w:p>
        </w:tc>
        <w:tc>
          <w:tcPr>
            <w:tcW w:w="4152" w:type="dxa"/>
            <w:vAlign w:val="center"/>
          </w:tcPr>
          <w:p w14:paraId="2E44C176" w14:textId="77777777" w:rsidR="0006750C" w:rsidRPr="00BA1EB5" w:rsidRDefault="0006750C" w:rsidP="0006750C">
            <w:pPr>
              <w:pStyle w:val="Other0"/>
              <w:ind w:left="77" w:right="77"/>
              <w:jc w:val="both"/>
            </w:pPr>
            <w:r w:rsidRPr="00BA1EB5">
              <w:rPr>
                <w:lang w:val="mn-MN"/>
              </w:rPr>
              <w:t xml:space="preserve">БШУГ-ын даргын 116 дугаар албан тоотоор МУБИС -ын Математик, Байгалийн ухааны их сургуульд хамтран ажиллах тухай хүсэлт гаргасан. Хамтран ажиллах чиглэлд аймгийн ЕБС -ын байгалийн ухааны хичээлийн сургалтын чанарыг ахиулах, багш нарыг чадваржуулах, байгалийн ухааны шинжлэх судлах арга зүйг хөгжүүлэх сургалт зохион байгуулах, туршлага судлуулах, орон нутагт зөвлөх үйлчилгээ хийх тухай хэлэлцэн тохирсон. Үүний үр дүнд 5 дугаар сарын 12 нд </w:t>
            </w:r>
            <w:r w:rsidRPr="00BA1EB5">
              <w:t>МУБИС, МБУС</w:t>
            </w:r>
            <w:r w:rsidRPr="00BA1EB5">
              <w:rPr>
                <w:lang w:val="mn-MN"/>
              </w:rPr>
              <w:t xml:space="preserve"> </w:t>
            </w:r>
            <w:r w:rsidRPr="00BA1EB5">
              <w:t>“Моноцүкүри” төв хамтран “МУ-ын Байгалийн ухааны боловсролын чадавх, үр өгөөжийг</w:t>
            </w:r>
            <w:r w:rsidRPr="00BA1EB5">
              <w:rPr>
                <w:lang w:val="mn-MN"/>
              </w:rPr>
              <w:t xml:space="preserve"> </w:t>
            </w:r>
            <w:r w:rsidRPr="00BA1EB5">
              <w:t>нэмэгдүүлэх” төслийн хүрээнд зохион бүтээж үйлдвэрлэгдсэн</w:t>
            </w:r>
            <w:r w:rsidRPr="00BA1EB5">
              <w:rPr>
                <w:lang w:val="mn-MN"/>
              </w:rPr>
              <w:t xml:space="preserve"> </w:t>
            </w:r>
            <w:r w:rsidRPr="00BA1EB5">
              <w:t>сургалтын хэрэглэгдэхүүнийг ЕБС-д</w:t>
            </w:r>
            <w:r w:rsidRPr="00BA1EB5">
              <w:rPr>
                <w:lang w:val="mn-MN"/>
              </w:rPr>
              <w:t xml:space="preserve"> </w:t>
            </w:r>
            <w:r w:rsidRPr="00BA1EB5">
              <w:t>түгээн дэлгэрүүлэх сургалтад Физикийн багш 2, бага ангийн багш 2 нийт 4 багш хамраг</w:t>
            </w:r>
            <w:r w:rsidRPr="00BA1EB5">
              <w:rPr>
                <w:lang w:val="mn-MN"/>
              </w:rPr>
              <w:t>д</w:t>
            </w:r>
            <w:r w:rsidRPr="00BA1EB5">
              <w:t>сан.</w:t>
            </w:r>
          </w:p>
          <w:p w14:paraId="1EBE9A3F" w14:textId="5C95471B" w:rsidR="0006750C" w:rsidRPr="00066D83" w:rsidRDefault="0006750C" w:rsidP="0006750C">
            <w:pPr>
              <w:pStyle w:val="Other0"/>
              <w:ind w:left="77" w:right="77"/>
              <w:jc w:val="both"/>
            </w:pPr>
            <w:r w:rsidRPr="00BA1EB5">
              <w:rPr>
                <w:lang w:val="mn-MN"/>
              </w:rPr>
              <w:t xml:space="preserve">4 дүгээр сарын </w:t>
            </w:r>
            <w:r w:rsidRPr="00BA1EB5">
              <w:t>24-25</w:t>
            </w:r>
            <w:r w:rsidRPr="00BA1EB5">
              <w:rPr>
                <w:lang w:val="mn-MN"/>
              </w:rPr>
              <w:t>-</w:t>
            </w:r>
            <w:r w:rsidRPr="00BA1EB5">
              <w:t>нд МУИС</w:t>
            </w:r>
            <w:r w:rsidRPr="00BA1EB5">
              <w:rPr>
                <w:lang w:val="mn-MN"/>
              </w:rPr>
              <w:t xml:space="preserve">-ын </w:t>
            </w:r>
            <w:r w:rsidRPr="00BA1EB5">
              <w:t xml:space="preserve"> Физикийн  тэнхим, Инноваци сургалтын  төвтэй хамтран “Шинэ эгэл бүхэл арга зүй ” сургалтыг бага ангийн 50 багш байгалийн ухааны 20 багш</w:t>
            </w:r>
            <w:r w:rsidRPr="00BA1EB5">
              <w:rPr>
                <w:lang w:val="mn-MN"/>
              </w:rPr>
              <w:t xml:space="preserve"> нарт </w:t>
            </w:r>
            <w:r w:rsidRPr="00BA1EB5">
              <w:t>2 өдрийн сургалт</w:t>
            </w:r>
            <w:r w:rsidRPr="00BA1EB5">
              <w:rPr>
                <w:lang w:val="mn-MN"/>
              </w:rPr>
              <w:t>анд хамруулж, математик, байгалийн ухааны хичээлийн шинжлэн судлах арга зүйг хөгжүүлж ажилсан.</w:t>
            </w:r>
            <w:r w:rsidR="00066D83" w:rsidRPr="00D7332A">
              <w:rPr>
                <w:color w:val="FF0000"/>
                <w:lang w:val="mn-MN"/>
              </w:rPr>
              <w:t xml:space="preserve"> </w:t>
            </w:r>
            <w:r w:rsidR="00066D83" w:rsidRPr="00066D83">
              <w:rPr>
                <w:lang w:val="mn-MN"/>
              </w:rPr>
              <w:t>2024-2025 хичээлийн жилийн эхэнд МУИС физикийн тэнхимийн   багш Улам-Оргихтой  хамтран   ЕБС –ийн 5 сургууль байгалийн ухааны багш нарт  сургалт хийж, сургалтад математикийн 15, физикийн 9 багш хамрагдсан.</w:t>
            </w:r>
          </w:p>
          <w:p w14:paraId="7CD0FFB6" w14:textId="0794D5FB" w:rsidR="00CD1FBF" w:rsidRPr="00283AC8" w:rsidRDefault="0006750C" w:rsidP="00283AC8">
            <w:pPr>
              <w:pStyle w:val="Other0"/>
              <w:ind w:left="77" w:right="77"/>
              <w:jc w:val="both"/>
              <w:rPr>
                <w:lang w:val="mn-MN"/>
              </w:rPr>
            </w:pPr>
            <w:r w:rsidRPr="00BA1EB5">
              <w:rPr>
                <w:b/>
                <w:bCs/>
                <w:lang w:val="mn-MN"/>
              </w:rPr>
              <w:t>Хүрсэн түвшин:</w:t>
            </w:r>
            <w:r w:rsidRPr="00BA1EB5">
              <w:rPr>
                <w:lang w:val="mn-MN"/>
              </w:rPr>
              <w:t xml:space="preserve"> МУИС -тай хамтран байгалийн </w:t>
            </w:r>
            <w:r w:rsidR="00066D83">
              <w:rPr>
                <w:lang w:val="mn-MN"/>
              </w:rPr>
              <w:t>у</w:t>
            </w:r>
            <w:r w:rsidRPr="00BA1EB5">
              <w:rPr>
                <w:lang w:val="mn-MN"/>
              </w:rPr>
              <w:t xml:space="preserve">хааны шинжлэн судлах чадварыг хөгжүүлж </w:t>
            </w:r>
            <w:r w:rsidR="00066D83">
              <w:rPr>
                <w:lang w:val="mn-MN"/>
              </w:rPr>
              <w:t xml:space="preserve">3 удаа </w:t>
            </w:r>
            <w:r w:rsidRPr="00BA1EB5">
              <w:rPr>
                <w:lang w:val="mn-MN"/>
              </w:rPr>
              <w:t xml:space="preserve">хамтран </w:t>
            </w:r>
            <w:r w:rsidRPr="00BA1EB5">
              <w:rPr>
                <w:lang w:val="mn-MN"/>
              </w:rPr>
              <w:lastRenderedPageBreak/>
              <w:t>ажилласан.</w:t>
            </w:r>
          </w:p>
        </w:tc>
        <w:tc>
          <w:tcPr>
            <w:tcW w:w="775" w:type="dxa"/>
            <w:vAlign w:val="center"/>
          </w:tcPr>
          <w:p w14:paraId="78EEF11C" w14:textId="77777777" w:rsidR="0006750C" w:rsidRPr="00BA1EB5" w:rsidRDefault="0006750C" w:rsidP="0006750C">
            <w:pPr>
              <w:pStyle w:val="Other0"/>
              <w:rPr>
                <w:lang w:val="mn-MN"/>
              </w:rPr>
            </w:pPr>
            <w:r w:rsidRPr="00BA1EB5">
              <w:rPr>
                <w:lang w:val="mn-MN"/>
              </w:rPr>
              <w:lastRenderedPageBreak/>
              <w:t>100</w:t>
            </w:r>
          </w:p>
        </w:tc>
      </w:tr>
      <w:tr w:rsidR="0006750C" w:rsidRPr="00BA1EB5" w14:paraId="44FFB90D" w14:textId="77777777" w:rsidTr="00E85FCE">
        <w:tc>
          <w:tcPr>
            <w:tcW w:w="14040" w:type="dxa"/>
            <w:gridSpan w:val="8"/>
            <w:vAlign w:val="center"/>
          </w:tcPr>
          <w:p w14:paraId="26772CD5" w14:textId="35580755" w:rsidR="0006750C" w:rsidRPr="00BA1EB5" w:rsidRDefault="0006750C" w:rsidP="0006750C">
            <w:pPr>
              <w:pStyle w:val="Other0"/>
              <w:ind w:left="90" w:right="76"/>
              <w:jc w:val="both"/>
              <w:rPr>
                <w:b/>
                <w:bCs/>
                <w:lang w:val="mn-MN"/>
              </w:rPr>
            </w:pPr>
            <w:r w:rsidRPr="00BA1EB5">
              <w:rPr>
                <w:b/>
                <w:bCs/>
              </w:rPr>
              <w:lastRenderedPageBreak/>
              <w:t>ХОЁР. БШУ-ны сайд болон Говьсүмбэр аймгийн Засаг Даргын хооронд 202</w:t>
            </w:r>
            <w:r w:rsidRPr="00BA1EB5">
              <w:rPr>
                <w:b/>
                <w:bCs/>
                <w:lang w:val="mn-MN"/>
              </w:rPr>
              <w:t>4</w:t>
            </w:r>
            <w:r w:rsidRPr="00BA1EB5">
              <w:rPr>
                <w:b/>
                <w:bCs/>
              </w:rPr>
              <w:t xml:space="preserve"> онд засгий</w:t>
            </w:r>
            <w:r w:rsidR="00283AC8">
              <w:rPr>
                <w:b/>
                <w:bCs/>
              </w:rPr>
              <w:t>н газрын чиг үүргийг орон нутаг</w:t>
            </w:r>
            <w:r w:rsidRPr="00BA1EB5">
              <w:rPr>
                <w:b/>
                <w:bCs/>
              </w:rPr>
              <w:t xml:space="preserve"> төлөөлөн хэрэгжүүлэх гэрээний 3.3.12-17 зорилтын хүрээнд, Говьсүмбэр аймгийг 2021-2025 онд хөгжүүлэх таван жилийн үндсэн чиглэлийн 2.1, Аймгийн Засаг даргын 2020-2024 оны үйл ажиллагааны хөтөлбөрийн 2.3. “ ЕБС-ийн 1-5 дугаар ангийн сурагчийг “Үдийн хоол” хөтөлбөрт хамруулж, сургууль бүрийг стандартын шаардлага хангасан хоол үйлдвэрлэлийн байр, тоног төхөөрөмж дэмжлэг үзүүлнэ” зорилтын хүрээнд:</w:t>
            </w:r>
          </w:p>
        </w:tc>
      </w:tr>
      <w:tr w:rsidR="0006750C" w:rsidRPr="00BA1EB5" w14:paraId="22CFBFF3" w14:textId="77777777" w:rsidTr="00E85FCE">
        <w:tc>
          <w:tcPr>
            <w:tcW w:w="14040" w:type="dxa"/>
            <w:gridSpan w:val="8"/>
            <w:vAlign w:val="center"/>
          </w:tcPr>
          <w:p w14:paraId="216B0C9E" w14:textId="77777777" w:rsidR="0006750C" w:rsidRPr="00BA1EB5" w:rsidRDefault="0006750C" w:rsidP="0006750C">
            <w:pPr>
              <w:pStyle w:val="Other0"/>
              <w:rPr>
                <w:b/>
                <w:bCs/>
                <w:lang w:val="mn-MN"/>
              </w:rPr>
            </w:pPr>
            <w:r w:rsidRPr="00BA1EB5">
              <w:rPr>
                <w:b/>
                <w:bCs/>
                <w:lang w:val="mn-MN"/>
              </w:rPr>
              <w:t>2.</w:t>
            </w:r>
            <w:r w:rsidRPr="00BA1EB5">
              <w:rPr>
                <w:b/>
                <w:bCs/>
              </w:rPr>
              <w:t>ЕБС-ийн хоол үйлдвэрлэл, үйлчилгээний чанар хүртээмжийг нэмэгдүүлэх</w:t>
            </w:r>
          </w:p>
        </w:tc>
      </w:tr>
      <w:tr w:rsidR="00FC09A7" w:rsidRPr="00BA1EB5" w14:paraId="09C6C48A" w14:textId="77777777" w:rsidTr="00E85FCE">
        <w:tc>
          <w:tcPr>
            <w:tcW w:w="663" w:type="dxa"/>
            <w:vAlign w:val="center"/>
          </w:tcPr>
          <w:p w14:paraId="170389BF" w14:textId="77777777" w:rsidR="0006750C" w:rsidRPr="00BA1EB5" w:rsidRDefault="0006750C" w:rsidP="0006750C">
            <w:pPr>
              <w:pStyle w:val="Other0"/>
              <w:rPr>
                <w:lang w:val="mn-MN"/>
              </w:rPr>
            </w:pPr>
            <w:r w:rsidRPr="00BA1EB5">
              <w:rPr>
                <w:lang w:val="mn-MN"/>
              </w:rPr>
              <w:t>2.1</w:t>
            </w:r>
          </w:p>
        </w:tc>
        <w:tc>
          <w:tcPr>
            <w:tcW w:w="2793" w:type="dxa"/>
            <w:vAlign w:val="center"/>
          </w:tcPr>
          <w:p w14:paraId="7DC82E43" w14:textId="77777777" w:rsidR="0006750C" w:rsidRPr="00BA1EB5" w:rsidRDefault="0006750C" w:rsidP="0006750C">
            <w:pPr>
              <w:tabs>
                <w:tab w:val="left" w:pos="1560"/>
              </w:tabs>
              <w:spacing w:after="200"/>
              <w:ind w:left="85" w:right="75"/>
              <w:jc w:val="both"/>
              <w:rPr>
                <w:rFonts w:ascii="Arial" w:eastAsia="Arial" w:hAnsi="Arial" w:cs="Arial"/>
                <w:noProof/>
                <w:sz w:val="20"/>
                <w:szCs w:val="20"/>
                <w:lang w:val="mn-MN"/>
              </w:rPr>
            </w:pPr>
            <w:r w:rsidRPr="00BA1EB5">
              <w:rPr>
                <w:rFonts w:ascii="Arial" w:eastAsia="Arial" w:hAnsi="Arial" w:cs="Arial"/>
                <w:noProof/>
                <w:sz w:val="20"/>
                <w:szCs w:val="20"/>
                <w:lang w:val="mn-MN"/>
              </w:rPr>
              <w:t>Ерөнхий боловсролын сургууль, цэцэрлэгийн хоол хүнсний чанар хүртээмжид хяналт тавих, орон нутгийн жижиг дунд хүнс үйлдвэрлэгчдийг дэмжих, сургуулийн дэргэдэх туслах аж ахуйг хөгжүүлэх замаар захиалга, нийлүүлэлтийн нөөцийг бүрдүүлж үнийн тогтвортой байдлыг хангах бодлогыг хэрэгжүүлэх;</w:t>
            </w:r>
          </w:p>
        </w:tc>
        <w:tc>
          <w:tcPr>
            <w:tcW w:w="887" w:type="dxa"/>
            <w:vAlign w:val="center"/>
          </w:tcPr>
          <w:p w14:paraId="03A3C44B"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rPr>
              <w:t>УТ, ОНТ</w:t>
            </w:r>
          </w:p>
        </w:tc>
        <w:tc>
          <w:tcPr>
            <w:tcW w:w="2160" w:type="dxa"/>
            <w:vAlign w:val="center"/>
          </w:tcPr>
          <w:p w14:paraId="3CAE1FC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Хоол хүнсний чанарт хяналт тавих</w:t>
            </w:r>
          </w:p>
          <w:p w14:paraId="7F05E769" w14:textId="77777777" w:rsidR="0006750C" w:rsidRPr="00BA1EB5" w:rsidRDefault="0006750C" w:rsidP="0006750C">
            <w:pPr>
              <w:jc w:val="center"/>
              <w:rPr>
                <w:rFonts w:ascii="Arial" w:hAnsi="Arial" w:cs="Arial"/>
                <w:sz w:val="20"/>
                <w:szCs w:val="20"/>
                <w:lang w:val="mn-MN"/>
              </w:rPr>
            </w:pPr>
          </w:p>
          <w:p w14:paraId="208BAA5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Туслах аж ахуй эрхлэх дэмжлэг үзүүлэх</w:t>
            </w:r>
          </w:p>
        </w:tc>
        <w:tc>
          <w:tcPr>
            <w:tcW w:w="990" w:type="dxa"/>
            <w:vAlign w:val="center"/>
          </w:tcPr>
          <w:p w14:paraId="2912CDE8"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w:t>
            </w:r>
          </w:p>
          <w:p w14:paraId="51721240" w14:textId="77777777" w:rsidR="0006750C" w:rsidRPr="00BA1EB5" w:rsidRDefault="0006750C" w:rsidP="0006750C">
            <w:pPr>
              <w:jc w:val="center"/>
              <w:rPr>
                <w:rFonts w:ascii="Arial" w:hAnsi="Arial" w:cs="Arial"/>
                <w:sz w:val="20"/>
                <w:szCs w:val="20"/>
                <w:lang w:val="mn-MN"/>
              </w:rPr>
            </w:pPr>
          </w:p>
          <w:p w14:paraId="2032FA58" w14:textId="77777777" w:rsidR="0006750C" w:rsidRPr="00BA1EB5" w:rsidRDefault="0006750C" w:rsidP="0006750C">
            <w:pPr>
              <w:jc w:val="center"/>
              <w:rPr>
                <w:rFonts w:ascii="Arial" w:hAnsi="Arial" w:cs="Arial"/>
                <w:sz w:val="20"/>
                <w:szCs w:val="20"/>
                <w:lang w:val="mn-MN"/>
              </w:rPr>
            </w:pPr>
          </w:p>
          <w:p w14:paraId="5EBAB452" w14:textId="77777777" w:rsidR="0006750C" w:rsidRPr="00BA1EB5" w:rsidRDefault="0006750C" w:rsidP="0006750C">
            <w:pPr>
              <w:jc w:val="center"/>
              <w:rPr>
                <w:rFonts w:ascii="Arial" w:hAnsi="Arial" w:cs="Arial"/>
                <w:sz w:val="20"/>
                <w:szCs w:val="20"/>
                <w:lang w:val="mn-MN"/>
              </w:rPr>
            </w:pPr>
          </w:p>
          <w:p w14:paraId="3BA48A07"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1</w:t>
            </w:r>
          </w:p>
        </w:tc>
        <w:tc>
          <w:tcPr>
            <w:tcW w:w="1620" w:type="dxa"/>
            <w:vAlign w:val="center"/>
          </w:tcPr>
          <w:p w14:paraId="324FF906" w14:textId="77777777" w:rsidR="0006750C" w:rsidRPr="00BA1EB5" w:rsidRDefault="0006750C" w:rsidP="0006750C">
            <w:pPr>
              <w:ind w:right="-469" w:hanging="450"/>
              <w:jc w:val="center"/>
              <w:rPr>
                <w:rFonts w:ascii="Arial" w:hAnsi="Arial" w:cs="Arial"/>
                <w:sz w:val="20"/>
                <w:szCs w:val="20"/>
              </w:rPr>
            </w:pPr>
            <w:r w:rsidRPr="00BA1EB5">
              <w:rPr>
                <w:rFonts w:ascii="Arial" w:eastAsia="Arial" w:hAnsi="Arial" w:cs="Arial"/>
                <w:noProof/>
                <w:sz w:val="20"/>
                <w:szCs w:val="20"/>
                <w:lang w:val="mn-MN"/>
              </w:rPr>
              <w:t>2</w:t>
            </w:r>
          </w:p>
          <w:p w14:paraId="411123C9" w14:textId="77777777" w:rsidR="0006750C" w:rsidRPr="00BA1EB5" w:rsidRDefault="0006750C" w:rsidP="0006750C">
            <w:pPr>
              <w:ind w:right="-469" w:hanging="450"/>
              <w:jc w:val="center"/>
              <w:rPr>
                <w:rFonts w:ascii="Arial" w:eastAsia="Arial" w:hAnsi="Arial" w:cs="Arial"/>
                <w:noProof/>
                <w:sz w:val="20"/>
                <w:szCs w:val="20"/>
                <w:lang w:val="mn-MN"/>
              </w:rPr>
            </w:pPr>
          </w:p>
          <w:p w14:paraId="4996B03C" w14:textId="77777777" w:rsidR="0006750C" w:rsidRPr="00BA1EB5" w:rsidRDefault="0006750C" w:rsidP="0006750C">
            <w:pPr>
              <w:ind w:right="-469" w:hanging="450"/>
              <w:jc w:val="center"/>
              <w:rPr>
                <w:rFonts w:ascii="Arial" w:eastAsia="Arial" w:hAnsi="Arial" w:cs="Arial"/>
                <w:noProof/>
                <w:sz w:val="20"/>
                <w:szCs w:val="20"/>
                <w:lang w:val="mn-MN"/>
              </w:rPr>
            </w:pPr>
          </w:p>
          <w:p w14:paraId="34F3BBF3" w14:textId="77777777" w:rsidR="0006750C" w:rsidRPr="00BA1EB5" w:rsidRDefault="0006750C" w:rsidP="0006750C">
            <w:pPr>
              <w:ind w:right="-469" w:hanging="450"/>
              <w:jc w:val="center"/>
              <w:rPr>
                <w:rFonts w:ascii="Arial" w:eastAsia="Arial" w:hAnsi="Arial" w:cs="Arial"/>
                <w:noProof/>
                <w:sz w:val="20"/>
                <w:szCs w:val="20"/>
                <w:lang w:val="mn-MN"/>
              </w:rPr>
            </w:pPr>
          </w:p>
          <w:p w14:paraId="057E1E11" w14:textId="77777777" w:rsidR="0006750C" w:rsidRPr="00BA1EB5" w:rsidRDefault="0006750C" w:rsidP="0006750C">
            <w:pPr>
              <w:ind w:right="-469" w:hanging="450"/>
              <w:jc w:val="center"/>
              <w:rPr>
                <w:rFonts w:ascii="Arial" w:eastAsia="Arial" w:hAnsi="Arial" w:cs="Arial"/>
                <w:noProof/>
                <w:sz w:val="20"/>
                <w:szCs w:val="20"/>
                <w:lang w:val="mn-MN"/>
              </w:rPr>
            </w:pPr>
            <w:r w:rsidRPr="00BA1EB5">
              <w:rPr>
                <w:rFonts w:ascii="Arial" w:eastAsia="Arial" w:hAnsi="Arial" w:cs="Arial"/>
                <w:noProof/>
                <w:sz w:val="20"/>
                <w:szCs w:val="20"/>
                <w:lang w:val="mn-MN"/>
              </w:rPr>
              <w:t>1</w:t>
            </w:r>
          </w:p>
        </w:tc>
        <w:tc>
          <w:tcPr>
            <w:tcW w:w="4152" w:type="dxa"/>
            <w:vAlign w:val="center"/>
          </w:tcPr>
          <w:p w14:paraId="52541BE9" w14:textId="77777777" w:rsidR="0006750C" w:rsidRDefault="0006750C" w:rsidP="0006750C">
            <w:pPr>
              <w:ind w:left="81" w:right="81"/>
              <w:jc w:val="both"/>
              <w:rPr>
                <w:rFonts w:ascii="Arial" w:eastAsia="Arial" w:hAnsi="Arial" w:cs="Arial"/>
                <w:sz w:val="20"/>
                <w:szCs w:val="20"/>
              </w:rPr>
            </w:pPr>
            <w:r w:rsidRPr="00BA1EB5">
              <w:rPr>
                <w:rFonts w:ascii="Arial" w:eastAsia="Arial" w:hAnsi="Arial" w:cs="Arial"/>
                <w:sz w:val="20"/>
                <w:szCs w:val="20"/>
              </w:rPr>
              <w:t>6 цэцэрлэг, 5 сургууль, МБСБ-ийн хоол хүнсний чанар, хүртээмжид 2 удаагийн хяналт шалгалт хийж зөвлөмж хүргүүлж ажилласан.</w:t>
            </w:r>
          </w:p>
          <w:p w14:paraId="7FBF9A26" w14:textId="4CE5D8BC" w:rsidR="00F674D6" w:rsidRPr="00A62238" w:rsidRDefault="00F674D6" w:rsidP="00F674D6">
            <w:pPr>
              <w:ind w:left="81" w:right="81"/>
              <w:jc w:val="both"/>
              <w:rPr>
                <w:rFonts w:ascii="Arial" w:eastAsia="Arial" w:hAnsi="Arial" w:cs="Arial"/>
                <w:sz w:val="20"/>
                <w:szCs w:val="20"/>
                <w:lang w:val="mn-MN"/>
              </w:rPr>
            </w:pPr>
            <w:r w:rsidRPr="00A62238">
              <w:rPr>
                <w:rFonts w:ascii="Arial" w:eastAsia="Arial" w:hAnsi="Arial" w:cs="Arial"/>
                <w:sz w:val="20"/>
                <w:szCs w:val="20"/>
                <w:lang w:val="mn-MN"/>
              </w:rPr>
              <w:t>Хүнсний үний</w:t>
            </w:r>
            <w:r w:rsidR="00A62238" w:rsidRPr="00A62238">
              <w:rPr>
                <w:rFonts w:ascii="Arial" w:eastAsia="Arial" w:hAnsi="Arial" w:cs="Arial"/>
                <w:sz w:val="20"/>
                <w:szCs w:val="20"/>
                <w:lang w:val="mn-MN"/>
              </w:rPr>
              <w:t>н</w:t>
            </w:r>
            <w:r w:rsidRPr="00A62238">
              <w:rPr>
                <w:rFonts w:ascii="Arial" w:eastAsia="Arial" w:hAnsi="Arial" w:cs="Arial"/>
                <w:sz w:val="20"/>
                <w:szCs w:val="20"/>
                <w:lang w:val="mn-MN"/>
              </w:rPr>
              <w:t xml:space="preserve"> судалгааг авч дүгнэлт хий</w:t>
            </w:r>
            <w:r w:rsidR="00066D83" w:rsidRPr="00A62238">
              <w:rPr>
                <w:rFonts w:ascii="Arial" w:eastAsia="Arial" w:hAnsi="Arial" w:cs="Arial"/>
                <w:sz w:val="20"/>
                <w:szCs w:val="20"/>
                <w:lang w:val="mn-MN"/>
              </w:rPr>
              <w:t>ж, зөвлөмж хүргүүлсэн.</w:t>
            </w:r>
            <w:r w:rsidRPr="00A62238">
              <w:rPr>
                <w:rFonts w:ascii="Arial" w:eastAsia="Arial" w:hAnsi="Arial" w:cs="Arial"/>
                <w:sz w:val="20"/>
                <w:szCs w:val="20"/>
                <w:lang w:val="mn-MN"/>
              </w:rPr>
              <w:t xml:space="preserve"> Нэг аймаг, нэг цэс хөтөлбөр хэлэлцүүлэг зохион байгууллахаар удирдам</w:t>
            </w:r>
            <w:r w:rsidR="00A62238" w:rsidRPr="00A62238">
              <w:rPr>
                <w:rFonts w:ascii="Arial" w:eastAsia="Arial" w:hAnsi="Arial" w:cs="Arial"/>
                <w:sz w:val="20"/>
                <w:szCs w:val="20"/>
                <w:lang w:val="mn-MN"/>
              </w:rPr>
              <w:t>жийг АЗДТГ,ХХААГ -тай хамтран боловсруулж, төлөвлөсөн.</w:t>
            </w:r>
          </w:p>
          <w:p w14:paraId="7489A235" w14:textId="77777777" w:rsidR="0006750C" w:rsidRPr="00BA1EB5" w:rsidRDefault="0006750C" w:rsidP="0006750C">
            <w:pPr>
              <w:ind w:left="81" w:right="81"/>
              <w:jc w:val="both"/>
              <w:rPr>
                <w:rFonts w:ascii="Arial" w:eastAsia="Arial" w:hAnsi="Arial" w:cs="Arial"/>
                <w:sz w:val="20"/>
                <w:szCs w:val="20"/>
              </w:rPr>
            </w:pPr>
            <w:r w:rsidRPr="00BA1EB5">
              <w:rPr>
                <w:rFonts w:ascii="Arial" w:eastAsia="Arial" w:hAnsi="Arial" w:cs="Arial"/>
                <w:sz w:val="20"/>
                <w:szCs w:val="20"/>
              </w:rPr>
              <w:t>6 цэцэрлэг, 5 сургууль, МБСБ-д туслах аж ахуй буюу хүлэмжтэй болох талаар саналыг аймгийн ЗДТГ-т албан тоот</w:t>
            </w:r>
            <w:r w:rsidRPr="00BA1EB5">
              <w:rPr>
                <w:rFonts w:ascii="Arial" w:eastAsia="Arial" w:hAnsi="Arial" w:cs="Arial"/>
                <w:sz w:val="20"/>
                <w:szCs w:val="20"/>
                <w:lang w:val="mn-MN"/>
              </w:rPr>
              <w:t>оор</w:t>
            </w:r>
            <w:r w:rsidRPr="00BA1EB5">
              <w:rPr>
                <w:rFonts w:ascii="Arial" w:eastAsia="Arial" w:hAnsi="Arial" w:cs="Arial"/>
                <w:sz w:val="20"/>
                <w:szCs w:val="20"/>
              </w:rPr>
              <w:t xml:space="preserve"> хүргүүлсэн.</w:t>
            </w:r>
          </w:p>
          <w:p w14:paraId="5F20B593" w14:textId="77777777" w:rsidR="003344AE" w:rsidRPr="00513068" w:rsidRDefault="0006750C" w:rsidP="00513068">
            <w:pPr>
              <w:ind w:left="81" w:right="81"/>
              <w:jc w:val="both"/>
              <w:rPr>
                <w:rFonts w:ascii="Arial" w:eastAsia="Arial" w:hAnsi="Arial" w:cs="Arial"/>
                <w:sz w:val="20"/>
                <w:szCs w:val="20"/>
                <w:lang w:val="mn-MN"/>
              </w:rPr>
            </w:pPr>
            <w:r w:rsidRPr="00BA1EB5">
              <w:rPr>
                <w:rFonts w:ascii="Arial" w:eastAsia="Arial" w:hAnsi="Arial" w:cs="Arial"/>
                <w:b/>
                <w:bCs/>
                <w:sz w:val="20"/>
                <w:szCs w:val="20"/>
                <w:lang w:val="mn-MN"/>
              </w:rPr>
              <w:t>Хүрсэн түвшин:</w:t>
            </w:r>
            <w:r w:rsidRPr="00BA1EB5">
              <w:rPr>
                <w:rFonts w:ascii="Arial" w:eastAsia="Arial" w:hAnsi="Arial" w:cs="Arial"/>
                <w:sz w:val="20"/>
                <w:szCs w:val="20"/>
                <w:lang w:val="mn-MN"/>
              </w:rPr>
              <w:t xml:space="preserve"> Хоол хүнсний чанарт хчналт тогтмол тавьж ажилдаг. Цэцэрлэг, сургуулийн хүлэмжийн аж ахуй эхэлсэн.</w:t>
            </w:r>
          </w:p>
        </w:tc>
        <w:tc>
          <w:tcPr>
            <w:tcW w:w="775" w:type="dxa"/>
            <w:vAlign w:val="center"/>
          </w:tcPr>
          <w:p w14:paraId="04E2BF05" w14:textId="77777777" w:rsidR="0006750C" w:rsidRPr="00BA1EB5" w:rsidRDefault="0006750C" w:rsidP="0006750C">
            <w:pPr>
              <w:pStyle w:val="Other0"/>
              <w:rPr>
                <w:lang w:val="mn-MN"/>
              </w:rPr>
            </w:pPr>
            <w:r w:rsidRPr="00BA1EB5">
              <w:rPr>
                <w:lang w:val="mn-MN"/>
              </w:rPr>
              <w:t>90</w:t>
            </w:r>
          </w:p>
        </w:tc>
      </w:tr>
      <w:tr w:rsidR="00FC09A7" w:rsidRPr="00BA1EB5" w14:paraId="6831191C" w14:textId="77777777" w:rsidTr="00E85FCE">
        <w:tc>
          <w:tcPr>
            <w:tcW w:w="663" w:type="dxa"/>
            <w:vAlign w:val="center"/>
          </w:tcPr>
          <w:p w14:paraId="296E8B92" w14:textId="77777777" w:rsidR="0006750C" w:rsidRPr="00BA1EB5" w:rsidRDefault="0006750C" w:rsidP="0006750C">
            <w:pPr>
              <w:pStyle w:val="Other0"/>
              <w:rPr>
                <w:lang w:val="mn-MN"/>
              </w:rPr>
            </w:pPr>
            <w:r w:rsidRPr="00BA1EB5">
              <w:rPr>
                <w:lang w:val="mn-MN"/>
              </w:rPr>
              <w:t>2.2</w:t>
            </w:r>
          </w:p>
        </w:tc>
        <w:tc>
          <w:tcPr>
            <w:tcW w:w="2793" w:type="dxa"/>
            <w:vAlign w:val="center"/>
          </w:tcPr>
          <w:p w14:paraId="10ED24AD" w14:textId="77777777" w:rsidR="0006750C" w:rsidRPr="00BA1EB5" w:rsidRDefault="0006750C" w:rsidP="0006750C">
            <w:pPr>
              <w:tabs>
                <w:tab w:val="left" w:pos="1560"/>
              </w:tabs>
              <w:ind w:left="81" w:right="75"/>
              <w:jc w:val="both"/>
              <w:rPr>
                <w:rFonts w:ascii="Arial" w:eastAsia="Arial" w:hAnsi="Arial" w:cs="Arial"/>
                <w:noProof/>
                <w:sz w:val="20"/>
                <w:szCs w:val="20"/>
                <w:lang w:val="mn-MN"/>
              </w:rPr>
            </w:pPr>
            <w:r w:rsidRPr="00BA1EB5">
              <w:rPr>
                <w:rFonts w:ascii="Arial" w:eastAsia="Arial" w:hAnsi="Arial" w:cs="Arial"/>
                <w:noProof/>
                <w:sz w:val="20"/>
                <w:szCs w:val="20"/>
                <w:lang w:val="mn-MN"/>
              </w:rPr>
              <w:t>Ерөнхий боловсролын сургуулийн дунд болон ахлах ангийн сурагчдад эрүүл мэндийг дэмжсэн “Өглөөний цай”, “Сүү” хөтөлбөрийг орон нутаг болон эцэг эхийн оролцоотойгоор төсөв санхүүжилтийг шийдвэрлэн зохион байгуулах;</w:t>
            </w:r>
          </w:p>
        </w:tc>
        <w:tc>
          <w:tcPr>
            <w:tcW w:w="887" w:type="dxa"/>
            <w:vAlign w:val="center"/>
          </w:tcPr>
          <w:p w14:paraId="74A4C302"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ОНТХ</w:t>
            </w:r>
          </w:p>
        </w:tc>
        <w:tc>
          <w:tcPr>
            <w:tcW w:w="2160" w:type="dxa"/>
            <w:vAlign w:val="center"/>
          </w:tcPr>
          <w:p w14:paraId="6FDA0C7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“Өглөөний цай” хөтөлбөрийг сургууль, МБСБ бүр эхлүүлэх</w:t>
            </w:r>
          </w:p>
          <w:p w14:paraId="1B1D7BC4" w14:textId="77777777" w:rsidR="0006750C" w:rsidRPr="00BA1EB5" w:rsidRDefault="0006750C" w:rsidP="0006750C">
            <w:pPr>
              <w:jc w:val="center"/>
              <w:rPr>
                <w:rFonts w:ascii="Arial" w:hAnsi="Arial" w:cs="Arial"/>
                <w:sz w:val="20"/>
                <w:szCs w:val="20"/>
                <w:lang w:val="mn-MN"/>
              </w:rPr>
            </w:pPr>
          </w:p>
          <w:p w14:paraId="5521C0C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“Сүү” хөтөлбөр хэрэгжүүлэх</w:t>
            </w:r>
          </w:p>
          <w:p w14:paraId="0AED8370" w14:textId="77777777" w:rsidR="0006750C" w:rsidRPr="00BA1EB5" w:rsidRDefault="0006750C" w:rsidP="0006750C">
            <w:pPr>
              <w:jc w:val="center"/>
              <w:rPr>
                <w:rFonts w:ascii="Arial" w:hAnsi="Arial" w:cs="Arial"/>
                <w:sz w:val="20"/>
                <w:szCs w:val="20"/>
                <w:lang w:val="mn-MN"/>
              </w:rPr>
            </w:pPr>
          </w:p>
          <w:p w14:paraId="54D81DCD"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Орон нутгийн төсөв санхүүжилт нэмэгдүүлэх</w:t>
            </w:r>
          </w:p>
        </w:tc>
        <w:tc>
          <w:tcPr>
            <w:tcW w:w="990" w:type="dxa"/>
            <w:vAlign w:val="center"/>
          </w:tcPr>
          <w:p w14:paraId="01FC3192"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0</w:t>
            </w:r>
          </w:p>
          <w:p w14:paraId="43065753" w14:textId="77777777" w:rsidR="0006750C" w:rsidRPr="00BA1EB5" w:rsidRDefault="0006750C" w:rsidP="0006750C">
            <w:pPr>
              <w:jc w:val="center"/>
              <w:rPr>
                <w:rFonts w:ascii="Arial" w:hAnsi="Arial" w:cs="Arial"/>
                <w:sz w:val="20"/>
                <w:szCs w:val="20"/>
                <w:lang w:val="mn-MN"/>
              </w:rPr>
            </w:pPr>
          </w:p>
          <w:p w14:paraId="6550E837" w14:textId="77777777" w:rsidR="0006750C" w:rsidRPr="00BA1EB5" w:rsidRDefault="0006750C" w:rsidP="0006750C">
            <w:pPr>
              <w:jc w:val="center"/>
              <w:rPr>
                <w:rFonts w:ascii="Arial" w:hAnsi="Arial" w:cs="Arial"/>
                <w:sz w:val="20"/>
                <w:szCs w:val="20"/>
                <w:lang w:val="mn-MN"/>
              </w:rPr>
            </w:pPr>
          </w:p>
          <w:p w14:paraId="6BE96763" w14:textId="77777777" w:rsidR="0006750C" w:rsidRPr="00BA1EB5" w:rsidRDefault="0006750C" w:rsidP="0006750C">
            <w:pPr>
              <w:jc w:val="center"/>
              <w:rPr>
                <w:rFonts w:ascii="Arial" w:hAnsi="Arial" w:cs="Arial"/>
                <w:sz w:val="20"/>
                <w:szCs w:val="20"/>
                <w:lang w:val="mn-MN"/>
              </w:rPr>
            </w:pPr>
          </w:p>
          <w:p w14:paraId="74301FE5"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0</w:t>
            </w:r>
          </w:p>
          <w:p w14:paraId="754499C9" w14:textId="77777777" w:rsidR="0006750C" w:rsidRPr="00BA1EB5" w:rsidRDefault="0006750C" w:rsidP="0006750C">
            <w:pPr>
              <w:jc w:val="center"/>
              <w:rPr>
                <w:rFonts w:ascii="Arial" w:hAnsi="Arial" w:cs="Arial"/>
                <w:sz w:val="20"/>
                <w:szCs w:val="20"/>
                <w:lang w:val="mn-MN"/>
              </w:rPr>
            </w:pPr>
          </w:p>
          <w:p w14:paraId="63CCAF20" w14:textId="77777777" w:rsidR="0006750C" w:rsidRPr="00BA1EB5" w:rsidRDefault="0006750C" w:rsidP="0006750C">
            <w:pPr>
              <w:jc w:val="center"/>
              <w:rPr>
                <w:rFonts w:ascii="Arial" w:hAnsi="Arial" w:cs="Arial"/>
                <w:sz w:val="20"/>
                <w:szCs w:val="20"/>
                <w:lang w:val="mn-MN"/>
              </w:rPr>
            </w:pPr>
          </w:p>
          <w:p w14:paraId="3E674940"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0</w:t>
            </w:r>
          </w:p>
        </w:tc>
        <w:tc>
          <w:tcPr>
            <w:tcW w:w="1620" w:type="dxa"/>
            <w:vAlign w:val="center"/>
          </w:tcPr>
          <w:p w14:paraId="1B71E1F0"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w:t>
            </w:r>
          </w:p>
          <w:p w14:paraId="7AF564D0" w14:textId="77777777" w:rsidR="0006750C" w:rsidRPr="00BA1EB5" w:rsidRDefault="0006750C" w:rsidP="0006750C">
            <w:pPr>
              <w:jc w:val="center"/>
              <w:rPr>
                <w:rFonts w:ascii="Arial" w:hAnsi="Arial" w:cs="Arial"/>
                <w:sz w:val="20"/>
                <w:szCs w:val="20"/>
                <w:lang w:val="mn-MN"/>
              </w:rPr>
            </w:pPr>
          </w:p>
          <w:p w14:paraId="33297B58" w14:textId="77777777" w:rsidR="0006750C" w:rsidRPr="00BA1EB5" w:rsidRDefault="0006750C" w:rsidP="0006750C">
            <w:pPr>
              <w:jc w:val="center"/>
              <w:rPr>
                <w:rFonts w:ascii="Arial" w:hAnsi="Arial" w:cs="Arial"/>
                <w:sz w:val="20"/>
                <w:szCs w:val="20"/>
                <w:lang w:val="mn-MN"/>
              </w:rPr>
            </w:pPr>
          </w:p>
          <w:p w14:paraId="596DBB81" w14:textId="77777777" w:rsidR="0006750C" w:rsidRPr="00BA1EB5" w:rsidRDefault="0006750C" w:rsidP="0006750C">
            <w:pPr>
              <w:jc w:val="center"/>
              <w:rPr>
                <w:rFonts w:ascii="Arial" w:hAnsi="Arial" w:cs="Arial"/>
                <w:sz w:val="20"/>
                <w:szCs w:val="20"/>
                <w:lang w:val="mn-MN"/>
              </w:rPr>
            </w:pPr>
          </w:p>
          <w:p w14:paraId="61BF2A3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w:t>
            </w:r>
          </w:p>
          <w:p w14:paraId="7DC35E76" w14:textId="77777777" w:rsidR="0006750C" w:rsidRPr="00BA1EB5" w:rsidRDefault="0006750C" w:rsidP="0006750C">
            <w:pPr>
              <w:jc w:val="center"/>
              <w:rPr>
                <w:rFonts w:ascii="Arial" w:hAnsi="Arial" w:cs="Arial"/>
                <w:sz w:val="20"/>
                <w:szCs w:val="20"/>
                <w:lang w:val="mn-MN"/>
              </w:rPr>
            </w:pPr>
          </w:p>
          <w:p w14:paraId="4B0BD6F1" w14:textId="77777777" w:rsidR="0006750C" w:rsidRPr="00BA1EB5" w:rsidRDefault="0006750C" w:rsidP="0006750C">
            <w:pPr>
              <w:jc w:val="center"/>
              <w:rPr>
                <w:rFonts w:ascii="Arial" w:hAnsi="Arial" w:cs="Arial"/>
                <w:sz w:val="20"/>
                <w:szCs w:val="20"/>
                <w:lang w:val="mn-MN"/>
              </w:rPr>
            </w:pPr>
          </w:p>
          <w:p w14:paraId="2041C1FB"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20.0 сая</w:t>
            </w:r>
          </w:p>
        </w:tc>
        <w:tc>
          <w:tcPr>
            <w:tcW w:w="4152" w:type="dxa"/>
            <w:vAlign w:val="center"/>
          </w:tcPr>
          <w:p w14:paraId="15BB7947" w14:textId="77777777" w:rsidR="0006750C" w:rsidRPr="00BA1EB5" w:rsidRDefault="0006750C" w:rsidP="0006750C">
            <w:pPr>
              <w:ind w:left="84" w:right="84"/>
              <w:jc w:val="both"/>
              <w:rPr>
                <w:rFonts w:ascii="Arial" w:eastAsia="Arial" w:hAnsi="Arial" w:cs="Arial"/>
                <w:sz w:val="20"/>
                <w:szCs w:val="20"/>
              </w:rPr>
            </w:pPr>
            <w:r w:rsidRPr="00BA1EB5">
              <w:rPr>
                <w:rFonts w:ascii="Arial" w:eastAsia="Arial" w:hAnsi="Arial" w:cs="Arial"/>
                <w:sz w:val="20"/>
                <w:szCs w:val="20"/>
              </w:rPr>
              <w:t>“Өглөөний цай” хөтөлбөрийг 6 цэцэрлэг, 5 сургууль, МБСБ эцэг эх, сурагчдад нөлөөллийн ажлыг сард 2 удаа хийсэн.</w:t>
            </w:r>
          </w:p>
          <w:p w14:paraId="52FD0811" w14:textId="45EA5AC0" w:rsidR="00A62238" w:rsidRPr="00EA18B4" w:rsidRDefault="00A62238" w:rsidP="00A62238">
            <w:pPr>
              <w:ind w:right="84"/>
              <w:jc w:val="both"/>
              <w:rPr>
                <w:rFonts w:ascii="Arial" w:eastAsia="Arial" w:hAnsi="Arial" w:cs="Arial"/>
                <w:color w:val="FF0000"/>
                <w:sz w:val="20"/>
                <w:szCs w:val="20"/>
              </w:rPr>
            </w:pPr>
            <w:r>
              <w:rPr>
                <w:rFonts w:ascii="Arial" w:eastAsia="Arial" w:hAnsi="Arial" w:cs="Arial"/>
                <w:sz w:val="20"/>
                <w:szCs w:val="20"/>
                <w:lang w:val="mn-MN"/>
              </w:rPr>
              <w:t xml:space="preserve">2024 оны эхний хагас жилд </w:t>
            </w:r>
            <w:r w:rsidR="0006750C" w:rsidRPr="00BA1EB5">
              <w:rPr>
                <w:rFonts w:ascii="Arial" w:eastAsia="Arial" w:hAnsi="Arial" w:cs="Arial"/>
                <w:sz w:val="20"/>
                <w:szCs w:val="20"/>
              </w:rPr>
              <w:t>“Сүү” хөтөлбөрийг эцэг эхийн оролцоотойгоор 6 цэцэрлэгийн 1260 хүүхдүүд өдөр бүр 150 мл сүүг өгч байна. 2, 3, 5 сургууль долоо хоногт 2 удаа 6-12 ангийн</w:t>
            </w:r>
            <w:r w:rsidR="0006750C" w:rsidRPr="00BA1EB5">
              <w:rPr>
                <w:rFonts w:ascii="Arial" w:eastAsia="Arial" w:hAnsi="Arial" w:cs="Arial"/>
                <w:sz w:val="20"/>
                <w:szCs w:val="20"/>
                <w:lang w:val="mn-MN"/>
              </w:rPr>
              <w:t xml:space="preserve"> </w:t>
            </w:r>
            <w:r w:rsidR="0006750C" w:rsidRPr="00BA1EB5">
              <w:rPr>
                <w:rFonts w:ascii="Arial" w:eastAsia="Arial" w:hAnsi="Arial" w:cs="Arial"/>
                <w:sz w:val="20"/>
                <w:szCs w:val="20"/>
              </w:rPr>
              <w:t>1600 хүүхдэд 200 мл сүүг 3,</w:t>
            </w:r>
            <w:r w:rsidR="0006750C" w:rsidRPr="00BA1EB5">
              <w:rPr>
                <w:rFonts w:ascii="Arial" w:eastAsia="Arial" w:hAnsi="Arial" w:cs="Arial"/>
                <w:sz w:val="20"/>
                <w:szCs w:val="20"/>
                <w:lang w:val="mn-MN"/>
              </w:rPr>
              <w:t xml:space="preserve"> </w:t>
            </w:r>
            <w:r w:rsidR="0006750C" w:rsidRPr="00BA1EB5">
              <w:rPr>
                <w:rFonts w:ascii="Arial" w:eastAsia="Arial" w:hAnsi="Arial" w:cs="Arial"/>
                <w:sz w:val="20"/>
                <w:szCs w:val="20"/>
              </w:rPr>
              <w:t>4,</w:t>
            </w:r>
            <w:r w:rsidR="0006750C" w:rsidRPr="00BA1EB5">
              <w:rPr>
                <w:rFonts w:ascii="Arial" w:eastAsia="Arial" w:hAnsi="Arial" w:cs="Arial"/>
                <w:sz w:val="20"/>
                <w:szCs w:val="20"/>
                <w:lang w:val="mn-MN"/>
              </w:rPr>
              <w:t xml:space="preserve"> </w:t>
            </w:r>
            <w:r w:rsidR="0006750C" w:rsidRPr="00BA1EB5">
              <w:rPr>
                <w:rFonts w:ascii="Arial" w:eastAsia="Arial" w:hAnsi="Arial" w:cs="Arial"/>
                <w:sz w:val="20"/>
                <w:szCs w:val="20"/>
              </w:rPr>
              <w:t>5 дугаар сард эцэг эхийн хандив 30.4 сая төгрөгөөр хэрэгжүүлсэн.</w:t>
            </w:r>
            <w:r w:rsidRPr="00EA18B4">
              <w:rPr>
                <w:rFonts w:ascii="Arial" w:eastAsia="Arial" w:hAnsi="Arial" w:cs="Arial"/>
                <w:color w:val="FF0000"/>
                <w:sz w:val="20"/>
                <w:szCs w:val="20"/>
              </w:rPr>
              <w:t xml:space="preserve"> </w:t>
            </w:r>
            <w:r w:rsidRPr="00A62238">
              <w:rPr>
                <w:rFonts w:ascii="Arial" w:eastAsia="Arial" w:hAnsi="Arial" w:cs="Arial"/>
                <w:sz w:val="20"/>
                <w:szCs w:val="20"/>
              </w:rPr>
              <w:t xml:space="preserve">2024 оны хичээлийн </w:t>
            </w:r>
            <w:proofErr w:type="gramStart"/>
            <w:r>
              <w:rPr>
                <w:rFonts w:ascii="Arial" w:eastAsia="Arial" w:hAnsi="Arial" w:cs="Arial"/>
                <w:sz w:val="20"/>
                <w:szCs w:val="20"/>
                <w:lang w:val="mn-MN"/>
              </w:rPr>
              <w:t xml:space="preserve">сүүлийн </w:t>
            </w:r>
            <w:r w:rsidRPr="00A62238">
              <w:rPr>
                <w:rFonts w:ascii="Arial" w:eastAsia="Arial" w:hAnsi="Arial" w:cs="Arial"/>
                <w:sz w:val="20"/>
                <w:szCs w:val="20"/>
              </w:rPr>
              <w:t xml:space="preserve"> хагас</w:t>
            </w:r>
            <w:proofErr w:type="gramEnd"/>
            <w:r w:rsidRPr="00A62238">
              <w:rPr>
                <w:rFonts w:ascii="Arial" w:eastAsia="Arial" w:hAnsi="Arial" w:cs="Arial"/>
                <w:sz w:val="20"/>
                <w:szCs w:val="20"/>
              </w:rPr>
              <w:t xml:space="preserve"> жилд 1, 2, 3, 5 сургууль 6-12р ангийн сурагчдад 7 хоногт 2 удаа 200 мл сүү өгч байна Баянталын сургуулийн 6-9р ангийн 57 сурагчдад </w:t>
            </w:r>
            <w:r w:rsidRPr="00A62238">
              <w:rPr>
                <w:rFonts w:ascii="Arial" w:eastAsia="Arial" w:hAnsi="Arial" w:cs="Arial"/>
                <w:sz w:val="20"/>
                <w:szCs w:val="20"/>
              </w:rPr>
              <w:lastRenderedPageBreak/>
              <w:t>сумын засаг даргын төсөвөөс 7 хоногт 2 удаа 200мл.р 10-р сарын 01-нээс сүүг өгч эхлээд байна. 1,3-р цэцэрлэг 7хоногт 2 удаа 1 хүүхдэд 150 мл сүү, 2,4-р цэцэрлэг 7 хоногт 1 удаа 1 хүүхдэд 150 мл сүү, 5-р цэцэрлэг 7 хоногт 2-3 удаа 1 хүүхдэд 150мл сүү, зарим анги 7 хоногт 1 удаа 1 хүүхдэд 150мл тараг өгч байна. 6-р цэцэрлэг өдөр бүр 1 хүүхдэд 150мл сүүг эцэг эхийн дэмжлэгтэйгээр өгч байна.</w:t>
            </w:r>
          </w:p>
          <w:p w14:paraId="54284A05" w14:textId="502B57AE" w:rsidR="0006750C" w:rsidRPr="00BA1EB5" w:rsidRDefault="0006750C" w:rsidP="0006750C">
            <w:pPr>
              <w:ind w:left="84" w:right="84"/>
              <w:jc w:val="both"/>
              <w:rPr>
                <w:rFonts w:ascii="Arial" w:eastAsia="Arial" w:hAnsi="Arial" w:cs="Arial"/>
                <w:sz w:val="20"/>
                <w:szCs w:val="20"/>
              </w:rPr>
            </w:pPr>
          </w:p>
          <w:p w14:paraId="7E01F754" w14:textId="7C41740C" w:rsidR="000053A7" w:rsidRPr="00A62238" w:rsidRDefault="0006750C" w:rsidP="00A62238">
            <w:pPr>
              <w:ind w:right="84"/>
              <w:jc w:val="both"/>
              <w:rPr>
                <w:rFonts w:ascii="Arial" w:eastAsia="Arial" w:hAnsi="Arial" w:cs="Arial"/>
                <w:sz w:val="20"/>
                <w:szCs w:val="20"/>
                <w:lang w:val="mn-MN"/>
              </w:rPr>
            </w:pPr>
            <w:r w:rsidRPr="00BA1EB5">
              <w:rPr>
                <w:rFonts w:ascii="Arial" w:eastAsia="Arial" w:hAnsi="Arial" w:cs="Arial"/>
                <w:sz w:val="20"/>
                <w:szCs w:val="20"/>
              </w:rPr>
              <w:t xml:space="preserve">“Сүү” хөтөлбөр хэрэгжүүлэх талаар хөтөлбөр боловсруулж “Хүүхдийн хоолны зөвлөл”-ийг аймгийн Засаг даргын 2024 оны 04 </w:t>
            </w:r>
            <w:r w:rsidRPr="00BA1EB5">
              <w:rPr>
                <w:rFonts w:ascii="Arial" w:eastAsia="Arial" w:hAnsi="Arial" w:cs="Arial"/>
                <w:sz w:val="20"/>
                <w:szCs w:val="20"/>
                <w:lang w:val="mn-MN"/>
              </w:rPr>
              <w:t xml:space="preserve">дүгээр </w:t>
            </w:r>
            <w:r w:rsidRPr="00BA1EB5">
              <w:rPr>
                <w:rFonts w:ascii="Arial" w:eastAsia="Arial" w:hAnsi="Arial" w:cs="Arial"/>
                <w:sz w:val="20"/>
                <w:szCs w:val="20"/>
              </w:rPr>
              <w:t xml:space="preserve">сарын 26-ны А/22 </w:t>
            </w:r>
            <w:r w:rsidRPr="00BA1EB5">
              <w:rPr>
                <w:rFonts w:ascii="Arial" w:eastAsia="Arial" w:hAnsi="Arial" w:cs="Arial"/>
                <w:sz w:val="20"/>
                <w:szCs w:val="20"/>
                <w:lang w:val="mn-MN"/>
              </w:rPr>
              <w:t xml:space="preserve">дугаар </w:t>
            </w:r>
            <w:r w:rsidRPr="00BA1EB5">
              <w:rPr>
                <w:rFonts w:ascii="Arial" w:eastAsia="Arial" w:hAnsi="Arial" w:cs="Arial"/>
                <w:sz w:val="20"/>
                <w:szCs w:val="20"/>
              </w:rPr>
              <w:t>захирамжаар баталсан.</w:t>
            </w:r>
            <w:r w:rsidRPr="00BA1EB5">
              <w:rPr>
                <w:rFonts w:ascii="Arial" w:eastAsia="Arial" w:hAnsi="Arial" w:cs="Arial"/>
                <w:sz w:val="20"/>
                <w:szCs w:val="20"/>
                <w:lang w:val="mn-MN"/>
              </w:rPr>
              <w:t xml:space="preserve"> </w:t>
            </w:r>
            <w:r w:rsidRPr="00BA1EB5">
              <w:rPr>
                <w:rFonts w:ascii="Arial" w:eastAsia="Arial" w:hAnsi="Arial" w:cs="Arial"/>
                <w:b/>
                <w:bCs/>
                <w:sz w:val="20"/>
                <w:szCs w:val="20"/>
                <w:lang w:val="mn-MN"/>
              </w:rPr>
              <w:t>Хүрсэн түвшин</w:t>
            </w:r>
            <w:r w:rsidRPr="00BA1EB5">
              <w:rPr>
                <w:rFonts w:ascii="Arial" w:eastAsia="Arial" w:hAnsi="Arial" w:cs="Arial"/>
                <w:b/>
                <w:bCs/>
                <w:sz w:val="20"/>
                <w:szCs w:val="20"/>
              </w:rPr>
              <w:t>:</w:t>
            </w:r>
            <w:r w:rsidRPr="00BA1EB5">
              <w:rPr>
                <w:rFonts w:ascii="Arial" w:eastAsia="Arial" w:hAnsi="Arial" w:cs="Arial"/>
                <w:sz w:val="20"/>
                <w:szCs w:val="20"/>
                <w:lang w:val="mn-MN"/>
              </w:rPr>
              <w:t xml:space="preserve"> </w:t>
            </w:r>
            <w:r w:rsidR="00A62238">
              <w:rPr>
                <w:rFonts w:ascii="Arial" w:eastAsia="Arial" w:hAnsi="Arial" w:cs="Arial"/>
                <w:sz w:val="20"/>
                <w:szCs w:val="20"/>
                <w:lang w:val="mn-MN"/>
              </w:rPr>
              <w:t>МБСБ,</w:t>
            </w:r>
            <w:r w:rsidRPr="00BA1EB5">
              <w:rPr>
                <w:rFonts w:ascii="Arial" w:eastAsia="Arial" w:hAnsi="Arial" w:cs="Arial"/>
                <w:sz w:val="20"/>
                <w:szCs w:val="20"/>
              </w:rPr>
              <w:t xml:space="preserve">сургуулиудад өглөөний цай хөтөлбөр эхлүүлсэн. “Сүү” хөтөлбөрт </w:t>
            </w:r>
            <w:r w:rsidR="00A62238">
              <w:rPr>
                <w:rFonts w:ascii="Arial" w:eastAsia="Arial" w:hAnsi="Arial" w:cs="Arial"/>
                <w:sz w:val="20"/>
                <w:szCs w:val="20"/>
                <w:lang w:val="mn-MN"/>
              </w:rPr>
              <w:t>цэцэрлэг, сургуулийн 5000</w:t>
            </w:r>
            <w:r w:rsidRPr="00BA1EB5">
              <w:rPr>
                <w:rFonts w:ascii="Arial" w:eastAsia="Arial" w:hAnsi="Arial" w:cs="Arial"/>
                <w:sz w:val="20"/>
                <w:szCs w:val="20"/>
              </w:rPr>
              <w:t xml:space="preserve"> хүүхэд </w:t>
            </w:r>
            <w:r w:rsidR="00A62238">
              <w:rPr>
                <w:rFonts w:ascii="Arial" w:eastAsia="Arial" w:hAnsi="Arial" w:cs="Arial"/>
                <w:sz w:val="20"/>
                <w:szCs w:val="20"/>
                <w:lang w:val="mn-MN"/>
              </w:rPr>
              <w:t xml:space="preserve">100% </w:t>
            </w:r>
            <w:r w:rsidRPr="00BA1EB5">
              <w:rPr>
                <w:rFonts w:ascii="Arial" w:eastAsia="Arial" w:hAnsi="Arial" w:cs="Arial"/>
                <w:sz w:val="20"/>
                <w:szCs w:val="20"/>
              </w:rPr>
              <w:t xml:space="preserve">хамрагдсан. Орон нутгийн төсөвт </w:t>
            </w:r>
            <w:r w:rsidR="00A62238">
              <w:rPr>
                <w:rFonts w:ascii="Arial" w:eastAsia="Arial" w:hAnsi="Arial" w:cs="Arial"/>
                <w:sz w:val="20"/>
                <w:szCs w:val="20"/>
                <w:lang w:val="mn-MN"/>
              </w:rPr>
              <w:t>13</w:t>
            </w:r>
            <w:r w:rsidRPr="00BA1EB5">
              <w:rPr>
                <w:rFonts w:ascii="Arial" w:eastAsia="Arial" w:hAnsi="Arial" w:cs="Arial"/>
                <w:sz w:val="20"/>
                <w:szCs w:val="20"/>
              </w:rPr>
              <w:t>0.0 сая төгрөг</w:t>
            </w:r>
            <w:r w:rsidR="00A62238">
              <w:rPr>
                <w:rFonts w:ascii="Arial" w:eastAsia="Arial" w:hAnsi="Arial" w:cs="Arial"/>
                <w:sz w:val="20"/>
                <w:szCs w:val="20"/>
                <w:lang w:val="mn-MN"/>
              </w:rPr>
              <w:t xml:space="preserve"> төлөвлөсөн,Эцэг эхийн хандиваар 86.0 сая төгрөг зарцуулсан.</w:t>
            </w:r>
          </w:p>
        </w:tc>
        <w:tc>
          <w:tcPr>
            <w:tcW w:w="775" w:type="dxa"/>
            <w:vAlign w:val="center"/>
          </w:tcPr>
          <w:p w14:paraId="2C7A3ADE" w14:textId="2AFAC635" w:rsidR="0006750C" w:rsidRPr="00BA1EB5" w:rsidRDefault="00A62238" w:rsidP="0006750C">
            <w:pPr>
              <w:pStyle w:val="Other0"/>
              <w:rPr>
                <w:lang w:val="mn-MN"/>
              </w:rPr>
            </w:pPr>
            <w:r>
              <w:rPr>
                <w:lang w:val="mn-MN"/>
              </w:rPr>
              <w:lastRenderedPageBreak/>
              <w:t>10</w:t>
            </w:r>
            <w:r w:rsidR="0006750C" w:rsidRPr="00BA1EB5">
              <w:rPr>
                <w:lang w:val="mn-MN"/>
              </w:rPr>
              <w:t>0</w:t>
            </w:r>
          </w:p>
        </w:tc>
      </w:tr>
      <w:tr w:rsidR="0006750C" w:rsidRPr="00BA1EB5" w14:paraId="2DB1DA22" w14:textId="77777777" w:rsidTr="00E85FCE">
        <w:tc>
          <w:tcPr>
            <w:tcW w:w="14040" w:type="dxa"/>
            <w:gridSpan w:val="8"/>
            <w:vAlign w:val="center"/>
          </w:tcPr>
          <w:p w14:paraId="3E9D256F" w14:textId="77777777" w:rsidR="0006750C" w:rsidRPr="00BA1EB5" w:rsidRDefault="0006750C" w:rsidP="0006750C">
            <w:pPr>
              <w:pStyle w:val="Other0"/>
              <w:ind w:left="90"/>
              <w:jc w:val="both"/>
              <w:rPr>
                <w:b/>
                <w:bCs/>
              </w:rPr>
            </w:pPr>
            <w:r w:rsidRPr="00BA1EB5">
              <w:rPr>
                <w:b/>
                <w:bCs/>
              </w:rPr>
              <w:lastRenderedPageBreak/>
              <w:t>ГУРАВ. БШУ-ны сайд болон Говьсүмбэр аймгийн Засаг Даргын хооронд 202</w:t>
            </w:r>
            <w:r w:rsidRPr="00BA1EB5">
              <w:rPr>
                <w:b/>
                <w:bCs/>
                <w:lang w:val="mn-MN"/>
              </w:rPr>
              <w:t>4</w:t>
            </w:r>
            <w:r w:rsidRPr="00BA1EB5">
              <w:rPr>
                <w:b/>
                <w:bCs/>
              </w:rPr>
              <w:t xml:space="preserve"> онд засгийн газрын чиг үүргийг орон нутагт төлөөлөн хэрэгжүүлэх гэрээний 3.2,14. зорилтын хүрээнд, Говьсүмбэр аймгийг 2021-2025 онд хөгжүүлэх таван жилийн үндсэн чиглэлийн 2.1, Аймгийн Засаг даргын 2020-2024 оны үйл ажиллагааны хөтөлбөрийн 2.3.“ Суралцагчдад ээлтэй сургалтын орчныг бүрдүүлж, хүртээмжийг нэмэгдүүлэх, тусгай хэрэгцээт хүүхдийг сургууль, цэцэрлэгт сурах, хөгжихөд дэмжиж, боловсролын үйлчилгээнд тэгш хамруулна." зорилтын хүрээнд:</w:t>
            </w:r>
          </w:p>
        </w:tc>
      </w:tr>
      <w:tr w:rsidR="0006750C" w:rsidRPr="00BA1EB5" w14:paraId="6D18B49F" w14:textId="77777777" w:rsidTr="00E85FCE">
        <w:tc>
          <w:tcPr>
            <w:tcW w:w="14040" w:type="dxa"/>
            <w:gridSpan w:val="8"/>
            <w:vAlign w:val="center"/>
          </w:tcPr>
          <w:p w14:paraId="1B0A16C8" w14:textId="77777777" w:rsidR="0006750C" w:rsidRPr="00BA1EB5" w:rsidRDefault="0006750C" w:rsidP="0006750C">
            <w:pPr>
              <w:pStyle w:val="Other0"/>
              <w:rPr>
                <w:b/>
                <w:bCs/>
              </w:rPr>
            </w:pPr>
            <w:r w:rsidRPr="00BA1EB5">
              <w:rPr>
                <w:b/>
                <w:bCs/>
                <w:lang w:val="mn-MN"/>
              </w:rPr>
              <w:t>3.</w:t>
            </w:r>
            <w:r w:rsidRPr="00BA1EB5">
              <w:rPr>
                <w:b/>
                <w:bCs/>
              </w:rPr>
              <w:t>Тусгай хэрэгцээт боловсролын орчин бүрдүүлэх, боловсон хүчин бэлтгэх, сургалтын тоног төхөөрөмжийг сайжруулах</w:t>
            </w:r>
          </w:p>
        </w:tc>
      </w:tr>
      <w:tr w:rsidR="00FC09A7" w:rsidRPr="00BA1EB5" w14:paraId="74506AB8" w14:textId="77777777" w:rsidTr="00E85FCE">
        <w:tc>
          <w:tcPr>
            <w:tcW w:w="663" w:type="dxa"/>
            <w:vAlign w:val="center"/>
          </w:tcPr>
          <w:p w14:paraId="67D619EA" w14:textId="77777777" w:rsidR="0006750C" w:rsidRPr="00BA1EB5" w:rsidRDefault="0006750C" w:rsidP="0006750C">
            <w:pPr>
              <w:pStyle w:val="Other0"/>
              <w:rPr>
                <w:lang w:val="mn-MN"/>
              </w:rPr>
            </w:pPr>
            <w:r w:rsidRPr="00BA1EB5">
              <w:rPr>
                <w:lang w:val="mn-MN"/>
              </w:rPr>
              <w:t>3.1</w:t>
            </w:r>
          </w:p>
        </w:tc>
        <w:tc>
          <w:tcPr>
            <w:tcW w:w="2793" w:type="dxa"/>
            <w:vAlign w:val="center"/>
          </w:tcPr>
          <w:p w14:paraId="1BAD246A" w14:textId="77777777" w:rsidR="0006750C" w:rsidRPr="00BA1EB5" w:rsidRDefault="0006750C" w:rsidP="0006750C">
            <w:pPr>
              <w:pStyle w:val="Other0"/>
              <w:ind w:left="85" w:right="75"/>
              <w:jc w:val="both"/>
              <w:rPr>
                <w:noProof/>
              </w:rPr>
            </w:pPr>
            <w:r w:rsidRPr="00BA1EB5">
              <w:rPr>
                <w:noProof/>
                <w:lang w:val="mn-MN"/>
              </w:rPr>
              <w:t xml:space="preserve">Ялгаатай хэрэгцээтэй хүүхдийг </w:t>
            </w:r>
            <w:r w:rsidRPr="00BA1EB5">
              <w:rPr>
                <w:noProof/>
              </w:rPr>
              <w:t>/</w:t>
            </w:r>
            <w:r w:rsidRPr="00BA1EB5">
              <w:rPr>
                <w:noProof/>
                <w:lang w:val="mn-MN"/>
              </w:rPr>
              <w:t>Малчин өрхийн, Хилчдийн, Хөгжлийн бэрхшээлтэй, хүнд нөхцөлд амьдардаг, шашны сургуульд суралцдаг, хэл соёлын ялгаатай</w:t>
            </w:r>
            <w:r w:rsidRPr="00BA1EB5">
              <w:rPr>
                <w:noProof/>
              </w:rPr>
              <w:t>/</w:t>
            </w:r>
            <w:r w:rsidRPr="00BA1EB5">
              <w:rPr>
                <w:noProof/>
                <w:lang w:val="mn-MN"/>
              </w:rPr>
              <w:t xml:space="preserve"> боловсролд тэгш хамруулах, хөгжлийг дэмжих ажлыг орон </w:t>
            </w:r>
            <w:r w:rsidRPr="00BA1EB5">
              <w:rPr>
                <w:noProof/>
                <w:lang w:val="mn-MN"/>
              </w:rPr>
              <w:lastRenderedPageBreak/>
              <w:t>нутгийн хэмжээнд зохион байгуулах</w:t>
            </w:r>
          </w:p>
        </w:tc>
        <w:tc>
          <w:tcPr>
            <w:tcW w:w="887" w:type="dxa"/>
            <w:vAlign w:val="center"/>
          </w:tcPr>
          <w:p w14:paraId="5C5ABA64" w14:textId="77777777" w:rsidR="0006750C" w:rsidRPr="00BA1EB5" w:rsidRDefault="0006750C" w:rsidP="0006750C">
            <w:pPr>
              <w:spacing w:after="240"/>
              <w:jc w:val="center"/>
              <w:rPr>
                <w:rFonts w:ascii="Arial" w:hAnsi="Arial" w:cs="Arial"/>
                <w:sz w:val="20"/>
                <w:szCs w:val="20"/>
              </w:rPr>
            </w:pPr>
            <w:r w:rsidRPr="00BA1EB5">
              <w:rPr>
                <w:rFonts w:ascii="Arial" w:hAnsi="Arial" w:cs="Arial"/>
                <w:sz w:val="20"/>
                <w:szCs w:val="20"/>
                <w:lang w:val="mn-MN"/>
              </w:rPr>
              <w:lastRenderedPageBreak/>
              <w:t>УТ</w:t>
            </w:r>
          </w:p>
        </w:tc>
        <w:tc>
          <w:tcPr>
            <w:tcW w:w="2160" w:type="dxa"/>
            <w:vAlign w:val="center"/>
          </w:tcPr>
          <w:p w14:paraId="1FAD7DE6" w14:textId="77777777" w:rsidR="0006750C" w:rsidRPr="00BA1EB5" w:rsidRDefault="0006750C" w:rsidP="0006750C">
            <w:pPr>
              <w:pStyle w:val="Other0"/>
              <w:rPr>
                <w:lang w:val="mn-MN"/>
              </w:rPr>
            </w:pPr>
            <w:r w:rsidRPr="00BA1EB5">
              <w:rPr>
                <w:lang w:val="mn-MN"/>
              </w:rPr>
              <w:t>Малчин өрхийн</w:t>
            </w:r>
          </w:p>
          <w:p w14:paraId="5DC3A5C9" w14:textId="77777777" w:rsidR="0006750C" w:rsidRPr="00BA1EB5" w:rsidRDefault="0006750C" w:rsidP="0006750C">
            <w:pPr>
              <w:pStyle w:val="Other0"/>
              <w:rPr>
                <w:lang w:val="mn-MN"/>
              </w:rPr>
            </w:pPr>
          </w:p>
          <w:p w14:paraId="35BC09EE" w14:textId="77777777" w:rsidR="0006750C" w:rsidRPr="00BA1EB5" w:rsidRDefault="0006750C" w:rsidP="0006750C">
            <w:pPr>
              <w:pStyle w:val="Other0"/>
              <w:rPr>
                <w:lang w:val="mn-MN"/>
              </w:rPr>
            </w:pPr>
            <w:r w:rsidRPr="00BA1EB5">
              <w:rPr>
                <w:lang w:val="mn-MN"/>
              </w:rPr>
              <w:t>Хөгжлийн бэрхшээлтэй</w:t>
            </w:r>
          </w:p>
          <w:p w14:paraId="09D5B73F" w14:textId="77777777" w:rsidR="0006750C" w:rsidRPr="00BA1EB5" w:rsidRDefault="0006750C" w:rsidP="0006750C">
            <w:pPr>
              <w:pStyle w:val="Other0"/>
              <w:rPr>
                <w:lang w:val="mn-MN"/>
              </w:rPr>
            </w:pPr>
          </w:p>
          <w:p w14:paraId="66E39FCF" w14:textId="77777777" w:rsidR="0006750C" w:rsidRPr="00BA1EB5" w:rsidRDefault="0006750C" w:rsidP="0006750C">
            <w:pPr>
              <w:pStyle w:val="Other0"/>
              <w:rPr>
                <w:lang w:val="mn-MN"/>
              </w:rPr>
            </w:pPr>
            <w:r w:rsidRPr="00BA1EB5">
              <w:rPr>
                <w:lang w:val="mn-MN"/>
              </w:rPr>
              <w:t>Хүнд нөхцөлд амьдардаг</w:t>
            </w:r>
          </w:p>
          <w:p w14:paraId="4576C3AE" w14:textId="77777777" w:rsidR="0006750C" w:rsidRPr="00BA1EB5" w:rsidRDefault="0006750C" w:rsidP="0006750C">
            <w:pPr>
              <w:pStyle w:val="Other0"/>
              <w:rPr>
                <w:lang w:val="mn-MN"/>
              </w:rPr>
            </w:pPr>
          </w:p>
          <w:p w14:paraId="783DD13C" w14:textId="77777777" w:rsidR="0006750C" w:rsidRPr="00BA1EB5" w:rsidRDefault="0006750C" w:rsidP="0006750C">
            <w:pPr>
              <w:pStyle w:val="Other0"/>
              <w:rPr>
                <w:lang w:val="mn-MN"/>
              </w:rPr>
            </w:pPr>
            <w:r w:rsidRPr="00BA1EB5">
              <w:rPr>
                <w:lang w:val="mn-MN"/>
              </w:rPr>
              <w:t>Шашны сургуульд сурдаг</w:t>
            </w:r>
          </w:p>
        </w:tc>
        <w:tc>
          <w:tcPr>
            <w:tcW w:w="990" w:type="dxa"/>
            <w:vAlign w:val="center"/>
          </w:tcPr>
          <w:p w14:paraId="7690E1A1"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102</w:t>
            </w:r>
          </w:p>
          <w:p w14:paraId="2F2CE0FD" w14:textId="77777777" w:rsidR="0006750C" w:rsidRPr="00BA1EB5" w:rsidRDefault="0006750C" w:rsidP="0006750C">
            <w:pPr>
              <w:jc w:val="center"/>
              <w:rPr>
                <w:rFonts w:ascii="Arial" w:hAnsi="Arial" w:cs="Arial"/>
                <w:sz w:val="20"/>
                <w:szCs w:val="20"/>
                <w:lang w:val="mn-MN"/>
              </w:rPr>
            </w:pPr>
          </w:p>
          <w:p w14:paraId="67C01B5B" w14:textId="77777777" w:rsidR="0006750C" w:rsidRPr="00BA1EB5" w:rsidRDefault="0006750C" w:rsidP="0006750C">
            <w:pPr>
              <w:jc w:val="center"/>
              <w:rPr>
                <w:rFonts w:ascii="Arial" w:hAnsi="Arial" w:cs="Arial"/>
                <w:sz w:val="20"/>
                <w:szCs w:val="20"/>
                <w:lang w:val="mn-MN"/>
              </w:rPr>
            </w:pPr>
          </w:p>
          <w:p w14:paraId="4FE65CE8"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85</w:t>
            </w:r>
          </w:p>
          <w:p w14:paraId="53870ADE" w14:textId="77777777" w:rsidR="0006750C" w:rsidRPr="00BA1EB5" w:rsidRDefault="0006750C" w:rsidP="0006750C">
            <w:pPr>
              <w:jc w:val="center"/>
              <w:rPr>
                <w:rFonts w:ascii="Arial" w:hAnsi="Arial" w:cs="Arial"/>
                <w:sz w:val="20"/>
                <w:szCs w:val="20"/>
                <w:lang w:val="mn-MN"/>
              </w:rPr>
            </w:pPr>
          </w:p>
          <w:p w14:paraId="7EB8D7A3" w14:textId="77777777" w:rsidR="0006750C" w:rsidRPr="00BA1EB5" w:rsidRDefault="0006750C" w:rsidP="0006750C">
            <w:pPr>
              <w:jc w:val="center"/>
              <w:rPr>
                <w:rFonts w:ascii="Arial" w:hAnsi="Arial" w:cs="Arial"/>
                <w:sz w:val="20"/>
                <w:szCs w:val="20"/>
                <w:lang w:val="mn-MN"/>
              </w:rPr>
            </w:pPr>
          </w:p>
          <w:p w14:paraId="14358520"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350</w:t>
            </w:r>
          </w:p>
          <w:p w14:paraId="6440C84E" w14:textId="77777777" w:rsidR="0006750C" w:rsidRPr="00BA1EB5" w:rsidRDefault="0006750C" w:rsidP="0006750C">
            <w:pPr>
              <w:jc w:val="center"/>
              <w:rPr>
                <w:rFonts w:ascii="Arial" w:hAnsi="Arial" w:cs="Arial"/>
                <w:sz w:val="20"/>
                <w:szCs w:val="20"/>
                <w:lang w:val="mn-MN"/>
              </w:rPr>
            </w:pPr>
          </w:p>
          <w:p w14:paraId="24515492"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5</w:t>
            </w:r>
          </w:p>
          <w:p w14:paraId="5F261EA8" w14:textId="77777777" w:rsidR="0006750C" w:rsidRPr="00BA1EB5" w:rsidRDefault="0006750C" w:rsidP="0006750C">
            <w:pPr>
              <w:jc w:val="center"/>
              <w:rPr>
                <w:rFonts w:ascii="Arial" w:hAnsi="Arial" w:cs="Arial"/>
                <w:sz w:val="20"/>
                <w:szCs w:val="20"/>
                <w:lang w:val="mn-MN"/>
              </w:rPr>
            </w:pPr>
          </w:p>
        </w:tc>
        <w:tc>
          <w:tcPr>
            <w:tcW w:w="1620" w:type="dxa"/>
            <w:vAlign w:val="center"/>
          </w:tcPr>
          <w:p w14:paraId="54730705" w14:textId="77777777" w:rsidR="0006750C" w:rsidRPr="00BA1EB5" w:rsidRDefault="0006750C" w:rsidP="0006750C">
            <w:pPr>
              <w:spacing w:before="240" w:after="240"/>
              <w:ind w:right="-469" w:firstLine="531"/>
              <w:rPr>
                <w:rFonts w:ascii="Arial" w:eastAsia="Arial" w:hAnsi="Arial" w:cs="Arial"/>
                <w:sz w:val="20"/>
                <w:szCs w:val="20"/>
                <w:lang w:val="mn-MN"/>
              </w:rPr>
            </w:pPr>
            <w:r w:rsidRPr="00BA1EB5">
              <w:rPr>
                <w:rFonts w:ascii="Arial" w:eastAsia="Arial" w:hAnsi="Arial" w:cs="Arial"/>
                <w:sz w:val="20"/>
                <w:szCs w:val="20"/>
                <w:lang w:val="mn-MN"/>
              </w:rPr>
              <w:t>-</w:t>
            </w:r>
          </w:p>
        </w:tc>
        <w:tc>
          <w:tcPr>
            <w:tcW w:w="4152" w:type="dxa"/>
            <w:vAlign w:val="center"/>
          </w:tcPr>
          <w:p w14:paraId="5BE12B8C" w14:textId="77777777" w:rsidR="0006750C" w:rsidRPr="00BA1EB5" w:rsidRDefault="000053A7" w:rsidP="0006750C">
            <w:pPr>
              <w:ind w:left="80" w:right="79"/>
              <w:jc w:val="both"/>
              <w:rPr>
                <w:rFonts w:ascii="Arial" w:hAnsi="Arial" w:cs="Arial"/>
                <w:sz w:val="20"/>
                <w:szCs w:val="20"/>
              </w:rPr>
            </w:pPr>
            <w:r w:rsidRPr="00BA1EB5">
              <w:rPr>
                <w:rFonts w:ascii="Arial" w:eastAsia="Arial" w:hAnsi="Arial" w:cs="Arial"/>
                <w:sz w:val="20"/>
                <w:szCs w:val="20"/>
                <w:lang w:val="mn-MN"/>
              </w:rPr>
              <w:t>СӨБ-ын малчдын 216 хүүхдээс 140 үндсэн бүлэгт, 76</w:t>
            </w:r>
            <w:r w:rsidR="0006750C" w:rsidRPr="00BA1EB5">
              <w:rPr>
                <w:rFonts w:ascii="Arial" w:eastAsia="Arial" w:hAnsi="Arial" w:cs="Arial"/>
                <w:sz w:val="20"/>
                <w:szCs w:val="20"/>
                <w:lang w:val="mn-MN"/>
              </w:rPr>
              <w:t xml:space="preserve"> хүүхэд нь нүүдлийн бүлэгт хамрагдсан. Малчдын хүүхдийг 100 хувь хамруулсан. Аймагт хөгжлийн бэрхшээлтэй</w:t>
            </w:r>
            <w:r w:rsidRPr="00BA1EB5">
              <w:rPr>
                <w:rFonts w:ascii="Arial" w:eastAsia="Arial" w:hAnsi="Arial" w:cs="Arial"/>
                <w:sz w:val="20"/>
                <w:szCs w:val="20"/>
                <w:lang w:val="mn-MN"/>
              </w:rPr>
              <w:t xml:space="preserve"> 89</w:t>
            </w:r>
            <w:r w:rsidR="0006750C" w:rsidRPr="00BA1EB5">
              <w:rPr>
                <w:rFonts w:ascii="Arial" w:eastAsia="Arial" w:hAnsi="Arial" w:cs="Arial"/>
                <w:sz w:val="20"/>
                <w:szCs w:val="20"/>
                <w:lang w:val="mn-MN"/>
              </w:rPr>
              <w:t xml:space="preserve"> хүүхэд байг</w:t>
            </w:r>
            <w:r w:rsidRPr="00BA1EB5">
              <w:rPr>
                <w:rFonts w:ascii="Arial" w:eastAsia="Arial" w:hAnsi="Arial" w:cs="Arial"/>
                <w:sz w:val="20"/>
                <w:szCs w:val="20"/>
                <w:lang w:val="mn-MN"/>
              </w:rPr>
              <w:t>аагаас ЕБС, СӨБ-ын сургуульд 93</w:t>
            </w:r>
            <w:r w:rsidR="0006750C" w:rsidRPr="00BA1EB5">
              <w:rPr>
                <w:rFonts w:ascii="Arial" w:eastAsia="Arial" w:hAnsi="Arial" w:cs="Arial"/>
                <w:sz w:val="20"/>
                <w:szCs w:val="20"/>
                <w:lang w:val="mn-MN"/>
              </w:rPr>
              <w:t xml:space="preserve"> хувь хамрагдаж байна. Эрсдэлд орох магадлалтай 195, хүнд нөхцөлд амьдардаг 350 хүүхдийг цэцэрлэг сургуульд 100 хувь хамруулсан. Сургуульд суралцахын </w:t>
            </w:r>
            <w:r w:rsidR="0006750C" w:rsidRPr="00BA1EB5">
              <w:rPr>
                <w:rFonts w:ascii="Arial" w:eastAsia="Arial" w:hAnsi="Arial" w:cs="Arial"/>
                <w:sz w:val="20"/>
                <w:szCs w:val="20"/>
                <w:lang w:val="mn-MN"/>
              </w:rPr>
              <w:lastRenderedPageBreak/>
              <w:t>зэрэгцээ хийдэд шавилдаг 5 хүүхэдтэй.</w:t>
            </w:r>
          </w:p>
        </w:tc>
        <w:tc>
          <w:tcPr>
            <w:tcW w:w="775" w:type="dxa"/>
            <w:vAlign w:val="center"/>
          </w:tcPr>
          <w:p w14:paraId="685086CE" w14:textId="77777777" w:rsidR="0006750C" w:rsidRPr="00BA1EB5" w:rsidRDefault="0006750C" w:rsidP="0006750C">
            <w:pPr>
              <w:pStyle w:val="Other0"/>
              <w:rPr>
                <w:lang w:val="mn-MN"/>
              </w:rPr>
            </w:pPr>
            <w:r w:rsidRPr="00BA1EB5">
              <w:rPr>
                <w:lang w:val="mn-MN"/>
              </w:rPr>
              <w:lastRenderedPageBreak/>
              <w:t>100</w:t>
            </w:r>
          </w:p>
        </w:tc>
      </w:tr>
      <w:tr w:rsidR="00FC09A7" w:rsidRPr="00BA1EB5" w14:paraId="5D8E0B53" w14:textId="77777777" w:rsidTr="00E85FCE">
        <w:tc>
          <w:tcPr>
            <w:tcW w:w="663" w:type="dxa"/>
            <w:vAlign w:val="center"/>
          </w:tcPr>
          <w:p w14:paraId="4C1B0589" w14:textId="77777777" w:rsidR="0006750C" w:rsidRPr="00BA1EB5" w:rsidRDefault="0006750C" w:rsidP="0006750C">
            <w:pPr>
              <w:pStyle w:val="Other0"/>
              <w:rPr>
                <w:lang w:val="mn-MN"/>
              </w:rPr>
            </w:pPr>
            <w:r w:rsidRPr="00BA1EB5">
              <w:rPr>
                <w:lang w:val="mn-MN"/>
              </w:rPr>
              <w:lastRenderedPageBreak/>
              <w:t>3.2</w:t>
            </w:r>
          </w:p>
        </w:tc>
        <w:tc>
          <w:tcPr>
            <w:tcW w:w="2793" w:type="dxa"/>
            <w:vAlign w:val="center"/>
          </w:tcPr>
          <w:p w14:paraId="43B039CD" w14:textId="77777777" w:rsidR="0006750C" w:rsidRPr="00BA1EB5" w:rsidRDefault="0006750C" w:rsidP="0006750C">
            <w:pPr>
              <w:pStyle w:val="Other0"/>
              <w:ind w:left="87" w:right="75"/>
              <w:jc w:val="both"/>
              <w:rPr>
                <w:noProof/>
              </w:rPr>
            </w:pPr>
            <w:r w:rsidRPr="00BA1EB5">
              <w:rPr>
                <w:noProof/>
                <w:lang w:val="mn-MN"/>
              </w:rPr>
              <w:t>Хөгжлийн бэрхшээлтэй хүүхдийг хөгжлийн хэлбэр, нөхцөл байдлаас үл шалтгаалан хамран сургах тойргийн цэцэрлэг, сургуульд хамруулж, танхимын болон хувилбарт сургалтаар боловсролын үйлчилгээ үзүүлэхэд “Боловсролд хамрагдалтын зөвлөл”-ийн үйл ажиллагааг удирдлага зохион байгуулалтаар ханган ажиллах</w:t>
            </w:r>
          </w:p>
        </w:tc>
        <w:tc>
          <w:tcPr>
            <w:tcW w:w="887" w:type="dxa"/>
            <w:vAlign w:val="center"/>
          </w:tcPr>
          <w:p w14:paraId="5AA64FED" w14:textId="77777777" w:rsidR="0006750C" w:rsidRPr="00BA1EB5" w:rsidRDefault="0006750C" w:rsidP="0006750C">
            <w:pPr>
              <w:spacing w:after="240"/>
              <w:jc w:val="center"/>
              <w:rPr>
                <w:rFonts w:ascii="Arial" w:hAnsi="Arial" w:cs="Arial"/>
                <w:sz w:val="20"/>
                <w:szCs w:val="20"/>
              </w:rPr>
            </w:pPr>
            <w:r w:rsidRPr="00BA1EB5">
              <w:rPr>
                <w:rFonts w:ascii="Arial" w:hAnsi="Arial" w:cs="Arial"/>
                <w:sz w:val="20"/>
                <w:szCs w:val="20"/>
                <w:lang w:val="mn-MN"/>
              </w:rPr>
              <w:t>УТ</w:t>
            </w:r>
          </w:p>
        </w:tc>
        <w:tc>
          <w:tcPr>
            <w:tcW w:w="2160" w:type="dxa"/>
            <w:vAlign w:val="center"/>
          </w:tcPr>
          <w:p w14:paraId="39552ADD" w14:textId="77777777" w:rsidR="0006750C" w:rsidRPr="00BA1EB5" w:rsidRDefault="0006750C" w:rsidP="0006750C">
            <w:pPr>
              <w:pStyle w:val="Other0"/>
              <w:rPr>
                <w:lang w:val="mn-MN"/>
              </w:rPr>
            </w:pPr>
            <w:r w:rsidRPr="00BA1EB5">
              <w:rPr>
                <w:lang w:val="mn-MN"/>
              </w:rPr>
              <w:t>Хөгжлийн бэрхшээлтэй хүүхдийн судалгааг гаргах</w:t>
            </w:r>
          </w:p>
          <w:p w14:paraId="135A2C1E" w14:textId="77777777" w:rsidR="0006750C" w:rsidRPr="00BA1EB5" w:rsidRDefault="0006750C" w:rsidP="0006750C">
            <w:pPr>
              <w:pStyle w:val="Other0"/>
              <w:rPr>
                <w:lang w:val="mn-MN"/>
              </w:rPr>
            </w:pPr>
          </w:p>
          <w:p w14:paraId="055B277C" w14:textId="77777777" w:rsidR="0006750C" w:rsidRPr="00BA1EB5" w:rsidRDefault="0006750C" w:rsidP="0006750C">
            <w:pPr>
              <w:pStyle w:val="Other0"/>
              <w:rPr>
                <w:lang w:val="mn-MN"/>
              </w:rPr>
            </w:pPr>
            <w:r w:rsidRPr="00BA1EB5">
              <w:rPr>
                <w:lang w:val="mn-MN"/>
              </w:rPr>
              <w:t>Хамран сургах тойргоор хувааж, сургууль цэцэрлэгт бүртгэх</w:t>
            </w:r>
          </w:p>
          <w:p w14:paraId="15067673" w14:textId="77777777" w:rsidR="0006750C" w:rsidRPr="00BA1EB5" w:rsidRDefault="0006750C" w:rsidP="0006750C">
            <w:pPr>
              <w:pStyle w:val="Other0"/>
              <w:rPr>
                <w:lang w:val="mn-MN"/>
              </w:rPr>
            </w:pPr>
          </w:p>
          <w:p w14:paraId="33FAC84F" w14:textId="77777777" w:rsidR="0006750C" w:rsidRPr="00BA1EB5" w:rsidRDefault="0006750C" w:rsidP="0006750C">
            <w:pPr>
              <w:pStyle w:val="Other0"/>
              <w:rPr>
                <w:lang w:val="mn-MN"/>
              </w:rPr>
            </w:pPr>
            <w:r w:rsidRPr="00BA1EB5">
              <w:rPr>
                <w:lang w:val="mn-MN"/>
              </w:rPr>
              <w:t>Танхимын болон хувилбарт сургалтанд хамрагдах хүүхдийн тоо</w:t>
            </w:r>
          </w:p>
        </w:tc>
        <w:tc>
          <w:tcPr>
            <w:tcW w:w="990" w:type="dxa"/>
            <w:vAlign w:val="center"/>
          </w:tcPr>
          <w:p w14:paraId="36E350D2" w14:textId="77777777" w:rsidR="0006750C" w:rsidRPr="00BA1EB5" w:rsidRDefault="0006750C" w:rsidP="0006750C">
            <w:pPr>
              <w:pStyle w:val="Other0"/>
              <w:rPr>
                <w:lang w:val="mn-MN"/>
              </w:rPr>
            </w:pPr>
            <w:r w:rsidRPr="00BA1EB5">
              <w:rPr>
                <w:lang w:val="mn-MN"/>
              </w:rPr>
              <w:t>2</w:t>
            </w:r>
          </w:p>
          <w:p w14:paraId="49A06520" w14:textId="77777777" w:rsidR="0006750C" w:rsidRPr="00BA1EB5" w:rsidRDefault="0006750C" w:rsidP="0006750C">
            <w:pPr>
              <w:pStyle w:val="Other0"/>
              <w:rPr>
                <w:lang w:val="mn-MN"/>
              </w:rPr>
            </w:pPr>
          </w:p>
          <w:p w14:paraId="2954587D" w14:textId="77777777" w:rsidR="0006750C" w:rsidRPr="00BA1EB5" w:rsidRDefault="0006750C" w:rsidP="0006750C">
            <w:pPr>
              <w:pStyle w:val="Other0"/>
              <w:rPr>
                <w:lang w:val="mn-MN"/>
              </w:rPr>
            </w:pPr>
          </w:p>
          <w:p w14:paraId="23D3816A" w14:textId="77777777" w:rsidR="0006750C" w:rsidRPr="00BA1EB5" w:rsidRDefault="0006750C" w:rsidP="0006750C">
            <w:pPr>
              <w:pStyle w:val="Other0"/>
              <w:rPr>
                <w:lang w:val="mn-MN"/>
              </w:rPr>
            </w:pPr>
          </w:p>
          <w:p w14:paraId="0418765C" w14:textId="77777777" w:rsidR="0006750C" w:rsidRPr="00BA1EB5" w:rsidRDefault="0006750C" w:rsidP="0006750C">
            <w:pPr>
              <w:pStyle w:val="Other0"/>
              <w:rPr>
                <w:lang w:val="mn-MN"/>
              </w:rPr>
            </w:pPr>
          </w:p>
          <w:p w14:paraId="39815966" w14:textId="77777777" w:rsidR="0006750C" w:rsidRPr="00BA1EB5" w:rsidRDefault="0006750C" w:rsidP="0006750C">
            <w:pPr>
              <w:pStyle w:val="Other0"/>
              <w:rPr>
                <w:lang w:val="mn-MN"/>
              </w:rPr>
            </w:pPr>
            <w:r w:rsidRPr="00BA1EB5">
              <w:rPr>
                <w:lang w:val="mn-MN"/>
              </w:rPr>
              <w:t>Сар бүр</w:t>
            </w:r>
          </w:p>
          <w:p w14:paraId="324F7DD0" w14:textId="77777777" w:rsidR="0006750C" w:rsidRPr="00BA1EB5" w:rsidRDefault="0006750C" w:rsidP="0006750C">
            <w:pPr>
              <w:pStyle w:val="Other0"/>
              <w:rPr>
                <w:lang w:val="mn-MN"/>
              </w:rPr>
            </w:pPr>
          </w:p>
          <w:p w14:paraId="2E9A73A6" w14:textId="77777777" w:rsidR="0006750C" w:rsidRPr="00BA1EB5" w:rsidRDefault="0006750C" w:rsidP="0006750C">
            <w:pPr>
              <w:pStyle w:val="Other0"/>
              <w:rPr>
                <w:lang w:val="mn-MN"/>
              </w:rPr>
            </w:pPr>
          </w:p>
          <w:p w14:paraId="76536E09" w14:textId="77777777" w:rsidR="0006750C" w:rsidRPr="00BA1EB5" w:rsidRDefault="0006750C" w:rsidP="0006750C">
            <w:pPr>
              <w:pStyle w:val="Other0"/>
              <w:rPr>
                <w:lang w:val="mn-MN"/>
              </w:rPr>
            </w:pPr>
          </w:p>
          <w:p w14:paraId="79B13B17" w14:textId="77777777" w:rsidR="0006750C" w:rsidRPr="00BA1EB5" w:rsidRDefault="0006750C" w:rsidP="0006750C">
            <w:pPr>
              <w:pStyle w:val="Other0"/>
              <w:rPr>
                <w:lang w:val="mn-MN"/>
              </w:rPr>
            </w:pPr>
          </w:p>
          <w:p w14:paraId="1F34C9E2"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85</w:t>
            </w:r>
          </w:p>
        </w:tc>
        <w:tc>
          <w:tcPr>
            <w:tcW w:w="1620" w:type="dxa"/>
            <w:vAlign w:val="center"/>
          </w:tcPr>
          <w:p w14:paraId="4731A590" w14:textId="77777777" w:rsidR="0006750C" w:rsidRPr="00BA1EB5" w:rsidRDefault="0006750C" w:rsidP="0006750C">
            <w:pPr>
              <w:spacing w:before="240" w:after="240"/>
              <w:ind w:right="-469" w:firstLine="531"/>
              <w:rPr>
                <w:rFonts w:ascii="Arial" w:hAnsi="Arial" w:cs="Arial"/>
                <w:sz w:val="20"/>
                <w:szCs w:val="20"/>
                <w:lang w:val="mn-MN"/>
              </w:rPr>
            </w:pPr>
            <w:r w:rsidRPr="00BA1EB5">
              <w:rPr>
                <w:rFonts w:ascii="Arial" w:hAnsi="Arial" w:cs="Arial"/>
                <w:sz w:val="20"/>
                <w:szCs w:val="20"/>
                <w:lang w:val="mn-MN"/>
              </w:rPr>
              <w:t>-</w:t>
            </w:r>
          </w:p>
        </w:tc>
        <w:tc>
          <w:tcPr>
            <w:tcW w:w="4152" w:type="dxa"/>
            <w:vAlign w:val="center"/>
          </w:tcPr>
          <w:p w14:paraId="56A96392" w14:textId="77777777" w:rsidR="0006750C" w:rsidRPr="00BA1EB5" w:rsidRDefault="0006750C" w:rsidP="0006750C">
            <w:pPr>
              <w:pStyle w:val="Other0"/>
              <w:ind w:left="80" w:right="79"/>
              <w:jc w:val="both"/>
            </w:pPr>
            <w:r w:rsidRPr="00BA1EB5">
              <w:t>Хөгжлийн бэрхшээлтэй хүүхдийн судалгааг улирлаар нэгтгэж сар бүр түүвэр хийж харъяа сургууль, цэцэрлэгт</w:t>
            </w:r>
            <w:r w:rsidRPr="00BA1EB5">
              <w:rPr>
                <w:lang w:val="mn-MN"/>
              </w:rPr>
              <w:t xml:space="preserve"> хамран сургах тойргоор</w:t>
            </w:r>
            <w:r w:rsidRPr="00BA1EB5">
              <w:t xml:space="preserve"> хүүхдийг хамруулан ажилласан.</w:t>
            </w:r>
          </w:p>
          <w:p w14:paraId="3B5DC536" w14:textId="77777777" w:rsidR="0006750C" w:rsidRPr="00BA1EB5" w:rsidRDefault="00991AA0" w:rsidP="0006750C">
            <w:pPr>
              <w:pStyle w:val="Other0"/>
              <w:ind w:left="80" w:right="79"/>
              <w:jc w:val="both"/>
            </w:pPr>
            <w:r w:rsidRPr="00BA1EB5">
              <w:t>ХБ-тэй нийт 8</w:t>
            </w:r>
            <w:r w:rsidRPr="00BA1EB5">
              <w:rPr>
                <w:lang w:val="mn-MN"/>
              </w:rPr>
              <w:t>7</w:t>
            </w:r>
            <w:r w:rsidRPr="00BA1EB5">
              <w:t xml:space="preserve"> хүүхдээс танхимаар </w:t>
            </w:r>
            <w:r w:rsidRPr="00BA1EB5">
              <w:rPr>
                <w:lang w:val="mn-MN"/>
              </w:rPr>
              <w:t>67</w:t>
            </w:r>
            <w:r w:rsidRPr="00BA1EB5">
              <w:t xml:space="preserve"> хүүхэд, явуулын бүлэгт </w:t>
            </w:r>
            <w:r w:rsidRPr="00BA1EB5">
              <w:rPr>
                <w:lang w:val="mn-MN"/>
              </w:rPr>
              <w:t>4</w:t>
            </w:r>
            <w:r w:rsidR="0006750C" w:rsidRPr="00BA1EB5">
              <w:t xml:space="preserve"> хүүхэд хамрагдан суралцаж байна.</w:t>
            </w:r>
          </w:p>
        </w:tc>
        <w:tc>
          <w:tcPr>
            <w:tcW w:w="775" w:type="dxa"/>
            <w:vAlign w:val="center"/>
          </w:tcPr>
          <w:p w14:paraId="1763750C" w14:textId="77777777" w:rsidR="0006750C" w:rsidRPr="00BA1EB5" w:rsidRDefault="0006750C" w:rsidP="0006750C">
            <w:pPr>
              <w:pStyle w:val="Other0"/>
            </w:pPr>
            <w:r w:rsidRPr="00BA1EB5">
              <w:rPr>
                <w:lang w:val="mn-MN"/>
              </w:rPr>
              <w:t>100</w:t>
            </w:r>
          </w:p>
        </w:tc>
      </w:tr>
      <w:tr w:rsidR="00FC09A7" w:rsidRPr="00BA1EB5" w14:paraId="10E468D1" w14:textId="77777777" w:rsidTr="00E85FCE">
        <w:tc>
          <w:tcPr>
            <w:tcW w:w="663" w:type="dxa"/>
            <w:vAlign w:val="center"/>
          </w:tcPr>
          <w:p w14:paraId="2D55514F" w14:textId="77777777" w:rsidR="0006750C" w:rsidRPr="00BA1EB5" w:rsidRDefault="0006750C" w:rsidP="0006750C">
            <w:pPr>
              <w:pStyle w:val="Other0"/>
              <w:rPr>
                <w:lang w:val="mn-MN"/>
              </w:rPr>
            </w:pPr>
            <w:r w:rsidRPr="00BA1EB5">
              <w:rPr>
                <w:lang w:val="mn-MN"/>
              </w:rPr>
              <w:t>3.3</w:t>
            </w:r>
          </w:p>
        </w:tc>
        <w:tc>
          <w:tcPr>
            <w:tcW w:w="2793" w:type="dxa"/>
            <w:vAlign w:val="center"/>
          </w:tcPr>
          <w:p w14:paraId="3D1D1B97" w14:textId="77777777" w:rsidR="0006750C" w:rsidRPr="00BA1EB5" w:rsidRDefault="0006750C" w:rsidP="0006750C">
            <w:pPr>
              <w:pStyle w:val="Other0"/>
              <w:ind w:left="87" w:right="75"/>
              <w:jc w:val="both"/>
              <w:rPr>
                <w:noProof/>
              </w:rPr>
            </w:pPr>
            <w:r w:rsidRPr="00BA1EB5">
              <w:rPr>
                <w:noProof/>
                <w:lang w:val="mn-MN"/>
              </w:rPr>
              <w:t>Бүх шатны сургалтын байгууллагад хөгжлийн бэрхшээлтэй хүүхэдтэй ажиллаж буй багшийг чадавхжуулахад дэмжлэг үзүүлэх, тэдэнд холбогдох хууль тогтоомжид заасан нэмэгдэл, урамшуулал олгох</w:t>
            </w:r>
          </w:p>
        </w:tc>
        <w:tc>
          <w:tcPr>
            <w:tcW w:w="887" w:type="dxa"/>
            <w:vAlign w:val="center"/>
          </w:tcPr>
          <w:p w14:paraId="20B84C2B"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Улсын төсөв</w:t>
            </w:r>
          </w:p>
          <w:p w14:paraId="594EDF11" w14:textId="77777777" w:rsidR="0006750C" w:rsidRPr="00BA1EB5" w:rsidRDefault="0006750C" w:rsidP="0006750C">
            <w:pPr>
              <w:jc w:val="center"/>
              <w:rPr>
                <w:rFonts w:ascii="Arial" w:hAnsi="Arial" w:cs="Arial"/>
                <w:sz w:val="20"/>
                <w:szCs w:val="20"/>
                <w:lang w:val="mn-MN"/>
              </w:rPr>
            </w:pPr>
          </w:p>
          <w:p w14:paraId="41D07A06"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Орон нутгийн төсөв-2.0 сая</w:t>
            </w:r>
          </w:p>
        </w:tc>
        <w:tc>
          <w:tcPr>
            <w:tcW w:w="2160" w:type="dxa"/>
            <w:vAlign w:val="center"/>
          </w:tcPr>
          <w:p w14:paraId="75E612C4"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Чадавхжуулах чиглэлээр зохион байгуулсан сургалтын тоо</w:t>
            </w:r>
          </w:p>
          <w:p w14:paraId="166ADA33" w14:textId="77777777" w:rsidR="0006750C" w:rsidRPr="00BA1EB5" w:rsidRDefault="0006750C" w:rsidP="0006750C">
            <w:pPr>
              <w:jc w:val="center"/>
              <w:rPr>
                <w:rFonts w:ascii="Arial" w:hAnsi="Arial" w:cs="Arial"/>
                <w:sz w:val="20"/>
                <w:szCs w:val="20"/>
                <w:lang w:val="mn-MN"/>
              </w:rPr>
            </w:pPr>
          </w:p>
          <w:p w14:paraId="1C4186B5"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Чадавхжуулах сургалтанд хамрагдсан багшийн тоо</w:t>
            </w:r>
          </w:p>
          <w:p w14:paraId="18D99FBA" w14:textId="77777777" w:rsidR="0006750C" w:rsidRPr="00BA1EB5" w:rsidRDefault="0006750C" w:rsidP="0006750C">
            <w:pPr>
              <w:jc w:val="center"/>
              <w:rPr>
                <w:rFonts w:ascii="Arial" w:hAnsi="Arial" w:cs="Arial"/>
                <w:sz w:val="20"/>
                <w:szCs w:val="20"/>
                <w:lang w:val="mn-MN"/>
              </w:rPr>
            </w:pPr>
          </w:p>
          <w:p w14:paraId="6FD17178"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Урамшуулал олгосон багшийн тоо</w:t>
            </w:r>
          </w:p>
        </w:tc>
        <w:tc>
          <w:tcPr>
            <w:tcW w:w="990" w:type="dxa"/>
            <w:vAlign w:val="center"/>
          </w:tcPr>
          <w:p w14:paraId="50FAECB2" w14:textId="77777777" w:rsidR="0006750C" w:rsidRPr="00BA1EB5" w:rsidRDefault="0006750C" w:rsidP="0006750C">
            <w:pPr>
              <w:jc w:val="center"/>
              <w:rPr>
                <w:rFonts w:ascii="Arial" w:hAnsi="Arial" w:cs="Arial"/>
                <w:sz w:val="20"/>
                <w:szCs w:val="20"/>
              </w:rPr>
            </w:pPr>
          </w:p>
          <w:p w14:paraId="45575C47" w14:textId="77777777" w:rsidR="0006750C" w:rsidRPr="00BA1EB5" w:rsidRDefault="0006750C" w:rsidP="0006750C">
            <w:pPr>
              <w:jc w:val="center"/>
              <w:rPr>
                <w:rFonts w:ascii="Arial" w:hAnsi="Arial" w:cs="Arial"/>
                <w:sz w:val="20"/>
                <w:szCs w:val="20"/>
              </w:rPr>
            </w:pPr>
            <w:r w:rsidRPr="00BA1EB5">
              <w:rPr>
                <w:rFonts w:ascii="Arial" w:hAnsi="Arial" w:cs="Arial"/>
                <w:sz w:val="20"/>
                <w:szCs w:val="20"/>
              </w:rPr>
              <w:t>1</w:t>
            </w:r>
          </w:p>
          <w:p w14:paraId="437BF40C" w14:textId="77777777" w:rsidR="0006750C" w:rsidRPr="00BA1EB5" w:rsidRDefault="0006750C" w:rsidP="0006750C">
            <w:pPr>
              <w:jc w:val="center"/>
              <w:rPr>
                <w:rFonts w:ascii="Arial" w:hAnsi="Arial" w:cs="Arial"/>
                <w:sz w:val="20"/>
                <w:szCs w:val="20"/>
              </w:rPr>
            </w:pPr>
          </w:p>
          <w:p w14:paraId="054E4B8D" w14:textId="77777777" w:rsidR="0006750C" w:rsidRPr="00BA1EB5" w:rsidRDefault="0006750C" w:rsidP="0006750C">
            <w:pPr>
              <w:jc w:val="center"/>
              <w:rPr>
                <w:rFonts w:ascii="Arial" w:hAnsi="Arial" w:cs="Arial"/>
                <w:sz w:val="20"/>
                <w:szCs w:val="20"/>
              </w:rPr>
            </w:pPr>
          </w:p>
          <w:p w14:paraId="27B515E0" w14:textId="77777777" w:rsidR="0006750C" w:rsidRPr="00BA1EB5" w:rsidRDefault="0006750C" w:rsidP="0006750C">
            <w:pPr>
              <w:jc w:val="center"/>
              <w:rPr>
                <w:rFonts w:ascii="Arial" w:hAnsi="Arial" w:cs="Arial"/>
                <w:sz w:val="20"/>
                <w:szCs w:val="20"/>
              </w:rPr>
            </w:pPr>
          </w:p>
          <w:p w14:paraId="6914E7F2" w14:textId="77777777" w:rsidR="0006750C" w:rsidRPr="00BA1EB5" w:rsidRDefault="0006750C" w:rsidP="0006750C">
            <w:pPr>
              <w:jc w:val="center"/>
              <w:rPr>
                <w:rFonts w:ascii="Arial" w:hAnsi="Arial" w:cs="Arial"/>
                <w:sz w:val="20"/>
                <w:szCs w:val="20"/>
              </w:rPr>
            </w:pPr>
          </w:p>
          <w:p w14:paraId="62132A3F" w14:textId="77777777" w:rsidR="0006750C" w:rsidRPr="00BA1EB5" w:rsidRDefault="0006750C" w:rsidP="0006750C">
            <w:pPr>
              <w:jc w:val="center"/>
              <w:rPr>
                <w:rFonts w:ascii="Arial" w:hAnsi="Arial" w:cs="Arial"/>
                <w:sz w:val="20"/>
                <w:szCs w:val="20"/>
              </w:rPr>
            </w:pPr>
            <w:r w:rsidRPr="00BA1EB5">
              <w:rPr>
                <w:rFonts w:ascii="Arial" w:hAnsi="Arial" w:cs="Arial"/>
                <w:sz w:val="20"/>
                <w:szCs w:val="20"/>
              </w:rPr>
              <w:t>40</w:t>
            </w:r>
          </w:p>
          <w:p w14:paraId="14488BFB" w14:textId="77777777" w:rsidR="0006750C" w:rsidRPr="00BA1EB5" w:rsidRDefault="0006750C" w:rsidP="0006750C">
            <w:pPr>
              <w:jc w:val="center"/>
              <w:rPr>
                <w:rFonts w:ascii="Arial" w:hAnsi="Arial" w:cs="Arial"/>
                <w:sz w:val="20"/>
                <w:szCs w:val="20"/>
              </w:rPr>
            </w:pPr>
          </w:p>
          <w:p w14:paraId="3E2ECE89" w14:textId="77777777" w:rsidR="0006750C" w:rsidRPr="00BA1EB5" w:rsidRDefault="0006750C" w:rsidP="0006750C">
            <w:pPr>
              <w:jc w:val="center"/>
              <w:rPr>
                <w:rFonts w:ascii="Arial" w:hAnsi="Arial" w:cs="Arial"/>
                <w:sz w:val="20"/>
                <w:szCs w:val="20"/>
              </w:rPr>
            </w:pPr>
          </w:p>
          <w:p w14:paraId="24B63A02" w14:textId="77777777" w:rsidR="0006750C" w:rsidRPr="00BA1EB5" w:rsidRDefault="0006750C" w:rsidP="0006750C">
            <w:pPr>
              <w:jc w:val="center"/>
              <w:rPr>
                <w:rFonts w:ascii="Arial" w:hAnsi="Arial" w:cs="Arial"/>
                <w:sz w:val="20"/>
                <w:szCs w:val="20"/>
              </w:rPr>
            </w:pPr>
          </w:p>
          <w:p w14:paraId="7DDC2934"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40</w:t>
            </w:r>
          </w:p>
        </w:tc>
        <w:tc>
          <w:tcPr>
            <w:tcW w:w="1620" w:type="dxa"/>
            <w:vAlign w:val="center"/>
          </w:tcPr>
          <w:p w14:paraId="02259EDD" w14:textId="77777777" w:rsidR="0006750C" w:rsidRPr="00BA1EB5" w:rsidRDefault="0006750C" w:rsidP="0006750C">
            <w:pPr>
              <w:spacing w:before="240" w:after="240"/>
              <w:ind w:right="-469" w:firstLine="531"/>
              <w:rPr>
                <w:rFonts w:ascii="Arial" w:hAnsi="Arial" w:cs="Arial"/>
                <w:sz w:val="20"/>
                <w:szCs w:val="20"/>
                <w:lang w:val="mn-MN"/>
              </w:rPr>
            </w:pPr>
            <w:r w:rsidRPr="00BA1EB5">
              <w:rPr>
                <w:rFonts w:ascii="Arial" w:hAnsi="Arial" w:cs="Arial"/>
                <w:sz w:val="20"/>
                <w:szCs w:val="20"/>
                <w:lang w:val="mn-MN"/>
              </w:rPr>
              <w:t>-</w:t>
            </w:r>
          </w:p>
        </w:tc>
        <w:tc>
          <w:tcPr>
            <w:tcW w:w="4152" w:type="dxa"/>
            <w:vAlign w:val="center"/>
          </w:tcPr>
          <w:p w14:paraId="784C3835" w14:textId="77777777" w:rsidR="0006750C" w:rsidRPr="00BA1EB5" w:rsidRDefault="0006750C" w:rsidP="0006750C">
            <w:pPr>
              <w:ind w:left="80" w:right="79"/>
              <w:jc w:val="both"/>
              <w:rPr>
                <w:rFonts w:ascii="Arial" w:eastAsia="Arial" w:hAnsi="Arial" w:cs="Arial"/>
                <w:sz w:val="20"/>
                <w:szCs w:val="20"/>
              </w:rPr>
            </w:pPr>
            <w:r w:rsidRPr="00BA1EB5">
              <w:rPr>
                <w:rFonts w:ascii="Arial" w:eastAsia="Arial" w:hAnsi="Arial" w:cs="Arial"/>
                <w:sz w:val="20"/>
                <w:szCs w:val="20"/>
                <w:lang w:val="mn-MN"/>
              </w:rPr>
              <w:t>ЕБС</w:t>
            </w:r>
            <w:r w:rsidR="00991AA0" w:rsidRPr="00BA1EB5">
              <w:rPr>
                <w:rFonts w:ascii="Arial" w:eastAsia="Arial" w:hAnsi="Arial" w:cs="Arial"/>
                <w:sz w:val="20"/>
                <w:szCs w:val="20"/>
                <w:lang w:val="mn-MN"/>
              </w:rPr>
              <w:t>, СӨБ-ын хөгжлийн бэрхшээлтэй 87</w:t>
            </w:r>
            <w:r w:rsidRPr="00BA1EB5">
              <w:rPr>
                <w:rFonts w:ascii="Arial" w:eastAsia="Arial" w:hAnsi="Arial" w:cs="Arial"/>
                <w:sz w:val="20"/>
                <w:szCs w:val="20"/>
                <w:lang w:val="mn-MN"/>
              </w:rPr>
              <w:t xml:space="preserve"> хүүхэд ганцаарчилсан сургалтын хөтөлбөрөөр 100 хувь тохируулга хийж ажилласан. ЕБС, СӨБ-ын хөгжлийн бэрхшээлтэй хүүхдийн сургалтын хэрэглэгдэхүүнд 4.1 сая төгрөгийн хөрөнгө оруулж орчин нөхцөлийг сайжруулсан.</w:t>
            </w:r>
          </w:p>
          <w:p w14:paraId="1F1544BE" w14:textId="77777777" w:rsidR="0006750C" w:rsidRPr="00BA1EB5" w:rsidRDefault="0006750C" w:rsidP="0006750C">
            <w:pPr>
              <w:ind w:left="80" w:right="79"/>
              <w:jc w:val="both"/>
              <w:rPr>
                <w:rFonts w:ascii="Arial" w:eastAsia="Arial" w:hAnsi="Arial" w:cs="Arial"/>
                <w:sz w:val="20"/>
                <w:szCs w:val="20"/>
              </w:rPr>
            </w:pPr>
            <w:r w:rsidRPr="00BA1EB5">
              <w:rPr>
                <w:rFonts w:ascii="Arial" w:eastAsia="Arial" w:hAnsi="Arial" w:cs="Arial"/>
                <w:iCs/>
                <w:sz w:val="20"/>
                <w:szCs w:val="20"/>
              </w:rPr>
              <w:t>Боловсролын ерөнхи</w:t>
            </w:r>
            <w:r w:rsidRPr="00BA1EB5">
              <w:rPr>
                <w:rFonts w:ascii="Arial" w:eastAsia="Arial" w:hAnsi="Arial" w:cs="Arial"/>
                <w:iCs/>
                <w:sz w:val="20"/>
                <w:szCs w:val="20"/>
                <w:lang w:val="mn-MN"/>
              </w:rPr>
              <w:t>й</w:t>
            </w:r>
            <w:r w:rsidRPr="00BA1EB5">
              <w:rPr>
                <w:rFonts w:ascii="Arial" w:eastAsia="Arial" w:hAnsi="Arial" w:cs="Arial"/>
                <w:iCs/>
                <w:sz w:val="20"/>
                <w:szCs w:val="20"/>
              </w:rPr>
              <w:t xml:space="preserve"> хууль, ХБХ-ийг ерөнхий боловсролын сургуульд тэгш хамран сургах А/292 дугаар тушаал, Хүүхдийн хөгжлийг дэмжих танхимын үйл ажиллагаанд баримтлах А/249 </w:t>
            </w:r>
            <w:r w:rsidRPr="00BA1EB5">
              <w:rPr>
                <w:rFonts w:ascii="Arial" w:eastAsia="Arial" w:hAnsi="Arial" w:cs="Arial"/>
                <w:iCs/>
                <w:sz w:val="20"/>
                <w:szCs w:val="20"/>
                <w:lang w:val="mn-MN"/>
              </w:rPr>
              <w:t>дүгээр</w:t>
            </w:r>
            <w:r w:rsidRPr="00BA1EB5">
              <w:rPr>
                <w:rFonts w:ascii="Arial" w:eastAsia="Arial" w:hAnsi="Arial" w:cs="Arial"/>
                <w:iCs/>
                <w:sz w:val="20"/>
                <w:szCs w:val="20"/>
              </w:rPr>
              <w:t xml:space="preserve"> тушаалыг үндэслэн боловсролын тусгай хэрэгцээ шаардлагатай хүүхдүүдийн ялгаатай байд</w:t>
            </w:r>
            <w:r w:rsidRPr="00BA1EB5">
              <w:rPr>
                <w:rFonts w:ascii="Arial" w:eastAsia="Arial" w:hAnsi="Arial" w:cs="Arial"/>
                <w:iCs/>
                <w:sz w:val="20"/>
                <w:szCs w:val="20"/>
                <w:lang w:val="mn-MN"/>
              </w:rPr>
              <w:t xml:space="preserve">ал, ГСХөтөлбөрийн тохируулга хийх арга зүй, Суралцахуйн бэрхшээлтэй хүүхдэд дэмжлэг үзүүлэх арга зүй, Аутизмын онцлогийг ойлгох нь гэсэн сэдвээр </w:t>
            </w:r>
            <w:r w:rsidRPr="00BA1EB5">
              <w:rPr>
                <w:rFonts w:ascii="Arial" w:eastAsia="Arial" w:hAnsi="Arial" w:cs="Arial"/>
                <w:iCs/>
                <w:sz w:val="20"/>
                <w:szCs w:val="20"/>
              </w:rPr>
              <w:t>СӨБ, ЕБС- ийн 60 багш</w:t>
            </w:r>
            <w:r w:rsidRPr="00BA1EB5">
              <w:rPr>
                <w:rFonts w:ascii="Arial" w:eastAsia="Arial" w:hAnsi="Arial" w:cs="Arial"/>
                <w:iCs/>
                <w:sz w:val="20"/>
                <w:szCs w:val="20"/>
                <w:lang w:val="mn-MN"/>
              </w:rPr>
              <w:t xml:space="preserve">ид </w:t>
            </w:r>
            <w:r w:rsidRPr="00BA1EB5">
              <w:rPr>
                <w:rFonts w:ascii="Arial" w:eastAsia="Arial" w:hAnsi="Arial" w:cs="Arial"/>
                <w:iCs/>
                <w:sz w:val="20"/>
                <w:szCs w:val="20"/>
              </w:rPr>
              <w:t>та</w:t>
            </w:r>
            <w:r w:rsidRPr="00BA1EB5">
              <w:rPr>
                <w:rFonts w:ascii="Arial" w:eastAsia="Arial" w:hAnsi="Arial" w:cs="Arial"/>
                <w:iCs/>
                <w:sz w:val="20"/>
                <w:szCs w:val="20"/>
                <w:lang w:val="mn-MN"/>
              </w:rPr>
              <w:t>н</w:t>
            </w:r>
            <w:r w:rsidRPr="00BA1EB5">
              <w:rPr>
                <w:rFonts w:ascii="Arial" w:eastAsia="Arial" w:hAnsi="Arial" w:cs="Arial"/>
                <w:iCs/>
                <w:sz w:val="20"/>
                <w:szCs w:val="20"/>
              </w:rPr>
              <w:t xml:space="preserve">химаар </w:t>
            </w:r>
            <w:r w:rsidRPr="00BA1EB5">
              <w:rPr>
                <w:rFonts w:ascii="Arial" w:eastAsia="Arial" w:hAnsi="Arial" w:cs="Arial"/>
                <w:iCs/>
                <w:sz w:val="20"/>
                <w:szCs w:val="20"/>
                <w:lang w:val="mn-MN"/>
              </w:rPr>
              <w:t xml:space="preserve">4 удаагийн </w:t>
            </w:r>
            <w:r w:rsidRPr="00BA1EB5">
              <w:rPr>
                <w:rFonts w:ascii="Arial" w:eastAsia="Arial" w:hAnsi="Arial" w:cs="Arial"/>
                <w:iCs/>
                <w:sz w:val="20"/>
                <w:szCs w:val="20"/>
              </w:rPr>
              <w:t>сургалт зохио</w:t>
            </w:r>
            <w:r w:rsidRPr="00BA1EB5">
              <w:rPr>
                <w:rFonts w:ascii="Arial" w:eastAsia="Arial" w:hAnsi="Arial" w:cs="Arial"/>
                <w:iCs/>
                <w:sz w:val="20"/>
                <w:szCs w:val="20"/>
                <w:lang w:val="mn-MN"/>
              </w:rPr>
              <w:t xml:space="preserve">н байгууллаа. </w:t>
            </w:r>
            <w:r w:rsidRPr="00BA1EB5">
              <w:rPr>
                <w:rFonts w:ascii="Arial" w:eastAsia="Arial" w:hAnsi="Arial" w:cs="Arial"/>
                <w:sz w:val="20"/>
                <w:szCs w:val="20"/>
              </w:rPr>
              <w:t xml:space="preserve">Тусгай хэрэгцээт хүүхэдтэй </w:t>
            </w:r>
            <w:r w:rsidRPr="00BA1EB5">
              <w:rPr>
                <w:rFonts w:ascii="Arial" w:eastAsia="Arial" w:hAnsi="Arial" w:cs="Arial"/>
                <w:sz w:val="20"/>
                <w:szCs w:val="20"/>
              </w:rPr>
              <w:lastRenderedPageBreak/>
              <w:t>ажиллаж байгаа 41 багш нар сар бүр ажлаа үнэлүүлж улирлаар урамшууллаа авч ажиллаж байгаа.</w:t>
            </w:r>
          </w:p>
          <w:p w14:paraId="0DFADE68" w14:textId="77777777" w:rsidR="0006750C" w:rsidRPr="00BA1EB5" w:rsidRDefault="004F7939" w:rsidP="0006750C">
            <w:pPr>
              <w:ind w:left="80" w:right="79"/>
              <w:jc w:val="both"/>
              <w:rPr>
                <w:rFonts w:ascii="Arial" w:eastAsia="Arial" w:hAnsi="Arial" w:cs="Arial"/>
                <w:sz w:val="20"/>
                <w:szCs w:val="20"/>
                <w:lang w:val="mn-MN"/>
              </w:rPr>
            </w:pPr>
            <w:r w:rsidRPr="00BA1EB5">
              <w:rPr>
                <w:rFonts w:ascii="Arial" w:eastAsia="Arial" w:hAnsi="Arial" w:cs="Arial"/>
                <w:b/>
                <w:bCs/>
                <w:sz w:val="20"/>
                <w:szCs w:val="20"/>
                <w:lang w:val="mn-MN"/>
              </w:rPr>
              <w:t>Үр дүн</w:t>
            </w:r>
            <w:r w:rsidR="0006750C" w:rsidRPr="00BA1EB5">
              <w:rPr>
                <w:rFonts w:ascii="Arial" w:eastAsia="Arial" w:hAnsi="Arial" w:cs="Arial"/>
                <w:b/>
                <w:bCs/>
                <w:sz w:val="20"/>
                <w:szCs w:val="20"/>
                <w:lang w:val="mn-MN"/>
              </w:rPr>
              <w:t>:</w:t>
            </w:r>
            <w:r w:rsidR="0006750C" w:rsidRPr="00BA1EB5">
              <w:rPr>
                <w:rFonts w:ascii="Arial" w:eastAsia="Arial" w:hAnsi="Arial" w:cs="Arial"/>
                <w:sz w:val="20"/>
                <w:szCs w:val="20"/>
                <w:lang w:val="mn-MN"/>
              </w:rPr>
              <w:t xml:space="preserve"> Сургалтын тоо-4</w:t>
            </w:r>
          </w:p>
          <w:p w14:paraId="6C32E3CA" w14:textId="7192B51E" w:rsidR="0006750C" w:rsidRPr="00BA1EB5" w:rsidRDefault="0006750C" w:rsidP="0006750C">
            <w:pPr>
              <w:ind w:left="80" w:right="79"/>
              <w:jc w:val="both"/>
              <w:rPr>
                <w:rFonts w:ascii="Arial" w:eastAsia="Arial" w:hAnsi="Arial" w:cs="Arial"/>
                <w:sz w:val="20"/>
                <w:szCs w:val="20"/>
                <w:lang w:val="mn-MN"/>
              </w:rPr>
            </w:pPr>
            <w:r w:rsidRPr="00BA1EB5">
              <w:rPr>
                <w:rFonts w:ascii="Arial" w:eastAsia="Arial" w:hAnsi="Arial" w:cs="Arial"/>
                <w:sz w:val="20"/>
                <w:szCs w:val="20"/>
                <w:lang w:val="mn-MN"/>
              </w:rPr>
              <w:t>Сургалтанд</w:t>
            </w:r>
            <w:r w:rsidR="00A62238">
              <w:rPr>
                <w:rFonts w:ascii="Arial" w:eastAsia="Arial" w:hAnsi="Arial" w:cs="Arial"/>
                <w:sz w:val="20"/>
                <w:szCs w:val="20"/>
                <w:lang w:val="mn-MN"/>
              </w:rPr>
              <w:t xml:space="preserve"> </w:t>
            </w:r>
            <w:r w:rsidRPr="00BA1EB5">
              <w:rPr>
                <w:rFonts w:ascii="Arial" w:eastAsia="Arial" w:hAnsi="Arial" w:cs="Arial"/>
                <w:sz w:val="20"/>
                <w:szCs w:val="20"/>
                <w:lang w:val="mn-MN"/>
              </w:rPr>
              <w:t>хамрагдсан багш-60</w:t>
            </w:r>
          </w:p>
          <w:p w14:paraId="7759BC6F" w14:textId="77777777" w:rsidR="0006750C" w:rsidRPr="00BA1EB5" w:rsidRDefault="0006750C" w:rsidP="0006750C">
            <w:pPr>
              <w:ind w:left="80" w:right="79"/>
              <w:jc w:val="both"/>
              <w:rPr>
                <w:rFonts w:ascii="Arial" w:hAnsi="Arial" w:cs="Arial"/>
                <w:sz w:val="20"/>
                <w:szCs w:val="20"/>
              </w:rPr>
            </w:pPr>
            <w:r w:rsidRPr="00BA1EB5">
              <w:rPr>
                <w:rFonts w:ascii="Arial" w:eastAsia="Arial" w:hAnsi="Arial" w:cs="Arial"/>
                <w:sz w:val="20"/>
                <w:szCs w:val="20"/>
                <w:lang w:val="mn-MN"/>
              </w:rPr>
              <w:t>Урамшуулал олгосон багш-41</w:t>
            </w:r>
          </w:p>
        </w:tc>
        <w:tc>
          <w:tcPr>
            <w:tcW w:w="775" w:type="dxa"/>
            <w:vAlign w:val="center"/>
          </w:tcPr>
          <w:p w14:paraId="489ED87F" w14:textId="77777777" w:rsidR="0006750C" w:rsidRPr="00BA1EB5" w:rsidRDefault="0006750C" w:rsidP="0006750C">
            <w:pPr>
              <w:pStyle w:val="Other0"/>
              <w:rPr>
                <w:lang w:val="mn-MN"/>
              </w:rPr>
            </w:pPr>
            <w:r w:rsidRPr="00BA1EB5">
              <w:rPr>
                <w:lang w:val="mn-MN"/>
              </w:rPr>
              <w:lastRenderedPageBreak/>
              <w:t>100</w:t>
            </w:r>
          </w:p>
        </w:tc>
      </w:tr>
      <w:tr w:rsidR="00FC09A7" w:rsidRPr="00BA1EB5" w14:paraId="7873B23E" w14:textId="77777777" w:rsidTr="00E85FCE">
        <w:tc>
          <w:tcPr>
            <w:tcW w:w="663" w:type="dxa"/>
            <w:vAlign w:val="center"/>
          </w:tcPr>
          <w:p w14:paraId="2595C3E3" w14:textId="77777777" w:rsidR="0006750C" w:rsidRPr="00BA1EB5" w:rsidRDefault="0006750C" w:rsidP="0006750C">
            <w:pPr>
              <w:pStyle w:val="Other0"/>
              <w:rPr>
                <w:lang w:val="mn-MN"/>
              </w:rPr>
            </w:pPr>
            <w:r w:rsidRPr="00BA1EB5">
              <w:rPr>
                <w:lang w:val="mn-MN"/>
              </w:rPr>
              <w:lastRenderedPageBreak/>
              <w:t>3.4</w:t>
            </w:r>
          </w:p>
        </w:tc>
        <w:tc>
          <w:tcPr>
            <w:tcW w:w="2793" w:type="dxa"/>
            <w:vAlign w:val="center"/>
          </w:tcPr>
          <w:p w14:paraId="7D88AA83" w14:textId="77777777" w:rsidR="0006750C" w:rsidRPr="00BA1EB5" w:rsidRDefault="0006750C" w:rsidP="0006750C">
            <w:pPr>
              <w:pStyle w:val="Other0"/>
              <w:ind w:left="85" w:right="75"/>
              <w:jc w:val="both"/>
              <w:rPr>
                <w:noProof/>
              </w:rPr>
            </w:pPr>
            <w:r w:rsidRPr="00BA1EB5">
              <w:rPr>
                <w:noProof/>
                <w:lang w:val="mn-MN"/>
              </w:rPr>
              <w:t>Орон нутагт төрийн болон төрийн бус байгууллага иргэдийн оролцоог хангасан  орон тооны бус Хүүхдийн хоолны зөвлөлийг байгуулж хуулийн хэрэгжилт, үр дүнг хэлэлцэх, холбогдох шийдвэрийг гаргах олон талт хамтын ажиллагааг бэхжүүлэх;</w:t>
            </w:r>
          </w:p>
        </w:tc>
        <w:tc>
          <w:tcPr>
            <w:tcW w:w="887" w:type="dxa"/>
            <w:vAlign w:val="center"/>
          </w:tcPr>
          <w:p w14:paraId="7F0255A1" w14:textId="77777777" w:rsidR="0006750C" w:rsidRPr="00BA1EB5" w:rsidRDefault="0006750C" w:rsidP="0006750C">
            <w:pPr>
              <w:spacing w:after="240"/>
              <w:jc w:val="center"/>
              <w:rPr>
                <w:rFonts w:ascii="Arial" w:hAnsi="Arial" w:cs="Arial"/>
                <w:sz w:val="20"/>
                <w:szCs w:val="20"/>
              </w:rPr>
            </w:pPr>
            <w:r w:rsidRPr="00BA1EB5">
              <w:rPr>
                <w:rFonts w:ascii="Arial" w:hAnsi="Arial" w:cs="Arial"/>
                <w:sz w:val="20"/>
                <w:szCs w:val="20"/>
                <w:lang w:val="mn-MN"/>
              </w:rPr>
              <w:t>УТ</w:t>
            </w:r>
          </w:p>
        </w:tc>
        <w:tc>
          <w:tcPr>
            <w:tcW w:w="2160" w:type="dxa"/>
            <w:vAlign w:val="center"/>
          </w:tcPr>
          <w:p w14:paraId="179BED03"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Хүүхдийн хоолны зөвлөл байгуулах</w:t>
            </w:r>
          </w:p>
          <w:p w14:paraId="53E058BE" w14:textId="77777777" w:rsidR="0006750C" w:rsidRPr="00BA1EB5" w:rsidRDefault="0006750C" w:rsidP="0006750C">
            <w:pPr>
              <w:jc w:val="center"/>
              <w:rPr>
                <w:rFonts w:ascii="Arial" w:hAnsi="Arial" w:cs="Arial"/>
                <w:sz w:val="20"/>
                <w:szCs w:val="20"/>
                <w:lang w:val="mn-MN"/>
              </w:rPr>
            </w:pPr>
          </w:p>
          <w:p w14:paraId="60B943E4"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Хамтран ажиллах арга хэмжээ</w:t>
            </w:r>
          </w:p>
        </w:tc>
        <w:tc>
          <w:tcPr>
            <w:tcW w:w="990" w:type="dxa"/>
            <w:vAlign w:val="center"/>
          </w:tcPr>
          <w:p w14:paraId="3E6E7DF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0</w:t>
            </w:r>
          </w:p>
          <w:p w14:paraId="2FE40590" w14:textId="77777777" w:rsidR="0006750C" w:rsidRPr="00BA1EB5" w:rsidRDefault="0006750C" w:rsidP="0006750C">
            <w:pPr>
              <w:jc w:val="center"/>
              <w:rPr>
                <w:rFonts w:ascii="Arial" w:hAnsi="Arial" w:cs="Arial"/>
                <w:sz w:val="20"/>
                <w:szCs w:val="20"/>
                <w:lang w:val="mn-MN"/>
              </w:rPr>
            </w:pPr>
          </w:p>
          <w:p w14:paraId="59B6370F" w14:textId="77777777" w:rsidR="0006750C" w:rsidRPr="00BA1EB5" w:rsidRDefault="0006750C" w:rsidP="0006750C">
            <w:pPr>
              <w:jc w:val="center"/>
              <w:rPr>
                <w:rFonts w:ascii="Arial" w:hAnsi="Arial" w:cs="Arial"/>
                <w:sz w:val="20"/>
                <w:szCs w:val="20"/>
                <w:lang w:val="mn-MN"/>
              </w:rPr>
            </w:pPr>
          </w:p>
          <w:p w14:paraId="3E6B1ACF"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0</w:t>
            </w:r>
          </w:p>
        </w:tc>
        <w:tc>
          <w:tcPr>
            <w:tcW w:w="1620" w:type="dxa"/>
            <w:vAlign w:val="center"/>
          </w:tcPr>
          <w:p w14:paraId="2DF0414E" w14:textId="77777777" w:rsidR="0006750C" w:rsidRPr="00BA1EB5" w:rsidRDefault="0006750C" w:rsidP="0006750C">
            <w:pPr>
              <w:spacing w:before="240" w:after="240"/>
              <w:ind w:right="-469" w:firstLine="540"/>
              <w:rPr>
                <w:rFonts w:ascii="Arial" w:hAnsi="Arial" w:cs="Arial"/>
                <w:sz w:val="20"/>
                <w:szCs w:val="20"/>
                <w:lang w:val="mn-MN"/>
              </w:rPr>
            </w:pPr>
            <w:r w:rsidRPr="00BA1EB5">
              <w:rPr>
                <w:rFonts w:ascii="Arial" w:hAnsi="Arial" w:cs="Arial"/>
                <w:sz w:val="20"/>
                <w:szCs w:val="20"/>
                <w:lang w:val="mn-MN"/>
              </w:rPr>
              <w:t>1</w:t>
            </w:r>
          </w:p>
        </w:tc>
        <w:tc>
          <w:tcPr>
            <w:tcW w:w="4152" w:type="dxa"/>
            <w:vAlign w:val="center"/>
          </w:tcPr>
          <w:p w14:paraId="75061976" w14:textId="58AE9963" w:rsidR="0006750C" w:rsidRDefault="0006750C" w:rsidP="0006750C">
            <w:pPr>
              <w:pStyle w:val="Other0"/>
              <w:ind w:left="81" w:right="81"/>
              <w:jc w:val="both"/>
              <w:rPr>
                <w:lang w:val="mn-MN"/>
              </w:rPr>
            </w:pPr>
            <w:r w:rsidRPr="00BA1EB5">
              <w:t>Хүүхдийн хоолны зөвлөл</w:t>
            </w:r>
            <w:r w:rsidRPr="00BA1EB5">
              <w:rPr>
                <w:lang w:val="mn-MN"/>
              </w:rPr>
              <w:t>ийг Засаг даргын 2024 оны 04 дүгээр сарын А</w:t>
            </w:r>
            <w:r w:rsidRPr="00BA1EB5">
              <w:t>/</w:t>
            </w:r>
            <w:r w:rsidRPr="00BA1EB5">
              <w:rPr>
                <w:lang w:val="mn-MN"/>
              </w:rPr>
              <w:t xml:space="preserve">116 </w:t>
            </w:r>
            <w:proofErr w:type="gramStart"/>
            <w:r w:rsidRPr="00BA1EB5">
              <w:rPr>
                <w:lang w:val="mn-MN"/>
              </w:rPr>
              <w:t>тоот  захирамжаар</w:t>
            </w:r>
            <w:proofErr w:type="gramEnd"/>
            <w:r w:rsidRPr="00BA1EB5">
              <w:rPr>
                <w:lang w:val="mn-MN"/>
              </w:rPr>
              <w:t xml:space="preserve"> баталж, “СҮҮ хөтөлбөр” -т СӨБ, ЕБС -ын 2680 хүүхдийг хамруулж, эцэг эх иргэдтэй хамтран ажиллаж, </w:t>
            </w:r>
            <w:r w:rsidR="00A62238">
              <w:rPr>
                <w:lang w:val="mn-MN"/>
              </w:rPr>
              <w:t>86.0</w:t>
            </w:r>
            <w:r w:rsidRPr="00BA1EB5">
              <w:rPr>
                <w:lang w:val="mn-MN"/>
              </w:rPr>
              <w:t xml:space="preserve"> сая төгрөгийн хандив, санхүүжилт хийж, уулзалт, хэлэлцүүлгийг 2 удаа хийж, хамтран ажиллаж байна.</w:t>
            </w:r>
          </w:p>
          <w:p w14:paraId="060BB2B1" w14:textId="3D3F4D1F" w:rsidR="004F7939" w:rsidRPr="0037382A" w:rsidRDefault="004F7939" w:rsidP="0037382A">
            <w:pPr>
              <w:pStyle w:val="Other0"/>
              <w:ind w:left="81" w:right="81"/>
              <w:jc w:val="both"/>
              <w:rPr>
                <w:color w:val="FF0000"/>
                <w:lang w:val="mn-MN"/>
              </w:rPr>
            </w:pPr>
          </w:p>
        </w:tc>
        <w:tc>
          <w:tcPr>
            <w:tcW w:w="775" w:type="dxa"/>
            <w:vAlign w:val="center"/>
          </w:tcPr>
          <w:p w14:paraId="09D2D64B" w14:textId="77777777" w:rsidR="0006750C" w:rsidRPr="00BA1EB5" w:rsidRDefault="0006750C" w:rsidP="0006750C">
            <w:pPr>
              <w:pStyle w:val="Other0"/>
              <w:rPr>
                <w:lang w:val="mn-MN"/>
              </w:rPr>
            </w:pPr>
            <w:r w:rsidRPr="00BA1EB5">
              <w:rPr>
                <w:lang w:val="mn-MN"/>
              </w:rPr>
              <w:t>100</w:t>
            </w:r>
          </w:p>
        </w:tc>
      </w:tr>
      <w:tr w:rsidR="0006750C" w:rsidRPr="00BA1EB5" w14:paraId="089BC211" w14:textId="77777777" w:rsidTr="00E85FCE">
        <w:tc>
          <w:tcPr>
            <w:tcW w:w="14040" w:type="dxa"/>
            <w:gridSpan w:val="8"/>
            <w:vAlign w:val="center"/>
          </w:tcPr>
          <w:p w14:paraId="0989DACE" w14:textId="77777777" w:rsidR="0006750C" w:rsidRPr="00BA1EB5" w:rsidRDefault="0006750C" w:rsidP="0006750C">
            <w:pPr>
              <w:pStyle w:val="Other0"/>
              <w:ind w:left="90" w:right="76"/>
              <w:jc w:val="both"/>
              <w:rPr>
                <w:b/>
                <w:bCs/>
              </w:rPr>
            </w:pPr>
            <w:r w:rsidRPr="00BA1EB5">
              <w:rPr>
                <w:b/>
                <w:bCs/>
              </w:rPr>
              <w:t>ДӨРӨВ: БШУ-ны сайд болон Говьсүмбэр аймгийн Засаг Даргын хооронд 202</w:t>
            </w:r>
            <w:r w:rsidRPr="00BA1EB5">
              <w:rPr>
                <w:b/>
                <w:bCs/>
                <w:lang w:val="mn-MN"/>
              </w:rPr>
              <w:t>4</w:t>
            </w:r>
            <w:r w:rsidRPr="00BA1EB5">
              <w:rPr>
                <w:b/>
                <w:bCs/>
              </w:rPr>
              <w:t xml:space="preserve"> онд засгийн газрын чиг үүргийг орон нутагт төлөөлөн хэрэгжүүлэх гэрээний 3.2.30-31.4, 3.3.1-11, Төсвийн тухай хуулийн 14.2.2, 39.4.3 заалт, Боловсролын тухай хуулийн 40.1, 40.2 дахь хэсэгт заасан зохицууллалтыг бүрэн хангаж ажиллана.</w:t>
            </w:r>
          </w:p>
        </w:tc>
      </w:tr>
      <w:tr w:rsidR="0006750C" w:rsidRPr="00BA1EB5" w14:paraId="338056F8" w14:textId="77777777" w:rsidTr="00E85FCE">
        <w:tc>
          <w:tcPr>
            <w:tcW w:w="14040" w:type="dxa"/>
            <w:gridSpan w:val="8"/>
            <w:vAlign w:val="center"/>
          </w:tcPr>
          <w:p w14:paraId="5A70C69D" w14:textId="77777777" w:rsidR="0006750C" w:rsidRPr="00BA1EB5" w:rsidRDefault="0006750C" w:rsidP="0006750C">
            <w:pPr>
              <w:pStyle w:val="Other0"/>
              <w:rPr>
                <w:b/>
                <w:bCs/>
              </w:rPr>
            </w:pPr>
            <w:r w:rsidRPr="00BA1EB5">
              <w:rPr>
                <w:b/>
                <w:bCs/>
                <w:lang w:val="mn-MN"/>
              </w:rPr>
              <w:t>4.</w:t>
            </w:r>
            <w:r w:rsidRPr="00BA1EB5">
              <w:rPr>
                <w:b/>
                <w:bCs/>
              </w:rPr>
              <w:t>Санхүү, төсвийн удирдлага, хөрөнгө оруулалтын үр өгөөжийг нэмэгдүүлэх</w:t>
            </w:r>
          </w:p>
        </w:tc>
      </w:tr>
      <w:tr w:rsidR="00FC09A7" w:rsidRPr="00BA1EB5" w14:paraId="4E62E24C" w14:textId="77777777" w:rsidTr="00E85FCE">
        <w:tc>
          <w:tcPr>
            <w:tcW w:w="663" w:type="dxa"/>
            <w:vAlign w:val="center"/>
          </w:tcPr>
          <w:p w14:paraId="5D952B14" w14:textId="77777777" w:rsidR="0006750C" w:rsidRPr="00BA1EB5" w:rsidRDefault="0006750C" w:rsidP="0006750C">
            <w:pPr>
              <w:pStyle w:val="Other0"/>
              <w:rPr>
                <w:lang w:val="mn-MN"/>
              </w:rPr>
            </w:pPr>
            <w:r w:rsidRPr="00BA1EB5">
              <w:rPr>
                <w:lang w:val="mn-MN"/>
              </w:rPr>
              <w:t>4.1</w:t>
            </w:r>
          </w:p>
        </w:tc>
        <w:tc>
          <w:tcPr>
            <w:tcW w:w="2793" w:type="dxa"/>
            <w:vAlign w:val="center"/>
          </w:tcPr>
          <w:p w14:paraId="3EA286F1" w14:textId="77777777" w:rsidR="0006750C" w:rsidRPr="00BA1EB5" w:rsidRDefault="0006750C" w:rsidP="0006750C">
            <w:pPr>
              <w:tabs>
                <w:tab w:val="left" w:pos="851"/>
                <w:tab w:val="left" w:pos="1134"/>
                <w:tab w:val="left" w:pos="1560"/>
              </w:tabs>
              <w:ind w:left="85" w:right="75"/>
              <w:jc w:val="both"/>
              <w:rPr>
                <w:rFonts w:ascii="Arial" w:hAnsi="Arial" w:cs="Arial"/>
                <w:noProof/>
                <w:sz w:val="20"/>
                <w:szCs w:val="20"/>
              </w:rPr>
            </w:pPr>
            <w:r w:rsidRPr="00BA1EB5">
              <w:rPr>
                <w:rFonts w:ascii="Arial" w:eastAsia="Arial" w:hAnsi="Arial" w:cs="Arial"/>
                <w:noProof/>
                <w:sz w:val="20"/>
                <w:szCs w:val="20"/>
                <w:lang w:val="mn-MN"/>
              </w:rPr>
              <w:t>Хөндлөнгийн болон дотоод аудитаас гарсан акт, албан шаардлага, зөвлөмжийн биелэлтийг бүрэн хангуулж ажиллах</w:t>
            </w:r>
          </w:p>
        </w:tc>
        <w:tc>
          <w:tcPr>
            <w:tcW w:w="887" w:type="dxa"/>
            <w:vAlign w:val="center"/>
          </w:tcPr>
          <w:p w14:paraId="7C1F9BDF"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УТ</w:t>
            </w:r>
          </w:p>
        </w:tc>
        <w:tc>
          <w:tcPr>
            <w:tcW w:w="2160" w:type="dxa"/>
            <w:vAlign w:val="center"/>
          </w:tcPr>
          <w:p w14:paraId="63ABAF6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Актны тоо</w:t>
            </w:r>
          </w:p>
          <w:p w14:paraId="4C75B45A" w14:textId="77777777" w:rsidR="0006750C" w:rsidRPr="00BA1EB5" w:rsidRDefault="0006750C" w:rsidP="0006750C">
            <w:pPr>
              <w:jc w:val="center"/>
              <w:rPr>
                <w:rFonts w:ascii="Arial" w:hAnsi="Arial" w:cs="Arial"/>
                <w:sz w:val="20"/>
                <w:szCs w:val="20"/>
                <w:lang w:val="mn-MN"/>
              </w:rPr>
            </w:pPr>
          </w:p>
          <w:p w14:paraId="5A94ACA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Албан шаардлагын тоо</w:t>
            </w:r>
          </w:p>
          <w:p w14:paraId="14B1235F" w14:textId="77777777" w:rsidR="0006750C" w:rsidRPr="00BA1EB5" w:rsidRDefault="0006750C" w:rsidP="0006750C">
            <w:pPr>
              <w:jc w:val="center"/>
              <w:rPr>
                <w:rFonts w:ascii="Arial" w:hAnsi="Arial" w:cs="Arial"/>
                <w:sz w:val="20"/>
                <w:szCs w:val="20"/>
                <w:lang w:val="mn-MN"/>
              </w:rPr>
            </w:pPr>
          </w:p>
          <w:p w14:paraId="6AA6A1AA"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Зөвлөмжийн тоо, биелэлт</w:t>
            </w:r>
          </w:p>
        </w:tc>
        <w:tc>
          <w:tcPr>
            <w:tcW w:w="990" w:type="dxa"/>
            <w:vAlign w:val="center"/>
          </w:tcPr>
          <w:p w14:paraId="1594F2C4"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0</w:t>
            </w:r>
          </w:p>
          <w:p w14:paraId="0E321449" w14:textId="77777777" w:rsidR="0006750C" w:rsidRPr="00BA1EB5" w:rsidRDefault="0006750C" w:rsidP="0006750C">
            <w:pPr>
              <w:jc w:val="center"/>
              <w:rPr>
                <w:rFonts w:ascii="Arial" w:hAnsi="Arial" w:cs="Arial"/>
                <w:sz w:val="20"/>
                <w:szCs w:val="20"/>
                <w:lang w:val="mn-MN"/>
              </w:rPr>
            </w:pPr>
          </w:p>
          <w:p w14:paraId="3240E825"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w:t>
            </w:r>
          </w:p>
          <w:p w14:paraId="7F16B30C" w14:textId="77777777" w:rsidR="0006750C" w:rsidRPr="00BA1EB5" w:rsidRDefault="0006750C" w:rsidP="0006750C">
            <w:pPr>
              <w:jc w:val="center"/>
              <w:rPr>
                <w:rFonts w:ascii="Arial" w:hAnsi="Arial" w:cs="Arial"/>
                <w:sz w:val="20"/>
                <w:szCs w:val="20"/>
                <w:lang w:val="mn-MN"/>
              </w:rPr>
            </w:pPr>
          </w:p>
          <w:p w14:paraId="24DFCADF" w14:textId="77777777" w:rsidR="0006750C" w:rsidRPr="00BA1EB5" w:rsidRDefault="0006750C" w:rsidP="0006750C">
            <w:pPr>
              <w:jc w:val="center"/>
              <w:rPr>
                <w:rFonts w:ascii="Arial" w:hAnsi="Arial" w:cs="Arial"/>
                <w:sz w:val="20"/>
                <w:szCs w:val="20"/>
                <w:lang w:val="mn-MN"/>
              </w:rPr>
            </w:pPr>
          </w:p>
          <w:p w14:paraId="38769C10"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2</w:t>
            </w:r>
          </w:p>
        </w:tc>
        <w:tc>
          <w:tcPr>
            <w:tcW w:w="1620" w:type="dxa"/>
            <w:vAlign w:val="center"/>
          </w:tcPr>
          <w:p w14:paraId="394DDD7E" w14:textId="77777777" w:rsidR="0006750C" w:rsidRPr="00BA1EB5" w:rsidRDefault="0006750C" w:rsidP="0006750C">
            <w:pPr>
              <w:spacing w:before="240" w:after="240"/>
              <w:ind w:right="-469" w:firstLine="540"/>
              <w:rPr>
                <w:rFonts w:ascii="Arial" w:hAnsi="Arial" w:cs="Arial"/>
                <w:sz w:val="20"/>
                <w:szCs w:val="20"/>
              </w:rPr>
            </w:pPr>
          </w:p>
        </w:tc>
        <w:tc>
          <w:tcPr>
            <w:tcW w:w="4152" w:type="dxa"/>
            <w:vAlign w:val="center"/>
          </w:tcPr>
          <w:p w14:paraId="7B36EFC7" w14:textId="77777777" w:rsidR="0006750C" w:rsidRPr="00BA1EB5" w:rsidRDefault="0006750C" w:rsidP="0006750C">
            <w:pPr>
              <w:ind w:left="81" w:right="81"/>
              <w:jc w:val="both"/>
              <w:rPr>
                <w:rFonts w:ascii="Arial" w:hAnsi="Arial" w:cs="Arial"/>
                <w:sz w:val="20"/>
                <w:szCs w:val="20"/>
                <w:lang w:val="mn-MN"/>
              </w:rPr>
            </w:pPr>
            <w:r w:rsidRPr="00BA1EB5">
              <w:rPr>
                <w:rFonts w:ascii="Arial" w:hAnsi="Arial" w:cs="Arial"/>
                <w:sz w:val="20"/>
                <w:szCs w:val="20"/>
                <w:lang w:val="mn-MN"/>
              </w:rPr>
              <w:t>2023 оны санхүүгийн тайлан, төсвийн гүйцэтгэлд хийсэн аудитын тайлангаар өөрчлөлтгүй санал дүгнэлт авсан. 2 акт, 2 зөвлөмжийн биелэлтийг 06 дугаар сарын 15-нд гаргаж аудитын байгууллагад хүргүүлсэн</w:t>
            </w:r>
          </w:p>
          <w:p w14:paraId="0599B0AA" w14:textId="407E7627" w:rsidR="0006750C" w:rsidRPr="00BA1EB5" w:rsidRDefault="0006750C" w:rsidP="0006750C">
            <w:pPr>
              <w:ind w:left="81" w:right="81"/>
              <w:jc w:val="both"/>
              <w:rPr>
                <w:rFonts w:ascii="Arial" w:hAnsi="Arial" w:cs="Arial"/>
                <w:sz w:val="20"/>
                <w:szCs w:val="20"/>
                <w:rtl/>
                <w:cs/>
                <w:lang w:val="mn-MN"/>
              </w:rPr>
            </w:pPr>
            <w:r w:rsidRPr="00BA1EB5">
              <w:rPr>
                <w:rFonts w:ascii="Arial" w:hAnsi="Arial" w:cs="Arial"/>
                <w:b/>
                <w:bCs/>
                <w:sz w:val="20"/>
                <w:szCs w:val="20"/>
                <w:lang w:val="mn-MN"/>
              </w:rPr>
              <w:t>Хүрсэн түвшин:</w:t>
            </w:r>
            <w:r w:rsidRPr="00BA1EB5">
              <w:rPr>
                <w:rFonts w:ascii="Arial" w:hAnsi="Arial" w:cs="Arial"/>
                <w:sz w:val="20"/>
                <w:szCs w:val="20"/>
                <w:lang w:val="mn-MN"/>
              </w:rPr>
              <w:t xml:space="preserve"> Актны тоо-2, Зөвлөмж-2-ыг бүрэн хангаж ажилсан.</w:t>
            </w:r>
          </w:p>
        </w:tc>
        <w:tc>
          <w:tcPr>
            <w:tcW w:w="775" w:type="dxa"/>
            <w:vAlign w:val="center"/>
          </w:tcPr>
          <w:p w14:paraId="741B1789" w14:textId="77777777" w:rsidR="0006750C" w:rsidRPr="00BA1EB5" w:rsidRDefault="0006750C" w:rsidP="0006750C">
            <w:pPr>
              <w:pStyle w:val="Other0"/>
              <w:rPr>
                <w:lang w:val="mn-MN"/>
              </w:rPr>
            </w:pPr>
            <w:r w:rsidRPr="00BA1EB5">
              <w:rPr>
                <w:lang w:val="mn-MN"/>
              </w:rPr>
              <w:t>100</w:t>
            </w:r>
          </w:p>
        </w:tc>
      </w:tr>
      <w:tr w:rsidR="00FC09A7" w:rsidRPr="00BA1EB5" w14:paraId="62D7A33E" w14:textId="77777777" w:rsidTr="00E85FCE">
        <w:tc>
          <w:tcPr>
            <w:tcW w:w="663" w:type="dxa"/>
            <w:vAlign w:val="center"/>
          </w:tcPr>
          <w:p w14:paraId="42905D71" w14:textId="77777777" w:rsidR="0006750C" w:rsidRPr="00BA1EB5" w:rsidRDefault="0006750C" w:rsidP="0006750C">
            <w:pPr>
              <w:pStyle w:val="Other0"/>
              <w:rPr>
                <w:lang w:val="mn-MN"/>
              </w:rPr>
            </w:pPr>
            <w:r w:rsidRPr="00BA1EB5">
              <w:rPr>
                <w:lang w:val="mn-MN"/>
              </w:rPr>
              <w:t>4.2</w:t>
            </w:r>
          </w:p>
        </w:tc>
        <w:tc>
          <w:tcPr>
            <w:tcW w:w="2793" w:type="dxa"/>
            <w:vAlign w:val="center"/>
          </w:tcPr>
          <w:p w14:paraId="375D9E1B" w14:textId="77777777" w:rsidR="0006750C" w:rsidRPr="00BA1EB5" w:rsidRDefault="0006750C" w:rsidP="0006750C">
            <w:pPr>
              <w:pStyle w:val="Other0"/>
              <w:tabs>
                <w:tab w:val="left" w:pos="3145"/>
              </w:tabs>
              <w:ind w:left="85" w:right="75"/>
              <w:jc w:val="both"/>
              <w:rPr>
                <w:noProof/>
              </w:rPr>
            </w:pPr>
            <w:bookmarkStart w:id="6" w:name="_Hlk27639639"/>
            <w:r w:rsidRPr="00BA1EB5">
              <w:rPr>
                <w:noProof/>
                <w:lang w:val="mn-MN"/>
              </w:rPr>
              <w:t>Сургалтын байгууллагын интернэт холболтыг сайжруулах, ухаалаг төхөөрөмжөөр хангахад дэмжлэг үзүүлэх, санхүүжүүлэх;</w:t>
            </w:r>
            <w:bookmarkEnd w:id="6"/>
          </w:p>
        </w:tc>
        <w:tc>
          <w:tcPr>
            <w:tcW w:w="887" w:type="dxa"/>
            <w:vAlign w:val="center"/>
          </w:tcPr>
          <w:p w14:paraId="1D87346C" w14:textId="77777777" w:rsidR="0006750C" w:rsidRPr="00BA1EB5" w:rsidRDefault="0006750C" w:rsidP="0006750C">
            <w:pPr>
              <w:spacing w:after="240"/>
              <w:jc w:val="center"/>
              <w:rPr>
                <w:rFonts w:ascii="Arial" w:hAnsi="Arial" w:cs="Arial"/>
                <w:sz w:val="20"/>
                <w:szCs w:val="20"/>
              </w:rPr>
            </w:pPr>
            <w:r w:rsidRPr="00BA1EB5">
              <w:rPr>
                <w:rFonts w:ascii="Arial" w:hAnsi="Arial" w:cs="Arial"/>
                <w:sz w:val="20"/>
                <w:szCs w:val="20"/>
                <w:lang w:val="mn-MN"/>
              </w:rPr>
              <w:t>УТ</w:t>
            </w:r>
          </w:p>
        </w:tc>
        <w:tc>
          <w:tcPr>
            <w:tcW w:w="2160" w:type="dxa"/>
            <w:vAlign w:val="center"/>
          </w:tcPr>
          <w:p w14:paraId="66F2D911" w14:textId="77777777" w:rsidR="0006750C" w:rsidRPr="00BA1EB5" w:rsidRDefault="0006750C" w:rsidP="0006750C">
            <w:pPr>
              <w:spacing w:after="240"/>
              <w:jc w:val="center"/>
              <w:rPr>
                <w:rFonts w:ascii="Arial" w:hAnsi="Arial" w:cs="Arial"/>
                <w:sz w:val="20"/>
                <w:szCs w:val="20"/>
              </w:rPr>
            </w:pPr>
            <w:r w:rsidRPr="00BA1EB5">
              <w:rPr>
                <w:rFonts w:ascii="Arial" w:hAnsi="Arial" w:cs="Arial"/>
                <w:sz w:val="20"/>
                <w:szCs w:val="20"/>
                <w:lang w:val="mn-MN"/>
              </w:rPr>
              <w:t>Интернет холболт сайжруулах сургуулийн тоо</w:t>
            </w:r>
          </w:p>
        </w:tc>
        <w:tc>
          <w:tcPr>
            <w:tcW w:w="990" w:type="dxa"/>
            <w:vAlign w:val="center"/>
          </w:tcPr>
          <w:p w14:paraId="0D7E461C" w14:textId="77777777" w:rsidR="0006750C" w:rsidRPr="00BA1EB5" w:rsidRDefault="0006750C" w:rsidP="0006750C">
            <w:pPr>
              <w:spacing w:after="240"/>
              <w:jc w:val="center"/>
              <w:rPr>
                <w:rFonts w:ascii="Arial" w:hAnsi="Arial" w:cs="Arial"/>
                <w:sz w:val="20"/>
                <w:szCs w:val="20"/>
              </w:rPr>
            </w:pPr>
            <w:r w:rsidRPr="00BA1EB5">
              <w:rPr>
                <w:rFonts w:ascii="Arial" w:hAnsi="Arial" w:cs="Arial"/>
                <w:sz w:val="20"/>
                <w:szCs w:val="20"/>
                <w:lang w:val="mn-MN"/>
              </w:rPr>
              <w:t>2</w:t>
            </w:r>
          </w:p>
        </w:tc>
        <w:tc>
          <w:tcPr>
            <w:tcW w:w="1620" w:type="dxa"/>
            <w:vAlign w:val="center"/>
          </w:tcPr>
          <w:p w14:paraId="405446FC" w14:textId="77777777" w:rsidR="0006750C" w:rsidRPr="00BA1EB5" w:rsidRDefault="0006750C" w:rsidP="0006750C">
            <w:pPr>
              <w:spacing w:before="240" w:after="240"/>
              <w:ind w:right="-469"/>
              <w:jc w:val="center"/>
              <w:rPr>
                <w:rFonts w:ascii="Arial" w:hAnsi="Arial" w:cs="Arial"/>
                <w:sz w:val="20"/>
                <w:szCs w:val="20"/>
              </w:rPr>
            </w:pPr>
          </w:p>
        </w:tc>
        <w:tc>
          <w:tcPr>
            <w:tcW w:w="4152" w:type="dxa"/>
            <w:vAlign w:val="center"/>
          </w:tcPr>
          <w:p w14:paraId="7C340ED4" w14:textId="77777777" w:rsidR="0054515A" w:rsidRPr="00D87CEF" w:rsidRDefault="0054515A" w:rsidP="0054515A">
            <w:pPr>
              <w:ind w:left="81" w:right="81"/>
              <w:jc w:val="both"/>
              <w:rPr>
                <w:rFonts w:ascii="Arial" w:hAnsi="Arial" w:cs="Arial"/>
                <w:sz w:val="20"/>
                <w:szCs w:val="20"/>
                <w:lang w:val="mn-MN"/>
              </w:rPr>
            </w:pPr>
            <w:r w:rsidRPr="00D87CEF">
              <w:rPr>
                <w:rFonts w:ascii="Arial" w:hAnsi="Arial" w:cs="Arial"/>
                <w:sz w:val="20"/>
                <w:szCs w:val="20"/>
                <w:lang w:val="mn-MN"/>
              </w:rPr>
              <w:t xml:space="preserve">Аймгийн хэмжээний бүх сургууль дотуур байр өндөр хурдны интернетэд холбож, цахим сургууль болох ажил хийгдэж байна. Аймгийн нийт 5 сургуулийг цахимжуулах зардалд нийт 168,9 сая.төгрөг 1-р сургууль 44,7 сая, төгрөг, 2-р сургууль </w:t>
            </w:r>
          </w:p>
          <w:p w14:paraId="7429E0AF" w14:textId="77777777" w:rsidR="0054515A" w:rsidRPr="00D87CEF" w:rsidRDefault="0054515A" w:rsidP="0054515A">
            <w:pPr>
              <w:ind w:left="81" w:right="81"/>
              <w:jc w:val="both"/>
              <w:rPr>
                <w:rFonts w:ascii="Arial" w:hAnsi="Arial" w:cs="Arial"/>
                <w:sz w:val="20"/>
                <w:szCs w:val="20"/>
                <w:lang w:val="mn-MN"/>
              </w:rPr>
            </w:pPr>
            <w:r w:rsidRPr="00D87CEF">
              <w:rPr>
                <w:rFonts w:ascii="Arial" w:hAnsi="Arial" w:cs="Arial"/>
                <w:sz w:val="20"/>
                <w:szCs w:val="20"/>
                <w:lang w:val="mn-MN"/>
              </w:rPr>
              <w:t xml:space="preserve">25,0 сая.төгрөг, 3-р сургууль 38,0 сая.төгрөг, 4-р сургууль 8,0 сая.төгрөг, 5-р сургууль 53,0 сая.төгрөг тус тус </w:t>
            </w:r>
            <w:r w:rsidRPr="00D87CEF">
              <w:rPr>
                <w:rFonts w:ascii="Arial" w:hAnsi="Arial" w:cs="Arial"/>
                <w:sz w:val="20"/>
                <w:szCs w:val="20"/>
                <w:lang w:val="mn-MN"/>
              </w:rPr>
              <w:lastRenderedPageBreak/>
              <w:t>зарцуулсан</w:t>
            </w:r>
          </w:p>
          <w:p w14:paraId="0A6635F1" w14:textId="0E49B205" w:rsidR="0054515A" w:rsidRPr="00BA1EB5" w:rsidRDefault="0054515A" w:rsidP="00A62238">
            <w:pPr>
              <w:ind w:left="81" w:right="81"/>
              <w:jc w:val="both"/>
              <w:rPr>
                <w:rFonts w:ascii="Arial" w:hAnsi="Arial" w:cs="Arial"/>
                <w:sz w:val="20"/>
                <w:szCs w:val="20"/>
                <w:rtl/>
                <w:cs/>
                <w:lang w:val="mn-MN"/>
              </w:rPr>
            </w:pPr>
            <w:r w:rsidRPr="00D87CEF">
              <w:rPr>
                <w:rFonts w:ascii="Arial" w:hAnsi="Arial" w:cs="Arial"/>
                <w:sz w:val="20"/>
                <w:szCs w:val="20"/>
                <w:lang w:val="mn-MN"/>
              </w:rPr>
              <w:t>Хүрсэн түвшин: Интернетэд холбогдсон сургуулийн тоо-5</w:t>
            </w:r>
          </w:p>
        </w:tc>
        <w:tc>
          <w:tcPr>
            <w:tcW w:w="775" w:type="dxa"/>
            <w:vAlign w:val="center"/>
          </w:tcPr>
          <w:p w14:paraId="0E30025F" w14:textId="77777777" w:rsidR="0006750C" w:rsidRPr="00BA1EB5" w:rsidRDefault="0006750C" w:rsidP="0006750C">
            <w:pPr>
              <w:pStyle w:val="Other0"/>
              <w:rPr>
                <w:lang w:val="mn-MN"/>
              </w:rPr>
            </w:pPr>
            <w:r w:rsidRPr="00BA1EB5">
              <w:rPr>
                <w:lang w:val="mn-MN"/>
              </w:rPr>
              <w:lastRenderedPageBreak/>
              <w:t>100</w:t>
            </w:r>
          </w:p>
        </w:tc>
      </w:tr>
      <w:tr w:rsidR="00FC09A7" w:rsidRPr="00BA1EB5" w14:paraId="0FA74D88" w14:textId="77777777" w:rsidTr="00E85FCE">
        <w:tc>
          <w:tcPr>
            <w:tcW w:w="663" w:type="dxa"/>
            <w:vAlign w:val="center"/>
          </w:tcPr>
          <w:p w14:paraId="059E6C3A" w14:textId="77777777" w:rsidR="0006750C" w:rsidRPr="00BA1EB5" w:rsidRDefault="0006750C" w:rsidP="0006750C">
            <w:pPr>
              <w:pStyle w:val="Other0"/>
              <w:rPr>
                <w:lang w:val="mn-MN"/>
              </w:rPr>
            </w:pPr>
            <w:r w:rsidRPr="00BA1EB5">
              <w:rPr>
                <w:lang w:val="mn-MN"/>
              </w:rPr>
              <w:lastRenderedPageBreak/>
              <w:t>4.3</w:t>
            </w:r>
          </w:p>
        </w:tc>
        <w:tc>
          <w:tcPr>
            <w:tcW w:w="2793" w:type="dxa"/>
            <w:vAlign w:val="center"/>
          </w:tcPr>
          <w:p w14:paraId="29AA935C" w14:textId="77777777" w:rsidR="0006750C" w:rsidRPr="00BA1EB5" w:rsidRDefault="0006750C" w:rsidP="0006750C">
            <w:pPr>
              <w:pStyle w:val="Other0"/>
              <w:ind w:left="85" w:right="75"/>
              <w:jc w:val="both"/>
              <w:rPr>
                <w:noProof/>
                <w:lang w:val="mn-MN"/>
              </w:rPr>
            </w:pPr>
            <w:r w:rsidRPr="00BA1EB5">
              <w:rPr>
                <w:noProof/>
                <w:lang w:val="mn-MN"/>
              </w:rPr>
              <w:t>Сургалтын байгууллагуудын байр ашиглалт, харуул хамгаалалт, хоол үйлдвэрлэл, ариутгал цэвэрлэгээний болон орон нутгаас хариуцах бусад үйлчилгээг стандартад нийцүүлэн, тасралтгүй, тогтвортой хангах;</w:t>
            </w:r>
          </w:p>
        </w:tc>
        <w:tc>
          <w:tcPr>
            <w:tcW w:w="887" w:type="dxa"/>
            <w:vAlign w:val="center"/>
          </w:tcPr>
          <w:p w14:paraId="0FE4034C"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ОНТХ</w:t>
            </w:r>
          </w:p>
        </w:tc>
        <w:tc>
          <w:tcPr>
            <w:tcW w:w="2160" w:type="dxa"/>
            <w:vAlign w:val="center"/>
          </w:tcPr>
          <w:p w14:paraId="395F2A0A"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Батлагдсан төсөв</w:t>
            </w:r>
          </w:p>
          <w:p w14:paraId="12DC9AA7" w14:textId="77777777" w:rsidR="0006750C" w:rsidRPr="00BA1EB5" w:rsidRDefault="0006750C" w:rsidP="0006750C">
            <w:pPr>
              <w:jc w:val="center"/>
              <w:rPr>
                <w:rFonts w:ascii="Arial" w:hAnsi="Arial" w:cs="Arial"/>
                <w:sz w:val="20"/>
                <w:szCs w:val="20"/>
                <w:lang w:val="mn-MN"/>
              </w:rPr>
            </w:pPr>
          </w:p>
          <w:p w14:paraId="3425A40D"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Тогтвортой байдал</w:t>
            </w:r>
          </w:p>
        </w:tc>
        <w:tc>
          <w:tcPr>
            <w:tcW w:w="990" w:type="dxa"/>
            <w:vAlign w:val="center"/>
          </w:tcPr>
          <w:p w14:paraId="23136715"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w:t>
            </w:r>
          </w:p>
          <w:p w14:paraId="3A665ABC" w14:textId="77777777" w:rsidR="0006750C" w:rsidRPr="00BA1EB5" w:rsidRDefault="0006750C" w:rsidP="0006750C">
            <w:pPr>
              <w:jc w:val="center"/>
              <w:rPr>
                <w:rFonts w:ascii="Arial" w:hAnsi="Arial" w:cs="Arial"/>
                <w:sz w:val="20"/>
                <w:szCs w:val="20"/>
                <w:lang w:val="mn-MN"/>
              </w:rPr>
            </w:pPr>
          </w:p>
          <w:p w14:paraId="03B3AA6E"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100%</w:t>
            </w:r>
          </w:p>
        </w:tc>
        <w:tc>
          <w:tcPr>
            <w:tcW w:w="1620" w:type="dxa"/>
            <w:vAlign w:val="center"/>
          </w:tcPr>
          <w:p w14:paraId="1E9DE00E" w14:textId="77777777" w:rsidR="0006750C" w:rsidRPr="00BA1EB5" w:rsidRDefault="0006750C" w:rsidP="0006750C">
            <w:pPr>
              <w:spacing w:before="240" w:after="240"/>
              <w:ind w:right="-469" w:firstLine="540"/>
              <w:rPr>
                <w:rFonts w:ascii="Arial" w:eastAsia="Arial" w:hAnsi="Arial" w:cs="Arial"/>
                <w:noProof/>
                <w:sz w:val="20"/>
                <w:szCs w:val="20"/>
                <w:lang w:val="mn-MN"/>
              </w:rPr>
            </w:pPr>
          </w:p>
        </w:tc>
        <w:tc>
          <w:tcPr>
            <w:tcW w:w="4152" w:type="dxa"/>
            <w:vAlign w:val="center"/>
          </w:tcPr>
          <w:p w14:paraId="5DD6D72D" w14:textId="77777777" w:rsidR="004F7939" w:rsidRPr="005245E7" w:rsidRDefault="005245E7" w:rsidP="005245E7">
            <w:pPr>
              <w:pStyle w:val="Other0"/>
              <w:ind w:left="81" w:right="81"/>
              <w:jc w:val="both"/>
              <w:rPr>
                <w:color w:val="FF0000"/>
                <w:lang w:val="mn-MN"/>
              </w:rPr>
            </w:pPr>
            <w:r w:rsidRPr="00A62238">
              <w:rPr>
                <w:lang w:val="mn-MN"/>
              </w:rPr>
              <w:t>СӨБ-д тогтмол зардал 649.9 сая төгрөг төсөвлөсөнөөс 377.9 сая төгрөг зарцуулсан, Урсгал зардалд 36.0 сая төгрөг төсөвлөснөөс 36,0 сая.төгрөгийг зарцуулаад байна. ЕБС-ын тогтмол зардалд 1,4 тэрбум төгрөг төсөвлөсөнөөс 1,0 тэрбум  төгрөгийг зарцуулсан , их засварт 37.0 сая төгрөг төсөвлөснөөс 37,0 сая төгрөгийг зарцуулаад байна Сургалтын байгууллагад хоол үйлдвэрлэл, ариутгал цэвэрлэгээнд 14 хоног болгон хяналт хийж зөвлөгөө зөвлөмжийг өгч байнга хяналт тавин ажиллаж байна.</w:t>
            </w:r>
          </w:p>
        </w:tc>
        <w:tc>
          <w:tcPr>
            <w:tcW w:w="775" w:type="dxa"/>
            <w:vAlign w:val="center"/>
          </w:tcPr>
          <w:p w14:paraId="1609C3C0" w14:textId="77777777" w:rsidR="0006750C" w:rsidRPr="00BA1EB5" w:rsidRDefault="0006750C" w:rsidP="0006750C">
            <w:pPr>
              <w:pStyle w:val="Other0"/>
              <w:rPr>
                <w:lang w:val="mn-MN"/>
              </w:rPr>
            </w:pPr>
            <w:r w:rsidRPr="00BA1EB5">
              <w:rPr>
                <w:lang w:val="mn-MN"/>
              </w:rPr>
              <w:t>100</w:t>
            </w:r>
          </w:p>
        </w:tc>
      </w:tr>
      <w:tr w:rsidR="00FC09A7" w:rsidRPr="00BA1EB5" w14:paraId="70378981" w14:textId="77777777" w:rsidTr="00E85FCE">
        <w:tc>
          <w:tcPr>
            <w:tcW w:w="663" w:type="dxa"/>
            <w:vAlign w:val="center"/>
          </w:tcPr>
          <w:p w14:paraId="20561766" w14:textId="77777777" w:rsidR="0006750C" w:rsidRPr="00BA1EB5" w:rsidRDefault="0006750C" w:rsidP="0006750C">
            <w:pPr>
              <w:pStyle w:val="Other0"/>
              <w:rPr>
                <w:lang w:val="mn-MN"/>
              </w:rPr>
            </w:pPr>
            <w:r w:rsidRPr="00BA1EB5">
              <w:rPr>
                <w:lang w:val="mn-MN"/>
              </w:rPr>
              <w:t>4.4</w:t>
            </w:r>
          </w:p>
        </w:tc>
        <w:tc>
          <w:tcPr>
            <w:tcW w:w="2793" w:type="dxa"/>
            <w:vAlign w:val="center"/>
          </w:tcPr>
          <w:p w14:paraId="21CC785A" w14:textId="77777777" w:rsidR="0006750C" w:rsidRPr="00BA1EB5" w:rsidRDefault="0006750C" w:rsidP="0006750C">
            <w:pPr>
              <w:pStyle w:val="Other0"/>
              <w:ind w:left="85" w:right="75"/>
              <w:jc w:val="both"/>
              <w:rPr>
                <w:noProof/>
                <w:lang w:val="mn-MN"/>
              </w:rPr>
            </w:pPr>
            <w:r w:rsidRPr="00BA1EB5">
              <w:rPr>
                <w:noProof/>
                <w:lang w:val="mn-MN"/>
              </w:rPr>
              <w:t>Байрны ашиглалттай холбогдох төрийн албан хаагчдын ажиллах нөхцөл, цалин хөлс, нийгмийн баталгааны нөхцөлийг 2023 оноос дордуулахгүй байх, цаашид тогтвор суурьшилтай ажлын байраар хангах;</w:t>
            </w:r>
          </w:p>
        </w:tc>
        <w:tc>
          <w:tcPr>
            <w:tcW w:w="887" w:type="dxa"/>
            <w:vAlign w:val="center"/>
          </w:tcPr>
          <w:p w14:paraId="3C31D56F"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УТ</w:t>
            </w:r>
          </w:p>
        </w:tc>
        <w:tc>
          <w:tcPr>
            <w:tcW w:w="2160" w:type="dxa"/>
            <w:vAlign w:val="center"/>
          </w:tcPr>
          <w:p w14:paraId="5ED5DAC4"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СӨБ -ын албан хаагчид</w:t>
            </w:r>
          </w:p>
          <w:p w14:paraId="4D366A11" w14:textId="77777777" w:rsidR="0006750C" w:rsidRPr="00BA1EB5" w:rsidRDefault="0006750C" w:rsidP="0006750C">
            <w:pPr>
              <w:jc w:val="center"/>
              <w:rPr>
                <w:rFonts w:ascii="Arial" w:hAnsi="Arial" w:cs="Arial"/>
                <w:sz w:val="20"/>
                <w:szCs w:val="20"/>
                <w:lang w:val="mn-MN"/>
              </w:rPr>
            </w:pPr>
          </w:p>
          <w:p w14:paraId="3B8FF85A"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ЕБС -ын албан хаагчид</w:t>
            </w:r>
          </w:p>
          <w:p w14:paraId="1D3756EF" w14:textId="77777777" w:rsidR="0006750C" w:rsidRPr="00BA1EB5" w:rsidRDefault="0006750C" w:rsidP="0006750C">
            <w:pPr>
              <w:jc w:val="center"/>
              <w:rPr>
                <w:rFonts w:ascii="Arial" w:hAnsi="Arial" w:cs="Arial"/>
                <w:sz w:val="20"/>
                <w:szCs w:val="20"/>
                <w:lang w:val="mn-MN"/>
              </w:rPr>
            </w:pPr>
          </w:p>
          <w:p w14:paraId="6F0ED82D"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Цалин, нийгмийн даатгалын төсөв</w:t>
            </w:r>
          </w:p>
        </w:tc>
        <w:tc>
          <w:tcPr>
            <w:tcW w:w="990" w:type="dxa"/>
            <w:vAlign w:val="center"/>
          </w:tcPr>
          <w:p w14:paraId="27882FE2"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115</w:t>
            </w:r>
          </w:p>
          <w:p w14:paraId="2EA1BC8E" w14:textId="77777777" w:rsidR="0006750C" w:rsidRPr="00BA1EB5" w:rsidRDefault="0006750C" w:rsidP="0006750C">
            <w:pPr>
              <w:jc w:val="center"/>
              <w:rPr>
                <w:rFonts w:ascii="Arial" w:hAnsi="Arial" w:cs="Arial"/>
                <w:sz w:val="20"/>
                <w:szCs w:val="20"/>
                <w:lang w:val="mn-MN"/>
              </w:rPr>
            </w:pPr>
          </w:p>
          <w:p w14:paraId="0DCB6A0E" w14:textId="77777777" w:rsidR="0006750C" w:rsidRPr="00BA1EB5" w:rsidRDefault="0006750C" w:rsidP="0006750C">
            <w:pPr>
              <w:jc w:val="center"/>
              <w:rPr>
                <w:rFonts w:ascii="Arial" w:hAnsi="Arial" w:cs="Arial"/>
                <w:sz w:val="20"/>
                <w:szCs w:val="20"/>
                <w:lang w:val="mn-MN"/>
              </w:rPr>
            </w:pPr>
          </w:p>
          <w:p w14:paraId="4FB0661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108</w:t>
            </w:r>
          </w:p>
          <w:p w14:paraId="3D495360" w14:textId="77777777" w:rsidR="0006750C" w:rsidRPr="00BA1EB5" w:rsidRDefault="0006750C" w:rsidP="0006750C">
            <w:pPr>
              <w:jc w:val="center"/>
              <w:rPr>
                <w:rFonts w:ascii="Arial" w:hAnsi="Arial" w:cs="Arial"/>
                <w:sz w:val="20"/>
                <w:szCs w:val="20"/>
                <w:lang w:val="mn-MN"/>
              </w:rPr>
            </w:pPr>
          </w:p>
          <w:p w14:paraId="41106D9B" w14:textId="77777777" w:rsidR="0006750C" w:rsidRPr="00BA1EB5" w:rsidRDefault="0006750C" w:rsidP="0006750C">
            <w:pPr>
              <w:jc w:val="center"/>
              <w:rPr>
                <w:rFonts w:ascii="Arial" w:hAnsi="Arial" w:cs="Arial"/>
                <w:sz w:val="20"/>
                <w:szCs w:val="20"/>
                <w:lang w:val="mn-MN"/>
              </w:rPr>
            </w:pPr>
          </w:p>
          <w:p w14:paraId="2E49A415"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w:t>
            </w:r>
          </w:p>
        </w:tc>
        <w:tc>
          <w:tcPr>
            <w:tcW w:w="1620" w:type="dxa"/>
            <w:vAlign w:val="center"/>
          </w:tcPr>
          <w:p w14:paraId="5A288C20" w14:textId="77777777" w:rsidR="0006750C" w:rsidRPr="00BA1EB5" w:rsidRDefault="0006750C" w:rsidP="0006750C">
            <w:pPr>
              <w:spacing w:before="240" w:after="240"/>
              <w:ind w:right="-469" w:firstLine="540"/>
              <w:rPr>
                <w:rFonts w:ascii="Arial" w:eastAsia="Arial" w:hAnsi="Arial" w:cs="Arial"/>
                <w:noProof/>
                <w:sz w:val="20"/>
                <w:szCs w:val="20"/>
                <w:lang w:val="mn-MN"/>
              </w:rPr>
            </w:pPr>
          </w:p>
        </w:tc>
        <w:tc>
          <w:tcPr>
            <w:tcW w:w="4152" w:type="dxa"/>
            <w:vAlign w:val="center"/>
          </w:tcPr>
          <w:p w14:paraId="3C2364CF" w14:textId="41EF3EFB" w:rsidR="00F2105A" w:rsidRPr="00BA1EB5" w:rsidRDefault="0011768E" w:rsidP="0011768E">
            <w:pPr>
              <w:ind w:right="81"/>
              <w:jc w:val="both"/>
              <w:rPr>
                <w:rFonts w:ascii="Arial" w:hAnsi="Arial" w:cs="Arial"/>
                <w:sz w:val="20"/>
                <w:szCs w:val="20"/>
                <w:rtl/>
                <w:lang w:val="mn-MN"/>
              </w:rPr>
            </w:pPr>
            <w:r w:rsidRPr="0011768E">
              <w:rPr>
                <w:rFonts w:ascii="Arial" w:hAnsi="Arial" w:cs="Arial"/>
                <w:sz w:val="20"/>
                <w:szCs w:val="20"/>
                <w:lang w:val="mn-MN"/>
              </w:rPr>
              <w:t>2024 онд ЕБСургуулийн цалингийн зардал 7 889 586,6 мян.төгрөг, НДШимтгэлийн зардал 986 198,4 мян.төгрөг батлагдсан СӨБоловсролын байгууллагын цалингийн  зардал 4 013 340,3 мян.төгрөг НДШ зардал 1 032 756,2 мян.төгрөг тус тус батлагдсан Байр ашиглалттай холбоотой ажилтны нийгмийн асууд</w:t>
            </w:r>
            <w:r>
              <w:rPr>
                <w:rFonts w:ascii="Arial" w:hAnsi="Arial" w:cs="Arial"/>
                <w:sz w:val="20"/>
                <w:szCs w:val="20"/>
                <w:lang w:val="mn-MN"/>
              </w:rPr>
              <w:t>ал дордуулсан асуудал гараагүй.</w:t>
            </w:r>
          </w:p>
        </w:tc>
        <w:tc>
          <w:tcPr>
            <w:tcW w:w="775" w:type="dxa"/>
            <w:vAlign w:val="center"/>
          </w:tcPr>
          <w:p w14:paraId="34DF2913" w14:textId="77777777" w:rsidR="0006750C" w:rsidRPr="00BA1EB5" w:rsidRDefault="0006750C" w:rsidP="0006750C">
            <w:pPr>
              <w:pStyle w:val="Other0"/>
              <w:rPr>
                <w:lang w:val="mn-MN"/>
              </w:rPr>
            </w:pPr>
            <w:r w:rsidRPr="00BA1EB5">
              <w:rPr>
                <w:lang w:val="mn-MN"/>
              </w:rPr>
              <w:t>100</w:t>
            </w:r>
          </w:p>
        </w:tc>
      </w:tr>
      <w:tr w:rsidR="00FC09A7" w:rsidRPr="00BA1EB5" w14:paraId="4C82B5E5" w14:textId="77777777" w:rsidTr="00E85FCE">
        <w:tc>
          <w:tcPr>
            <w:tcW w:w="663" w:type="dxa"/>
            <w:vAlign w:val="center"/>
          </w:tcPr>
          <w:p w14:paraId="1DA2FE45" w14:textId="77777777" w:rsidR="0006750C" w:rsidRPr="00BA1EB5" w:rsidRDefault="0006750C" w:rsidP="0006750C">
            <w:pPr>
              <w:pStyle w:val="Other0"/>
              <w:rPr>
                <w:lang w:val="mn-MN"/>
              </w:rPr>
            </w:pPr>
            <w:r w:rsidRPr="00BA1EB5">
              <w:rPr>
                <w:lang w:val="mn-MN"/>
              </w:rPr>
              <w:t>4.5</w:t>
            </w:r>
          </w:p>
        </w:tc>
        <w:tc>
          <w:tcPr>
            <w:tcW w:w="2793" w:type="dxa"/>
            <w:vAlign w:val="center"/>
          </w:tcPr>
          <w:p w14:paraId="11015FD5" w14:textId="77777777" w:rsidR="0006750C" w:rsidRPr="00BA1EB5" w:rsidRDefault="0006750C" w:rsidP="0006750C">
            <w:pPr>
              <w:tabs>
                <w:tab w:val="left" w:pos="1134"/>
                <w:tab w:val="left" w:pos="1701"/>
              </w:tabs>
              <w:ind w:left="85" w:right="75"/>
              <w:jc w:val="both"/>
              <w:rPr>
                <w:rFonts w:ascii="Arial" w:hAnsi="Arial" w:cs="Arial"/>
                <w:noProof/>
                <w:sz w:val="20"/>
                <w:szCs w:val="20"/>
                <w:lang w:val="mn-MN"/>
              </w:rPr>
            </w:pPr>
            <w:r w:rsidRPr="00BA1EB5">
              <w:rPr>
                <w:rFonts w:ascii="Arial" w:eastAsia="Arial" w:hAnsi="Arial" w:cs="Arial"/>
                <w:noProof/>
                <w:sz w:val="20"/>
                <w:szCs w:val="20"/>
                <w:lang w:val="mn-MN"/>
              </w:rPr>
              <w:t xml:space="preserve">Боловсролын асуудал эрхэлсэн орон нутгийн байгууллагын хүний нөөцийн чадавх болон материаллаг орчныг бэхжүүлэхэд чиглэсэн хөрөнгө оруулалтыг нэмэгдүүлэх, тэдний үйл ажиллагааг цэцэрлэг, сургууль, багш нарт мэргэжил арга зүйн дэмжлэг, туслалцаа үзүүлэхэд бүрэн </w:t>
            </w:r>
            <w:r w:rsidRPr="00BA1EB5">
              <w:rPr>
                <w:rFonts w:ascii="Arial" w:eastAsia="Arial" w:hAnsi="Arial" w:cs="Arial"/>
                <w:noProof/>
                <w:sz w:val="20"/>
                <w:szCs w:val="20"/>
                <w:lang w:val="mn-MN"/>
              </w:rPr>
              <w:lastRenderedPageBreak/>
              <w:t>чиглүүлж ажиллах нөхцөлийг бүрдүүлэх;</w:t>
            </w:r>
          </w:p>
        </w:tc>
        <w:tc>
          <w:tcPr>
            <w:tcW w:w="887" w:type="dxa"/>
            <w:vAlign w:val="center"/>
          </w:tcPr>
          <w:p w14:paraId="7CC61BC8"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lastRenderedPageBreak/>
              <w:t>ОНТ</w:t>
            </w:r>
          </w:p>
          <w:p w14:paraId="5724CAB4"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100.0</w:t>
            </w:r>
          </w:p>
        </w:tc>
        <w:tc>
          <w:tcPr>
            <w:tcW w:w="2160" w:type="dxa"/>
            <w:vAlign w:val="center"/>
          </w:tcPr>
          <w:p w14:paraId="39814FC1"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Байр түрээсээр хангах</w:t>
            </w:r>
          </w:p>
          <w:p w14:paraId="30DD7C53" w14:textId="77777777" w:rsidR="0006750C" w:rsidRPr="00BA1EB5" w:rsidRDefault="0006750C" w:rsidP="0006750C">
            <w:pPr>
              <w:jc w:val="center"/>
              <w:rPr>
                <w:rFonts w:ascii="Arial" w:hAnsi="Arial" w:cs="Arial"/>
                <w:sz w:val="20"/>
                <w:szCs w:val="20"/>
                <w:lang w:val="mn-MN"/>
              </w:rPr>
            </w:pPr>
          </w:p>
          <w:p w14:paraId="3BF7547E"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Хөрөнгө оруулалт дэмжих</w:t>
            </w:r>
          </w:p>
        </w:tc>
        <w:tc>
          <w:tcPr>
            <w:tcW w:w="990" w:type="dxa"/>
            <w:vAlign w:val="center"/>
          </w:tcPr>
          <w:p w14:paraId="1A71458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3 өрөө</w:t>
            </w:r>
          </w:p>
          <w:p w14:paraId="0685517E" w14:textId="77777777" w:rsidR="0006750C" w:rsidRPr="00BA1EB5" w:rsidRDefault="0006750C" w:rsidP="0006750C">
            <w:pPr>
              <w:jc w:val="center"/>
              <w:rPr>
                <w:rFonts w:ascii="Arial" w:hAnsi="Arial" w:cs="Arial"/>
                <w:sz w:val="20"/>
                <w:szCs w:val="20"/>
                <w:lang w:val="mn-MN"/>
              </w:rPr>
            </w:pPr>
          </w:p>
          <w:p w14:paraId="43941581" w14:textId="77777777" w:rsidR="0006750C" w:rsidRPr="00BA1EB5" w:rsidRDefault="0006750C" w:rsidP="0006750C">
            <w:pPr>
              <w:jc w:val="center"/>
              <w:rPr>
                <w:rFonts w:ascii="Arial" w:hAnsi="Arial" w:cs="Arial"/>
                <w:sz w:val="20"/>
                <w:szCs w:val="20"/>
                <w:lang w:val="mn-MN"/>
              </w:rPr>
            </w:pPr>
          </w:p>
          <w:p w14:paraId="2309E1B0"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10.0</w:t>
            </w:r>
          </w:p>
        </w:tc>
        <w:tc>
          <w:tcPr>
            <w:tcW w:w="1620" w:type="dxa"/>
            <w:vAlign w:val="center"/>
          </w:tcPr>
          <w:p w14:paraId="4D23DF06" w14:textId="77777777" w:rsidR="0006750C" w:rsidRPr="00BA1EB5" w:rsidRDefault="0006750C" w:rsidP="0006750C">
            <w:pPr>
              <w:spacing w:before="240" w:after="240"/>
              <w:ind w:right="-469" w:firstLine="540"/>
              <w:rPr>
                <w:rFonts w:ascii="Arial" w:eastAsia="Arial" w:hAnsi="Arial" w:cs="Arial"/>
                <w:noProof/>
                <w:sz w:val="20"/>
                <w:szCs w:val="20"/>
                <w:lang w:val="mn-MN"/>
              </w:rPr>
            </w:pPr>
          </w:p>
        </w:tc>
        <w:tc>
          <w:tcPr>
            <w:tcW w:w="4152" w:type="dxa"/>
            <w:vAlign w:val="center"/>
          </w:tcPr>
          <w:p w14:paraId="742FCAF5" w14:textId="0542492D" w:rsidR="004F7939" w:rsidRPr="00BA1EB5" w:rsidRDefault="004F7939" w:rsidP="0006750C">
            <w:pPr>
              <w:ind w:left="81" w:right="81"/>
              <w:jc w:val="both"/>
              <w:rPr>
                <w:rFonts w:ascii="Arial" w:eastAsia="Arial Mon" w:hAnsi="Arial" w:cs="Arial"/>
                <w:sz w:val="20"/>
                <w:szCs w:val="20"/>
                <w:lang w:val="mn-MN"/>
              </w:rPr>
            </w:pPr>
            <w:r w:rsidRPr="00BA1EB5">
              <w:rPr>
                <w:rFonts w:ascii="Arial" w:eastAsia="Arial Mon" w:hAnsi="Arial" w:cs="Arial"/>
                <w:sz w:val="20"/>
                <w:szCs w:val="20"/>
                <w:lang w:val="mn-MN"/>
              </w:rPr>
              <w:t xml:space="preserve">Боловсролын газар нь Сүмбэр сумын 2 дугаар сургуулийн хуучин спорт заалыг Боловсролын газрын байр болгохоор 1,7 тэрбумын зураг төсвийг хийлгэсэн. </w:t>
            </w:r>
            <w:r w:rsidR="002552D9" w:rsidRPr="00BA1EB5">
              <w:rPr>
                <w:rFonts w:ascii="Arial" w:eastAsia="Arial Mon" w:hAnsi="Arial" w:cs="Arial"/>
                <w:sz w:val="20"/>
                <w:szCs w:val="20"/>
                <w:lang w:val="mn-MN"/>
              </w:rPr>
              <w:t xml:space="preserve">Одоогоор аймгийн </w:t>
            </w:r>
            <w:r w:rsidR="002552D9" w:rsidRPr="00283AC8">
              <w:rPr>
                <w:rFonts w:ascii="Arial" w:eastAsia="Arial Mon" w:hAnsi="Arial" w:cs="Arial"/>
                <w:color w:val="000000" w:themeColor="text1"/>
                <w:sz w:val="20"/>
                <w:szCs w:val="20"/>
                <w:lang w:val="mn-MN"/>
              </w:rPr>
              <w:t xml:space="preserve">ЗДТГ-ын байранд 3 өрөө түрээсэлж, жилд </w:t>
            </w:r>
            <w:r w:rsidR="00283AC8" w:rsidRPr="00283AC8">
              <w:rPr>
                <w:rFonts w:ascii="Arial" w:eastAsia="Arial Mon" w:hAnsi="Arial" w:cs="Arial"/>
                <w:color w:val="000000" w:themeColor="text1"/>
                <w:sz w:val="20"/>
                <w:szCs w:val="20"/>
                <w:lang w:val="mn-MN"/>
              </w:rPr>
              <w:t>2.</w:t>
            </w:r>
            <w:r w:rsidR="00283AC8" w:rsidRPr="00283AC8">
              <w:rPr>
                <w:rFonts w:ascii="Arial" w:eastAsia="Arial Mon" w:hAnsi="Arial" w:cs="Arial"/>
                <w:color w:val="000000" w:themeColor="text1"/>
                <w:sz w:val="20"/>
                <w:szCs w:val="20"/>
              </w:rPr>
              <w:t>3</w:t>
            </w:r>
            <w:r w:rsidR="00881D2C" w:rsidRPr="00283AC8">
              <w:rPr>
                <w:rFonts w:ascii="Arial" w:eastAsia="Arial Mon" w:hAnsi="Arial" w:cs="Arial"/>
                <w:color w:val="000000" w:themeColor="text1"/>
                <w:sz w:val="20"/>
                <w:szCs w:val="20"/>
                <w:lang w:val="mn-MN"/>
              </w:rPr>
              <w:t xml:space="preserve"> сая</w:t>
            </w:r>
            <w:r w:rsidR="002552D9" w:rsidRPr="00283AC8">
              <w:rPr>
                <w:rFonts w:ascii="Arial" w:eastAsia="Arial Mon" w:hAnsi="Arial" w:cs="Arial"/>
                <w:color w:val="000000" w:themeColor="text1"/>
                <w:sz w:val="20"/>
                <w:szCs w:val="20"/>
                <w:lang w:val="mn-MN"/>
              </w:rPr>
              <w:t xml:space="preserve"> төгрөгийн түрээсийн төлбөр төлсөн.</w:t>
            </w:r>
          </w:p>
          <w:p w14:paraId="688A1AC7" w14:textId="77777777" w:rsidR="002552D9" w:rsidRDefault="004F7939" w:rsidP="002F2F82">
            <w:pPr>
              <w:ind w:left="81" w:right="81"/>
              <w:jc w:val="both"/>
              <w:rPr>
                <w:rFonts w:ascii="Arial" w:eastAsia="Arial Mon" w:hAnsi="Arial" w:cs="Arial"/>
                <w:sz w:val="20"/>
                <w:szCs w:val="20"/>
                <w:lang w:val="mn-MN"/>
              </w:rPr>
            </w:pPr>
            <w:r w:rsidRPr="00BA1EB5">
              <w:rPr>
                <w:rFonts w:ascii="Arial" w:eastAsia="Arial Mon" w:hAnsi="Arial" w:cs="Arial"/>
                <w:sz w:val="20"/>
                <w:szCs w:val="20"/>
                <w:lang w:val="mn-MN"/>
              </w:rPr>
              <w:t>“Эх соёл их үндэс” хөтөлбөрийн 113.3 сая төгрөгийн санхүүжилт бүхий тоног төхөөрөмж, Улсын төсвийн хөрөнгө оруулалтаар 20.0 сая төгрөгөөр 4 компьютерээр хангагдсан.</w:t>
            </w:r>
          </w:p>
          <w:p w14:paraId="15323536" w14:textId="669C8020" w:rsidR="002F2F82" w:rsidRPr="00BA1EB5" w:rsidRDefault="002F2F82" w:rsidP="0006750C">
            <w:pPr>
              <w:ind w:left="81" w:right="81"/>
              <w:jc w:val="both"/>
              <w:rPr>
                <w:rFonts w:ascii="Arial" w:eastAsia="Arial Mon" w:hAnsi="Arial" w:cs="Arial"/>
                <w:sz w:val="20"/>
                <w:szCs w:val="20"/>
                <w:rtl/>
                <w:lang w:val="mn-MN"/>
              </w:rPr>
            </w:pPr>
          </w:p>
        </w:tc>
        <w:tc>
          <w:tcPr>
            <w:tcW w:w="775" w:type="dxa"/>
            <w:vAlign w:val="center"/>
          </w:tcPr>
          <w:p w14:paraId="42302831" w14:textId="77777777" w:rsidR="0006750C" w:rsidRPr="00BA1EB5" w:rsidRDefault="0006750C" w:rsidP="0006750C">
            <w:pPr>
              <w:pStyle w:val="Other0"/>
              <w:rPr>
                <w:lang w:val="mn-MN"/>
              </w:rPr>
            </w:pPr>
            <w:r w:rsidRPr="00BA1EB5">
              <w:rPr>
                <w:lang w:val="mn-MN"/>
              </w:rPr>
              <w:t>100</w:t>
            </w:r>
          </w:p>
        </w:tc>
      </w:tr>
      <w:tr w:rsidR="00FC09A7" w:rsidRPr="00BA1EB5" w14:paraId="13A2E9D0" w14:textId="77777777" w:rsidTr="00E85FCE">
        <w:tc>
          <w:tcPr>
            <w:tcW w:w="663" w:type="dxa"/>
            <w:vAlign w:val="center"/>
          </w:tcPr>
          <w:p w14:paraId="4D88E0B7" w14:textId="77777777" w:rsidR="0006750C" w:rsidRPr="00BA1EB5" w:rsidRDefault="0006750C" w:rsidP="0006750C">
            <w:pPr>
              <w:pStyle w:val="Other0"/>
              <w:rPr>
                <w:lang w:val="mn-MN"/>
              </w:rPr>
            </w:pPr>
            <w:r w:rsidRPr="00BA1EB5">
              <w:rPr>
                <w:lang w:val="mn-MN"/>
              </w:rPr>
              <w:lastRenderedPageBreak/>
              <w:t>4.6</w:t>
            </w:r>
          </w:p>
        </w:tc>
        <w:tc>
          <w:tcPr>
            <w:tcW w:w="2793" w:type="dxa"/>
            <w:vAlign w:val="center"/>
          </w:tcPr>
          <w:p w14:paraId="1721B41C" w14:textId="77777777" w:rsidR="0006750C" w:rsidRPr="00BA1EB5" w:rsidRDefault="0006750C" w:rsidP="0006750C">
            <w:pPr>
              <w:tabs>
                <w:tab w:val="left" w:pos="1134"/>
                <w:tab w:val="left" w:pos="1701"/>
              </w:tabs>
              <w:ind w:left="85" w:right="75"/>
              <w:jc w:val="both"/>
              <w:rPr>
                <w:rFonts w:ascii="Arial" w:hAnsi="Arial" w:cs="Arial"/>
                <w:noProof/>
                <w:sz w:val="20"/>
                <w:szCs w:val="20"/>
                <w:lang w:val="mn-MN"/>
              </w:rPr>
            </w:pPr>
            <w:r w:rsidRPr="00BA1EB5">
              <w:rPr>
                <w:rFonts w:ascii="Arial" w:eastAsia="Arial" w:hAnsi="Arial" w:cs="Arial"/>
                <w:noProof/>
                <w:sz w:val="20"/>
                <w:szCs w:val="20"/>
                <w:lang w:val="mn-MN"/>
              </w:rPr>
              <w:t>Орон нутгийн өмчийн цэцэрлэг, сургуулийн бүтэц, хэв шинж, орон тооны жишиг норматив, бүлэг дүүргэлтийн стандартыг баримтлан, сургууль, цэцэрлэгийн хэв шинж, стандарт, орон тоо, бүлгийн тооны зохистой байдлыг хангах, ерөнхий боловсролын сургуулийг нэг ээлжинд үе шаттайгаар шилжүүлэх бодлого, зохион байгуулалтын арга хэмжээг үе шаттай авч хэрэгжүүлэх;</w:t>
            </w:r>
          </w:p>
        </w:tc>
        <w:tc>
          <w:tcPr>
            <w:tcW w:w="887" w:type="dxa"/>
            <w:vAlign w:val="center"/>
          </w:tcPr>
          <w:p w14:paraId="030751AB"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УТ</w:t>
            </w:r>
          </w:p>
        </w:tc>
        <w:tc>
          <w:tcPr>
            <w:tcW w:w="2160" w:type="dxa"/>
            <w:vAlign w:val="center"/>
          </w:tcPr>
          <w:p w14:paraId="4AD4C923"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Сургууль,цэцэрлэгийн орон</w:t>
            </w:r>
            <w:r w:rsidR="00C544AF" w:rsidRPr="00BA1EB5">
              <w:rPr>
                <w:rFonts w:ascii="Arial" w:hAnsi="Arial" w:cs="Arial"/>
                <w:sz w:val="20"/>
                <w:szCs w:val="20"/>
                <w:lang w:val="mn-MN"/>
              </w:rPr>
              <w:t xml:space="preserve"> </w:t>
            </w:r>
            <w:r w:rsidRPr="00BA1EB5">
              <w:rPr>
                <w:rFonts w:ascii="Arial" w:hAnsi="Arial" w:cs="Arial"/>
                <w:sz w:val="20"/>
                <w:szCs w:val="20"/>
                <w:lang w:val="mn-MN"/>
              </w:rPr>
              <w:t>тооны норматив баримтлахад хяналт тавих</w:t>
            </w:r>
          </w:p>
          <w:p w14:paraId="60353083" w14:textId="77777777" w:rsidR="0006750C" w:rsidRPr="00BA1EB5" w:rsidRDefault="0006750C" w:rsidP="0006750C">
            <w:pPr>
              <w:jc w:val="center"/>
              <w:rPr>
                <w:rFonts w:ascii="Arial" w:hAnsi="Arial" w:cs="Arial"/>
                <w:sz w:val="20"/>
                <w:szCs w:val="20"/>
                <w:lang w:val="mn-MN"/>
              </w:rPr>
            </w:pPr>
          </w:p>
          <w:p w14:paraId="7392F88A"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ЕБС -ын 1,5 дугаар сургуулийг 3 ээлжинд оруулахгүй байх зохицуулалт хийх</w:t>
            </w:r>
          </w:p>
        </w:tc>
        <w:tc>
          <w:tcPr>
            <w:tcW w:w="990" w:type="dxa"/>
            <w:vAlign w:val="center"/>
          </w:tcPr>
          <w:p w14:paraId="6855B600"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w:t>
            </w:r>
          </w:p>
          <w:p w14:paraId="3B33FF2F" w14:textId="77777777" w:rsidR="0006750C" w:rsidRPr="00BA1EB5" w:rsidRDefault="0006750C" w:rsidP="0006750C">
            <w:pPr>
              <w:jc w:val="center"/>
              <w:rPr>
                <w:rFonts w:ascii="Arial" w:hAnsi="Arial" w:cs="Arial"/>
                <w:sz w:val="20"/>
                <w:szCs w:val="20"/>
                <w:lang w:val="mn-MN"/>
              </w:rPr>
            </w:pPr>
          </w:p>
          <w:p w14:paraId="54D1781A" w14:textId="77777777" w:rsidR="0006750C" w:rsidRPr="00BA1EB5" w:rsidRDefault="0006750C" w:rsidP="0006750C">
            <w:pPr>
              <w:jc w:val="center"/>
              <w:rPr>
                <w:rFonts w:ascii="Arial" w:hAnsi="Arial" w:cs="Arial"/>
                <w:sz w:val="20"/>
                <w:szCs w:val="20"/>
                <w:lang w:val="mn-MN"/>
              </w:rPr>
            </w:pPr>
          </w:p>
          <w:p w14:paraId="02F968F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Өргөтгөлийн зураг төсөв хийсэн</w:t>
            </w:r>
          </w:p>
        </w:tc>
        <w:tc>
          <w:tcPr>
            <w:tcW w:w="1620" w:type="dxa"/>
            <w:vAlign w:val="center"/>
          </w:tcPr>
          <w:p w14:paraId="353CBEAC" w14:textId="77777777" w:rsidR="0006750C" w:rsidRPr="00BA1EB5" w:rsidRDefault="0006750C" w:rsidP="0006750C">
            <w:pPr>
              <w:spacing w:before="240" w:after="240"/>
              <w:ind w:right="-469" w:firstLine="540"/>
              <w:rPr>
                <w:rFonts w:ascii="Arial" w:eastAsia="Arial" w:hAnsi="Arial" w:cs="Arial"/>
                <w:noProof/>
                <w:sz w:val="20"/>
                <w:szCs w:val="20"/>
                <w:lang w:val="mn-MN"/>
              </w:rPr>
            </w:pPr>
          </w:p>
        </w:tc>
        <w:tc>
          <w:tcPr>
            <w:tcW w:w="4152" w:type="dxa"/>
            <w:vAlign w:val="center"/>
          </w:tcPr>
          <w:p w14:paraId="766B9863" w14:textId="77777777" w:rsidR="0006750C" w:rsidRPr="00BA1EB5" w:rsidRDefault="0006750C" w:rsidP="0006750C">
            <w:pPr>
              <w:ind w:left="81" w:right="81"/>
              <w:jc w:val="both"/>
              <w:rPr>
                <w:rFonts w:ascii="Arial" w:hAnsi="Arial" w:cs="Arial"/>
                <w:sz w:val="20"/>
                <w:szCs w:val="20"/>
                <w:lang w:val="mn-MN"/>
              </w:rPr>
            </w:pPr>
            <w:r w:rsidRPr="00BA1EB5">
              <w:rPr>
                <w:rFonts w:ascii="Arial" w:hAnsi="Arial" w:cs="Arial"/>
                <w:sz w:val="20"/>
                <w:szCs w:val="20"/>
                <w:lang w:val="mn-MN"/>
              </w:rPr>
              <w:t>Сургууль,цэцэрлэгийн орон тооны норматив баримтлахад хагас жил тутам хяналт тавьж, ажилснаар хэтэрсэн орон тоо байхгүй байна.</w:t>
            </w:r>
          </w:p>
          <w:p w14:paraId="18C1FEE2" w14:textId="77777777" w:rsidR="00C544AF" w:rsidRPr="00BA1EB5" w:rsidRDefault="0006750C" w:rsidP="00C544AF">
            <w:pPr>
              <w:ind w:left="81" w:right="81"/>
              <w:jc w:val="both"/>
              <w:rPr>
                <w:rFonts w:ascii="Arial" w:hAnsi="Arial" w:cs="Arial"/>
                <w:sz w:val="20"/>
                <w:szCs w:val="20"/>
                <w:lang w:val="mn-MN"/>
              </w:rPr>
            </w:pPr>
            <w:r w:rsidRPr="00BA1EB5">
              <w:rPr>
                <w:rFonts w:ascii="Arial" w:hAnsi="Arial" w:cs="Arial"/>
                <w:sz w:val="20"/>
                <w:szCs w:val="20"/>
                <w:lang w:val="mn-MN"/>
              </w:rPr>
              <w:t>ЕБС -ын 1, 5 дугаар сургуулийн тус бүр 320 хүүхдийн өргөтгөлийн барилгын ажил эхэлсэн.</w:t>
            </w:r>
          </w:p>
        </w:tc>
        <w:tc>
          <w:tcPr>
            <w:tcW w:w="775" w:type="dxa"/>
            <w:vAlign w:val="center"/>
          </w:tcPr>
          <w:p w14:paraId="655BF3C0" w14:textId="77777777" w:rsidR="0006750C" w:rsidRPr="00BA1EB5" w:rsidRDefault="0006750C" w:rsidP="0006750C">
            <w:pPr>
              <w:pStyle w:val="Other0"/>
              <w:rPr>
                <w:lang w:val="mn-MN"/>
              </w:rPr>
            </w:pPr>
            <w:r w:rsidRPr="00BA1EB5">
              <w:rPr>
                <w:lang w:val="mn-MN"/>
              </w:rPr>
              <w:t>100</w:t>
            </w:r>
          </w:p>
        </w:tc>
      </w:tr>
      <w:tr w:rsidR="00FC09A7" w:rsidRPr="00BA1EB5" w14:paraId="290BB24A" w14:textId="77777777" w:rsidTr="00E85FCE">
        <w:tc>
          <w:tcPr>
            <w:tcW w:w="663" w:type="dxa"/>
            <w:vAlign w:val="center"/>
          </w:tcPr>
          <w:p w14:paraId="6BF09AF7" w14:textId="77777777" w:rsidR="0006750C" w:rsidRPr="00BA1EB5" w:rsidRDefault="0006750C" w:rsidP="0006750C">
            <w:pPr>
              <w:pStyle w:val="Other0"/>
              <w:rPr>
                <w:lang w:val="mn-MN"/>
              </w:rPr>
            </w:pPr>
            <w:r w:rsidRPr="00BA1EB5">
              <w:rPr>
                <w:lang w:val="mn-MN"/>
              </w:rPr>
              <w:t>4.7</w:t>
            </w:r>
          </w:p>
        </w:tc>
        <w:tc>
          <w:tcPr>
            <w:tcW w:w="2793" w:type="dxa"/>
            <w:vAlign w:val="center"/>
          </w:tcPr>
          <w:p w14:paraId="0875DDBC" w14:textId="77777777" w:rsidR="0006750C" w:rsidRPr="00BA1EB5" w:rsidRDefault="0006750C" w:rsidP="0006750C">
            <w:pPr>
              <w:tabs>
                <w:tab w:val="left" w:pos="1134"/>
                <w:tab w:val="left" w:pos="1701"/>
              </w:tabs>
              <w:ind w:left="85" w:right="75"/>
              <w:jc w:val="both"/>
              <w:rPr>
                <w:rFonts w:ascii="Arial" w:eastAsia="Arial" w:hAnsi="Arial" w:cs="Arial"/>
                <w:noProof/>
                <w:sz w:val="20"/>
                <w:szCs w:val="20"/>
                <w:lang w:val="mn-MN"/>
              </w:rPr>
            </w:pPr>
            <w:r w:rsidRPr="00BA1EB5">
              <w:rPr>
                <w:rFonts w:ascii="Arial" w:eastAsia="Arial" w:hAnsi="Arial" w:cs="Arial"/>
                <w:noProof/>
                <w:sz w:val="20"/>
                <w:szCs w:val="20"/>
                <w:lang w:val="mn-MN"/>
              </w:rPr>
              <w:t>Төсөв, санхүүгийн зарцуулалт, гүйцэтгэлийг Шилэн дансны хууль тогтоомжийн дагуу ил тод мэдээлэх, дотоод аудитын болон хяналтын тогтолцоог тогтмол ажиллуулах;</w:t>
            </w:r>
          </w:p>
        </w:tc>
        <w:tc>
          <w:tcPr>
            <w:tcW w:w="887" w:type="dxa"/>
            <w:vAlign w:val="center"/>
          </w:tcPr>
          <w:p w14:paraId="2CC82D45"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УТ</w:t>
            </w:r>
          </w:p>
        </w:tc>
        <w:tc>
          <w:tcPr>
            <w:tcW w:w="2160" w:type="dxa"/>
            <w:vAlign w:val="center"/>
          </w:tcPr>
          <w:p w14:paraId="167D7DD8"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Төсөв ил тод мэдээлэх</w:t>
            </w:r>
          </w:p>
          <w:p w14:paraId="67518FC6" w14:textId="77777777" w:rsidR="0006750C" w:rsidRPr="00BA1EB5" w:rsidRDefault="0006750C" w:rsidP="0006750C">
            <w:pPr>
              <w:jc w:val="center"/>
              <w:rPr>
                <w:rFonts w:ascii="Arial" w:hAnsi="Arial" w:cs="Arial"/>
                <w:sz w:val="20"/>
                <w:szCs w:val="20"/>
                <w:lang w:val="mn-MN"/>
              </w:rPr>
            </w:pPr>
          </w:p>
          <w:p w14:paraId="3F0583A2"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Дотоод аудит ажиллуулах</w:t>
            </w:r>
          </w:p>
        </w:tc>
        <w:tc>
          <w:tcPr>
            <w:tcW w:w="990" w:type="dxa"/>
            <w:vAlign w:val="center"/>
          </w:tcPr>
          <w:p w14:paraId="5197BC7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Сар бүр</w:t>
            </w:r>
          </w:p>
          <w:p w14:paraId="4526CAB2" w14:textId="77777777" w:rsidR="0006750C" w:rsidRPr="00BA1EB5" w:rsidRDefault="0006750C" w:rsidP="0006750C">
            <w:pPr>
              <w:jc w:val="center"/>
              <w:rPr>
                <w:rFonts w:ascii="Arial" w:hAnsi="Arial" w:cs="Arial"/>
                <w:sz w:val="20"/>
                <w:szCs w:val="20"/>
                <w:lang w:val="mn-MN"/>
              </w:rPr>
            </w:pPr>
          </w:p>
          <w:p w14:paraId="7C3AECD8"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Улирал бүр</w:t>
            </w:r>
          </w:p>
        </w:tc>
        <w:tc>
          <w:tcPr>
            <w:tcW w:w="1620" w:type="dxa"/>
            <w:vAlign w:val="center"/>
          </w:tcPr>
          <w:p w14:paraId="7B9D2708" w14:textId="77777777" w:rsidR="0006750C" w:rsidRPr="00BA1EB5" w:rsidRDefault="0006750C" w:rsidP="0006750C">
            <w:pPr>
              <w:spacing w:before="240" w:after="240"/>
              <w:ind w:right="-469"/>
              <w:jc w:val="center"/>
              <w:rPr>
                <w:rFonts w:ascii="Arial" w:eastAsia="Arial" w:hAnsi="Arial" w:cs="Arial"/>
                <w:noProof/>
                <w:sz w:val="20"/>
                <w:szCs w:val="20"/>
                <w:lang w:val="mn-MN"/>
              </w:rPr>
            </w:pPr>
          </w:p>
        </w:tc>
        <w:tc>
          <w:tcPr>
            <w:tcW w:w="4152" w:type="dxa"/>
            <w:vAlign w:val="center"/>
          </w:tcPr>
          <w:p w14:paraId="56EF54D1" w14:textId="77777777" w:rsidR="00C544AF" w:rsidRPr="00776980" w:rsidRDefault="00776980" w:rsidP="00776980">
            <w:pPr>
              <w:ind w:left="81" w:right="81"/>
              <w:jc w:val="both"/>
              <w:rPr>
                <w:rFonts w:ascii="Arial" w:hAnsi="Arial" w:cs="Arial"/>
                <w:sz w:val="20"/>
                <w:szCs w:val="20"/>
                <w:rtl/>
              </w:rPr>
            </w:pPr>
            <w:r w:rsidRPr="003731D5">
              <w:rPr>
                <w:rFonts w:ascii="Arial" w:hAnsi="Arial" w:cs="Arial"/>
                <w:sz w:val="20"/>
                <w:szCs w:val="20"/>
              </w:rPr>
              <w:t>Байгууллагын төсвийн зарцуулалтын гүйцэтгэлийн мэдээг сар бүр гарган дараа сарын 02-ны дотор яаманд хүргүүлж байна. Шилэн данс болон байгууллагын цахим хуудсанд шаардлагатай мэдээллүүийг цаг хугацаанд нь оруулж хэвшсэн. Шилэн дансанд 140 мэдээлэл оруулахаас 140 мэдээллийг хугацаанд нь оруулсан. Хоцроосон болон оруулаагүй мэдээлэл байхгүй болно.</w:t>
            </w:r>
          </w:p>
        </w:tc>
        <w:tc>
          <w:tcPr>
            <w:tcW w:w="775" w:type="dxa"/>
            <w:vAlign w:val="center"/>
          </w:tcPr>
          <w:p w14:paraId="3695B9F5" w14:textId="77777777" w:rsidR="0006750C" w:rsidRPr="00BA1EB5" w:rsidRDefault="0006750C" w:rsidP="0006750C">
            <w:pPr>
              <w:pStyle w:val="Other0"/>
              <w:rPr>
                <w:lang w:val="mn-MN"/>
              </w:rPr>
            </w:pPr>
            <w:r w:rsidRPr="00BA1EB5">
              <w:rPr>
                <w:lang w:val="mn-MN"/>
              </w:rPr>
              <w:t>100</w:t>
            </w:r>
          </w:p>
        </w:tc>
      </w:tr>
      <w:tr w:rsidR="00FC09A7" w:rsidRPr="00BA1EB5" w14:paraId="784EFA02" w14:textId="77777777" w:rsidTr="00E85FCE">
        <w:tc>
          <w:tcPr>
            <w:tcW w:w="663" w:type="dxa"/>
            <w:vAlign w:val="center"/>
          </w:tcPr>
          <w:p w14:paraId="40C382E5" w14:textId="77777777" w:rsidR="0006750C" w:rsidRPr="00BA1EB5" w:rsidRDefault="0006750C" w:rsidP="0006750C">
            <w:pPr>
              <w:pStyle w:val="Other0"/>
              <w:rPr>
                <w:lang w:val="mn-MN"/>
              </w:rPr>
            </w:pPr>
            <w:r w:rsidRPr="00BA1EB5">
              <w:rPr>
                <w:lang w:val="mn-MN"/>
              </w:rPr>
              <w:t>4.8</w:t>
            </w:r>
          </w:p>
        </w:tc>
        <w:tc>
          <w:tcPr>
            <w:tcW w:w="2793" w:type="dxa"/>
            <w:vAlign w:val="center"/>
          </w:tcPr>
          <w:p w14:paraId="27816602" w14:textId="77777777" w:rsidR="0006750C" w:rsidRPr="00BA1EB5" w:rsidRDefault="0006750C" w:rsidP="0006750C">
            <w:pPr>
              <w:tabs>
                <w:tab w:val="left" w:pos="1134"/>
                <w:tab w:val="left" w:pos="1701"/>
              </w:tabs>
              <w:ind w:left="85" w:right="75"/>
              <w:jc w:val="both"/>
              <w:rPr>
                <w:rFonts w:ascii="Arial" w:eastAsia="Arial" w:hAnsi="Arial" w:cs="Arial"/>
                <w:noProof/>
                <w:sz w:val="20"/>
                <w:szCs w:val="20"/>
                <w:lang w:val="mn-MN"/>
              </w:rPr>
            </w:pPr>
            <w:r w:rsidRPr="00BA1EB5">
              <w:rPr>
                <w:rFonts w:ascii="Arial" w:eastAsia="Arial" w:hAnsi="Arial" w:cs="Arial"/>
                <w:noProof/>
                <w:sz w:val="20"/>
                <w:szCs w:val="20"/>
                <w:lang w:val="mn-MN"/>
              </w:rPr>
              <w:t>Ерөнхий боловсролын сургууль, сургуулийн өмнөх боловсролын байгууллагын мэдээлэл, холбооны дэд бүтэц, сүлжээний төхөөрөмж, шилэн кабелийн ашиглалт, үйлчилгээний хэвийн ажиллагааг хангах, сайжруулах;</w:t>
            </w:r>
          </w:p>
        </w:tc>
        <w:tc>
          <w:tcPr>
            <w:tcW w:w="887" w:type="dxa"/>
            <w:vAlign w:val="center"/>
          </w:tcPr>
          <w:p w14:paraId="2A3313E6"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УТ</w:t>
            </w:r>
          </w:p>
        </w:tc>
        <w:tc>
          <w:tcPr>
            <w:tcW w:w="2160" w:type="dxa"/>
            <w:vAlign w:val="center"/>
          </w:tcPr>
          <w:p w14:paraId="048F28BD"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1,2,3 дугаар сургуулийн интернет дотоод сүлжээг шинэчлэнэ</w:t>
            </w:r>
          </w:p>
        </w:tc>
        <w:tc>
          <w:tcPr>
            <w:tcW w:w="990" w:type="dxa"/>
            <w:vAlign w:val="center"/>
          </w:tcPr>
          <w:p w14:paraId="031A8765"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5 дугаар сургууль шинэчилсэнг</w:t>
            </w:r>
          </w:p>
        </w:tc>
        <w:tc>
          <w:tcPr>
            <w:tcW w:w="1620" w:type="dxa"/>
            <w:vAlign w:val="center"/>
          </w:tcPr>
          <w:p w14:paraId="2BC8F207" w14:textId="77777777" w:rsidR="0006750C" w:rsidRPr="00BA1EB5" w:rsidRDefault="0006750C" w:rsidP="0006750C">
            <w:pPr>
              <w:spacing w:before="240" w:after="240"/>
              <w:ind w:right="-469"/>
              <w:jc w:val="center"/>
              <w:rPr>
                <w:rFonts w:ascii="Arial" w:eastAsia="Arial" w:hAnsi="Arial" w:cs="Arial"/>
                <w:noProof/>
                <w:sz w:val="20"/>
                <w:szCs w:val="20"/>
                <w:lang w:val="mn-MN"/>
              </w:rPr>
            </w:pPr>
          </w:p>
        </w:tc>
        <w:tc>
          <w:tcPr>
            <w:tcW w:w="4152" w:type="dxa"/>
            <w:vAlign w:val="center"/>
          </w:tcPr>
          <w:p w14:paraId="46C23F0A" w14:textId="77777777" w:rsidR="00835B37" w:rsidRPr="00881D2C" w:rsidRDefault="00835B37" w:rsidP="00835B37">
            <w:pPr>
              <w:ind w:left="81" w:right="81"/>
              <w:jc w:val="both"/>
              <w:rPr>
                <w:rFonts w:ascii="Arial" w:eastAsia="Arial Mon" w:hAnsi="Arial" w:cs="Arial"/>
                <w:sz w:val="20"/>
                <w:szCs w:val="20"/>
                <w:lang w:val="mn-MN"/>
              </w:rPr>
            </w:pPr>
            <w:r w:rsidRPr="00881D2C">
              <w:rPr>
                <w:rFonts w:ascii="Arial" w:eastAsia="Arial Mon" w:hAnsi="Arial" w:cs="Arial"/>
                <w:sz w:val="20"/>
                <w:szCs w:val="20"/>
                <w:lang w:val="mn-MN"/>
              </w:rPr>
              <w:t xml:space="preserve">Аймгийн хэмжээний бүх сургууль дотуур байрыг өндөр хурдны интернетэд холбох, цахим сургууль болох ажил хийгдэж байна. Аймгийн нийт 5 сургуулийг цахимжуулах зардалд нийт 168,9 сая.төгрөг 1-р сургууль 44,7 сая, төгрөг, 2-р сургууль </w:t>
            </w:r>
          </w:p>
          <w:p w14:paraId="24F92F5D" w14:textId="77777777" w:rsidR="00C544AF" w:rsidRPr="00881D2C" w:rsidRDefault="00835B37" w:rsidP="00835B37">
            <w:pPr>
              <w:ind w:left="81" w:right="81"/>
              <w:jc w:val="both"/>
              <w:rPr>
                <w:rFonts w:ascii="Arial" w:eastAsia="Arial Mon" w:hAnsi="Arial" w:cs="Arial"/>
                <w:sz w:val="20"/>
                <w:szCs w:val="20"/>
                <w:rtl/>
                <w:cs/>
                <w:lang w:val="mn-MN"/>
              </w:rPr>
            </w:pPr>
            <w:r w:rsidRPr="00881D2C">
              <w:rPr>
                <w:rFonts w:ascii="Arial" w:eastAsia="Arial Mon" w:hAnsi="Arial" w:cs="Arial"/>
                <w:sz w:val="20"/>
                <w:szCs w:val="20"/>
                <w:lang w:val="mn-MN"/>
              </w:rPr>
              <w:t xml:space="preserve">25,0 сая.төгрөг, 3-р сургууль 38,0 сая.төгрөг, 4-р сургууль 8,0 сая.төгрөг, 5-р сургууль 53,0 сая.төгрөг тус тус </w:t>
            </w:r>
            <w:r w:rsidRPr="00881D2C">
              <w:rPr>
                <w:rFonts w:ascii="Arial" w:eastAsia="Arial Mon" w:hAnsi="Arial" w:cs="Arial"/>
                <w:sz w:val="20"/>
                <w:szCs w:val="20"/>
                <w:lang w:val="mn-MN"/>
              </w:rPr>
              <w:lastRenderedPageBreak/>
              <w:t>батлагдсан зарцуулж байна.</w:t>
            </w:r>
          </w:p>
        </w:tc>
        <w:tc>
          <w:tcPr>
            <w:tcW w:w="775" w:type="dxa"/>
            <w:vAlign w:val="center"/>
          </w:tcPr>
          <w:p w14:paraId="069AB644" w14:textId="77777777" w:rsidR="0006750C" w:rsidRPr="00BA1EB5" w:rsidRDefault="0006750C" w:rsidP="0006750C">
            <w:pPr>
              <w:pStyle w:val="Other0"/>
              <w:rPr>
                <w:lang w:val="mn-MN"/>
              </w:rPr>
            </w:pPr>
            <w:r w:rsidRPr="00BA1EB5">
              <w:rPr>
                <w:lang w:val="mn-MN"/>
              </w:rPr>
              <w:lastRenderedPageBreak/>
              <w:t>100</w:t>
            </w:r>
          </w:p>
        </w:tc>
      </w:tr>
      <w:tr w:rsidR="00FC09A7" w:rsidRPr="00BA1EB5" w14:paraId="2C94C351" w14:textId="77777777" w:rsidTr="00E85FCE">
        <w:tc>
          <w:tcPr>
            <w:tcW w:w="663" w:type="dxa"/>
            <w:vAlign w:val="center"/>
          </w:tcPr>
          <w:p w14:paraId="08DA1E7C" w14:textId="77777777" w:rsidR="0006750C" w:rsidRPr="00BA1EB5" w:rsidRDefault="0006750C" w:rsidP="0006750C">
            <w:pPr>
              <w:pStyle w:val="Other0"/>
              <w:rPr>
                <w:lang w:val="mn-MN"/>
              </w:rPr>
            </w:pPr>
            <w:r w:rsidRPr="00BA1EB5">
              <w:rPr>
                <w:lang w:val="mn-MN"/>
              </w:rPr>
              <w:lastRenderedPageBreak/>
              <w:t>4.9</w:t>
            </w:r>
          </w:p>
        </w:tc>
        <w:tc>
          <w:tcPr>
            <w:tcW w:w="2793" w:type="dxa"/>
            <w:vAlign w:val="center"/>
          </w:tcPr>
          <w:p w14:paraId="32D022FC" w14:textId="77777777" w:rsidR="0006750C" w:rsidRPr="00BA1EB5" w:rsidRDefault="0006750C" w:rsidP="0006750C">
            <w:pPr>
              <w:tabs>
                <w:tab w:val="left" w:pos="1134"/>
                <w:tab w:val="left" w:pos="1843"/>
              </w:tabs>
              <w:ind w:left="85" w:right="75"/>
              <w:jc w:val="both"/>
              <w:rPr>
                <w:rFonts w:ascii="Arial" w:eastAsia="Arial" w:hAnsi="Arial" w:cs="Arial"/>
                <w:noProof/>
                <w:sz w:val="20"/>
                <w:szCs w:val="20"/>
                <w:lang w:val="mn-MN"/>
              </w:rPr>
            </w:pPr>
            <w:r w:rsidRPr="00BA1EB5">
              <w:rPr>
                <w:rFonts w:ascii="Arial" w:eastAsia="Arial" w:hAnsi="Arial" w:cs="Arial"/>
                <w:noProof/>
                <w:sz w:val="20"/>
                <w:szCs w:val="20"/>
                <w:lang w:val="mn-MN"/>
              </w:rPr>
              <w:t>Улсын төсвийн хөрөнгө оруулалтаар хэрэгжүүлж буй төсөл арга хэмжээний ажлын гүйцэтгэлийн явцад техникийн нөхцөл, зураг төсөл, газрын байршил, хэмжээ, хүчин чадалд өөрчлөлт оруулах, эсвэл шинэ арга хэмжээний боловсруулагдсан эскиз зургийг батлуулах бол төсвийн ерөнхийлөн захирагч, захиалагч байгууллагын зөвшөөрөл авч, хууль тогтоомжид нийцүүлэн зохих шийдвэрийг гаргасан байх;</w:t>
            </w:r>
          </w:p>
        </w:tc>
        <w:tc>
          <w:tcPr>
            <w:tcW w:w="887" w:type="dxa"/>
            <w:vAlign w:val="center"/>
          </w:tcPr>
          <w:p w14:paraId="75DAF044"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УТ</w:t>
            </w:r>
          </w:p>
        </w:tc>
        <w:tc>
          <w:tcPr>
            <w:tcW w:w="2160" w:type="dxa"/>
            <w:vAlign w:val="center"/>
          </w:tcPr>
          <w:p w14:paraId="6B404EE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Өөрчлөлт оруулах хөрөнгө оруулалт, зураг төсөв байхгүй</w:t>
            </w:r>
          </w:p>
          <w:p w14:paraId="1D209512" w14:textId="77777777" w:rsidR="0006750C" w:rsidRPr="00BA1EB5" w:rsidRDefault="0006750C" w:rsidP="0006750C">
            <w:pPr>
              <w:jc w:val="center"/>
              <w:rPr>
                <w:rFonts w:ascii="Arial" w:hAnsi="Arial" w:cs="Arial"/>
                <w:sz w:val="20"/>
                <w:szCs w:val="20"/>
                <w:lang w:val="mn-MN"/>
              </w:rPr>
            </w:pPr>
          </w:p>
          <w:p w14:paraId="06038538"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Шинээр баригдах цэцэрлэг, сургуулийн зураг төсвийг хийж, магадлалд орсон байх</w:t>
            </w:r>
          </w:p>
        </w:tc>
        <w:tc>
          <w:tcPr>
            <w:tcW w:w="990" w:type="dxa"/>
            <w:vAlign w:val="center"/>
          </w:tcPr>
          <w:p w14:paraId="501A793A"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w:t>
            </w:r>
          </w:p>
          <w:p w14:paraId="22A995A4" w14:textId="77777777" w:rsidR="0006750C" w:rsidRPr="00BA1EB5" w:rsidRDefault="0006750C" w:rsidP="0006750C">
            <w:pPr>
              <w:jc w:val="center"/>
              <w:rPr>
                <w:rFonts w:ascii="Arial" w:hAnsi="Arial" w:cs="Arial"/>
                <w:sz w:val="20"/>
                <w:szCs w:val="20"/>
                <w:lang w:val="mn-MN"/>
              </w:rPr>
            </w:pPr>
          </w:p>
          <w:p w14:paraId="5EDE79CF"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1,5 дугаар сургуулийн 320 хүүхдийн өргөтгөл, 6 дугаар цэцэрлэгийн өргөтгөлийн зураг төсөв хийх</w:t>
            </w:r>
          </w:p>
        </w:tc>
        <w:tc>
          <w:tcPr>
            <w:tcW w:w="1620" w:type="dxa"/>
            <w:vAlign w:val="center"/>
          </w:tcPr>
          <w:p w14:paraId="17F3F41C" w14:textId="77777777" w:rsidR="0006750C" w:rsidRPr="00BA1EB5" w:rsidRDefault="0006750C" w:rsidP="0006750C">
            <w:pPr>
              <w:spacing w:before="240" w:after="240"/>
              <w:ind w:right="-469" w:firstLine="540"/>
              <w:rPr>
                <w:rFonts w:ascii="Arial" w:hAnsi="Arial" w:cs="Arial"/>
                <w:sz w:val="20"/>
                <w:szCs w:val="20"/>
                <w:lang w:val="mn-MN"/>
              </w:rPr>
            </w:pPr>
          </w:p>
        </w:tc>
        <w:tc>
          <w:tcPr>
            <w:tcW w:w="4152" w:type="dxa"/>
            <w:vAlign w:val="center"/>
          </w:tcPr>
          <w:p w14:paraId="04E89DF5" w14:textId="77777777" w:rsidR="00C544AF" w:rsidRPr="00BA1EB5" w:rsidRDefault="00C544AF" w:rsidP="00C544AF">
            <w:pPr>
              <w:jc w:val="both"/>
              <w:rPr>
                <w:rFonts w:ascii="Arial" w:hAnsi="Arial" w:cs="Arial"/>
                <w:sz w:val="20"/>
                <w:szCs w:val="20"/>
                <w:lang w:val="mn-MN"/>
              </w:rPr>
            </w:pPr>
            <w:r w:rsidRPr="00BA1EB5">
              <w:rPr>
                <w:rFonts w:ascii="Arial" w:hAnsi="Arial" w:cs="Arial"/>
                <w:sz w:val="20"/>
                <w:szCs w:val="20"/>
                <w:lang w:val="mn-MN"/>
              </w:rPr>
              <w:t>Сүмбэр сумын 6 дугаар цэцэрлэгийн  150 хүүхдийн барилгын өргөтгөлийг “БИ-РИТТ трейд” шалгарч, барилгын ажил эхлүүлсэн, барилгын зургийн алдааг засах, өөрчлөлт хийх ажил хийгдэж байна. Нийт төсөвт өртөг 3.001.400 мян.төгрөг үүнээс 2024 оны санхүүжилт 1.500.700 мян.төгрөг</w:t>
            </w:r>
          </w:p>
          <w:p w14:paraId="6B0073ED" w14:textId="77777777" w:rsidR="00C544AF" w:rsidRPr="00BA1EB5" w:rsidRDefault="00C544AF" w:rsidP="00C544AF">
            <w:pPr>
              <w:jc w:val="both"/>
              <w:rPr>
                <w:rFonts w:ascii="Arial" w:hAnsi="Arial" w:cs="Arial"/>
                <w:sz w:val="20"/>
                <w:szCs w:val="20"/>
                <w:lang w:val="mn-MN"/>
              </w:rPr>
            </w:pPr>
            <w:r w:rsidRPr="00BA1EB5">
              <w:rPr>
                <w:rFonts w:ascii="Arial" w:hAnsi="Arial" w:cs="Arial"/>
                <w:sz w:val="20"/>
                <w:szCs w:val="20"/>
                <w:lang w:val="mn-MN"/>
              </w:rPr>
              <w:t>Сүмбэр сумын 1 дүгээр сургуулийн 320 хүүхдийн барилгын өргөтгөлийг “Их бүрдэн” ХХК эхлүүлсэн, геологийн дүгнэлтэд өөрчлөлт оруулахаар барилгын ажлыг зогсоосон. Нийт төсөвт өртөг 7.811.300 мян.төгрөг үүнээс 2024 оны санхүүжилт 2.343.390 мян.төгрөг</w:t>
            </w:r>
          </w:p>
          <w:p w14:paraId="0B6C4695" w14:textId="77777777" w:rsidR="00C544AF" w:rsidRPr="00BA1EB5" w:rsidRDefault="00C544AF" w:rsidP="00C544AF">
            <w:pPr>
              <w:jc w:val="both"/>
              <w:rPr>
                <w:rFonts w:ascii="Arial" w:hAnsi="Arial" w:cs="Arial"/>
                <w:sz w:val="20"/>
                <w:szCs w:val="20"/>
                <w:lang w:val="mn-MN"/>
              </w:rPr>
            </w:pPr>
            <w:r w:rsidRPr="00BA1EB5">
              <w:rPr>
                <w:rFonts w:ascii="Arial" w:hAnsi="Arial" w:cs="Arial"/>
                <w:sz w:val="20"/>
                <w:szCs w:val="20"/>
                <w:lang w:val="mn-MN"/>
              </w:rPr>
              <w:t>Сүмбэр сумын 5 дугаар сургуулийн 320 хүүхдийн барилгын өргөтгөлийн тендер шалгаруулалт явагдаж, “Хөх хайрхан ХХК” шалгарсан, барилгын ажлын гүйцэтгэл 30 хувь, 2024 онд хийх ажлын гүйцэтгэл 100 хувь. Нийт төсөвт өртөг 12.878.500 мян.төгрөг үүнээс 2024 оны санхүүжилт 3.863.550 мян.төгрөг</w:t>
            </w:r>
          </w:p>
          <w:p w14:paraId="53DC82CB" w14:textId="77777777" w:rsidR="0006750C" w:rsidRPr="00BA1EB5" w:rsidRDefault="0006750C" w:rsidP="00C544AF">
            <w:pPr>
              <w:ind w:right="81"/>
              <w:jc w:val="both"/>
              <w:rPr>
                <w:rFonts w:ascii="Arial" w:eastAsia="Arial Mon" w:hAnsi="Arial" w:cs="Arial"/>
                <w:sz w:val="20"/>
                <w:szCs w:val="20"/>
              </w:rPr>
            </w:pPr>
            <w:r w:rsidRPr="00BA1EB5">
              <w:rPr>
                <w:rFonts w:ascii="Arial" w:eastAsia="Arial Mon" w:hAnsi="Arial" w:cs="Arial"/>
                <w:sz w:val="20"/>
                <w:szCs w:val="20"/>
                <w:lang w:val="mn-MN"/>
              </w:rPr>
              <w:t xml:space="preserve"> </w:t>
            </w:r>
            <w:r w:rsidRPr="00BA1EB5">
              <w:rPr>
                <w:rFonts w:ascii="Arial" w:eastAsia="Arial Mon" w:hAnsi="Arial" w:cs="Arial"/>
                <w:sz w:val="20"/>
                <w:szCs w:val="20"/>
              </w:rPr>
              <w:t xml:space="preserve">БШУГ -ын байрны их засварын зураг, төсвийг </w:t>
            </w:r>
            <w:r w:rsidR="00C544AF" w:rsidRPr="00BA1EB5">
              <w:rPr>
                <w:rFonts w:ascii="Arial" w:eastAsia="Arial Mon" w:hAnsi="Arial" w:cs="Arial"/>
                <w:sz w:val="20"/>
                <w:szCs w:val="20"/>
                <w:lang w:val="mn-MN"/>
              </w:rPr>
              <w:t xml:space="preserve">1.7 тэрбум төсөвтэйгөөр </w:t>
            </w:r>
            <w:r w:rsidRPr="00BA1EB5">
              <w:rPr>
                <w:rFonts w:ascii="Arial" w:eastAsia="Arial Mon" w:hAnsi="Arial" w:cs="Arial"/>
                <w:sz w:val="20"/>
                <w:szCs w:val="20"/>
              </w:rPr>
              <w:t>хийж магадлалд оруулсан, 2025 оны төсөвт суулгахаар цахим системд байршуулсан.</w:t>
            </w:r>
          </w:p>
          <w:p w14:paraId="4D927638" w14:textId="77777777" w:rsidR="00C544AF" w:rsidRPr="00BA1EB5" w:rsidRDefault="00C544AF" w:rsidP="00C544AF">
            <w:pPr>
              <w:ind w:right="81"/>
              <w:jc w:val="both"/>
              <w:rPr>
                <w:rFonts w:ascii="Arial" w:eastAsia="Arial Mon" w:hAnsi="Arial" w:cs="Arial"/>
                <w:sz w:val="20"/>
                <w:szCs w:val="20"/>
                <w:rtl/>
                <w:cs/>
                <w:lang w:val="mn-MN"/>
              </w:rPr>
            </w:pPr>
            <w:r w:rsidRPr="00BA1EB5">
              <w:rPr>
                <w:rFonts w:ascii="Arial" w:eastAsia="Arial Mon" w:hAnsi="Arial" w:cs="Arial"/>
                <w:sz w:val="20"/>
                <w:szCs w:val="20"/>
                <w:lang w:val="mn-MN"/>
              </w:rPr>
              <w:t>Үр дүн: Шинээр баригдах 2 сургууль, 1 цэцэрлэг, Боловсролын газрын их засвар өргөтгөлийн ажлын зураг төсөвт магадлал хийсэн.</w:t>
            </w:r>
          </w:p>
        </w:tc>
        <w:tc>
          <w:tcPr>
            <w:tcW w:w="775" w:type="dxa"/>
            <w:vAlign w:val="center"/>
          </w:tcPr>
          <w:p w14:paraId="06CE1F55" w14:textId="77777777" w:rsidR="0006750C" w:rsidRPr="00BA1EB5" w:rsidRDefault="0006750C" w:rsidP="0006750C">
            <w:pPr>
              <w:pStyle w:val="Other0"/>
              <w:rPr>
                <w:lang w:val="mn-MN"/>
              </w:rPr>
            </w:pPr>
            <w:r w:rsidRPr="00BA1EB5">
              <w:rPr>
                <w:lang w:val="mn-MN"/>
              </w:rPr>
              <w:t>100</w:t>
            </w:r>
          </w:p>
        </w:tc>
      </w:tr>
      <w:tr w:rsidR="00FC09A7" w:rsidRPr="00BA1EB5" w14:paraId="7DD01218" w14:textId="77777777" w:rsidTr="00E85FCE">
        <w:tc>
          <w:tcPr>
            <w:tcW w:w="663" w:type="dxa"/>
            <w:vAlign w:val="center"/>
          </w:tcPr>
          <w:p w14:paraId="6215C02F" w14:textId="77777777" w:rsidR="0006750C" w:rsidRPr="00BA1EB5" w:rsidRDefault="0006750C" w:rsidP="0006750C">
            <w:pPr>
              <w:pStyle w:val="Other0"/>
              <w:rPr>
                <w:lang w:val="mn-MN"/>
              </w:rPr>
            </w:pPr>
            <w:r w:rsidRPr="00BA1EB5">
              <w:rPr>
                <w:lang w:val="mn-MN"/>
              </w:rPr>
              <w:t>4.10</w:t>
            </w:r>
          </w:p>
        </w:tc>
        <w:tc>
          <w:tcPr>
            <w:tcW w:w="2793" w:type="dxa"/>
            <w:vAlign w:val="center"/>
          </w:tcPr>
          <w:p w14:paraId="777AA908" w14:textId="77777777" w:rsidR="0006750C" w:rsidRPr="00BA1EB5" w:rsidRDefault="0006750C" w:rsidP="0006750C">
            <w:pPr>
              <w:tabs>
                <w:tab w:val="left" w:pos="1134"/>
                <w:tab w:val="left" w:pos="1843"/>
              </w:tabs>
              <w:ind w:left="85" w:right="75"/>
              <w:jc w:val="both"/>
              <w:rPr>
                <w:rFonts w:ascii="Arial" w:eastAsia="Arial" w:hAnsi="Arial" w:cs="Arial"/>
                <w:noProof/>
                <w:sz w:val="20"/>
                <w:szCs w:val="20"/>
                <w:lang w:val="mn-MN"/>
              </w:rPr>
            </w:pPr>
            <w:r w:rsidRPr="00BA1EB5">
              <w:rPr>
                <w:rFonts w:ascii="Arial" w:eastAsia="Arial" w:hAnsi="Arial" w:cs="Arial"/>
                <w:noProof/>
                <w:sz w:val="20"/>
                <w:szCs w:val="20"/>
                <w:lang w:val="mn-MN"/>
              </w:rPr>
              <w:t xml:space="preserve">Ерөнхий боловсролын сургууль, дотуур байр, сургуулийн өмнөх боловсролын байгууллагын барилга байгууламж, хөдлөх хөрөнгийн ашиглалт, засварыг хариуцаж, </w:t>
            </w:r>
            <w:r w:rsidRPr="00BA1EB5">
              <w:rPr>
                <w:rFonts w:ascii="Arial" w:eastAsia="Arial" w:hAnsi="Arial" w:cs="Arial"/>
                <w:noProof/>
                <w:sz w:val="20"/>
                <w:szCs w:val="20"/>
                <w:lang w:val="mn-MN"/>
              </w:rPr>
              <w:lastRenderedPageBreak/>
              <w:t>нөхөн хангалтын тоног төхөөрөмж, тавилга хэрэгсэл, засварт шаардлагатай санхүүжилтийг тухайн жилийн орон нутгийн төсөвт баталж, хуваарилан Монгол Улсын засаг захиргаа, нутаг дэвсгэрийн нэгж, түүний удирдлагын тухай хуулийн хэрэгжилтийг хангаж ажиллах;</w:t>
            </w:r>
          </w:p>
        </w:tc>
        <w:tc>
          <w:tcPr>
            <w:tcW w:w="887" w:type="dxa"/>
            <w:vAlign w:val="center"/>
          </w:tcPr>
          <w:p w14:paraId="37B38F91"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lastRenderedPageBreak/>
              <w:t>ОНТ</w:t>
            </w:r>
          </w:p>
        </w:tc>
        <w:tc>
          <w:tcPr>
            <w:tcW w:w="2160" w:type="dxa"/>
            <w:vAlign w:val="center"/>
          </w:tcPr>
          <w:p w14:paraId="7E978AA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Их засвар хийх цэцэрлэг сургууль</w:t>
            </w:r>
          </w:p>
          <w:p w14:paraId="16AF5F32" w14:textId="77777777" w:rsidR="0006750C" w:rsidRPr="00BA1EB5" w:rsidRDefault="0006750C" w:rsidP="0006750C">
            <w:pPr>
              <w:jc w:val="center"/>
              <w:rPr>
                <w:rFonts w:ascii="Arial" w:hAnsi="Arial" w:cs="Arial"/>
                <w:sz w:val="20"/>
                <w:szCs w:val="20"/>
                <w:lang w:val="mn-MN"/>
              </w:rPr>
            </w:pPr>
          </w:p>
          <w:p w14:paraId="60E3C6E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Тоног төхөөрөмжийн хангалт</w:t>
            </w:r>
          </w:p>
        </w:tc>
        <w:tc>
          <w:tcPr>
            <w:tcW w:w="990" w:type="dxa"/>
            <w:vAlign w:val="center"/>
          </w:tcPr>
          <w:p w14:paraId="1D5329B2"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 xml:space="preserve">5дугаар сургуулийн дээвэрт 68.0 сая төгрөгийн их засвар </w:t>
            </w:r>
            <w:r w:rsidRPr="00BA1EB5">
              <w:rPr>
                <w:rFonts w:ascii="Arial" w:hAnsi="Arial" w:cs="Arial"/>
                <w:sz w:val="20"/>
                <w:szCs w:val="20"/>
                <w:lang w:val="mn-MN"/>
              </w:rPr>
              <w:lastRenderedPageBreak/>
              <w:t>хийсэн.</w:t>
            </w:r>
          </w:p>
        </w:tc>
        <w:tc>
          <w:tcPr>
            <w:tcW w:w="1620" w:type="dxa"/>
            <w:vAlign w:val="center"/>
          </w:tcPr>
          <w:p w14:paraId="1A7362F7" w14:textId="77777777" w:rsidR="0006750C" w:rsidRPr="00BA1EB5" w:rsidRDefault="0006750C" w:rsidP="0006750C">
            <w:pPr>
              <w:spacing w:before="240" w:after="240"/>
              <w:ind w:right="-469"/>
              <w:jc w:val="center"/>
              <w:rPr>
                <w:rFonts w:ascii="Arial" w:eastAsia="Arial" w:hAnsi="Arial" w:cs="Arial"/>
                <w:noProof/>
                <w:sz w:val="20"/>
                <w:szCs w:val="20"/>
                <w:lang w:val="mn-MN"/>
              </w:rPr>
            </w:pPr>
          </w:p>
        </w:tc>
        <w:tc>
          <w:tcPr>
            <w:tcW w:w="4152" w:type="dxa"/>
            <w:vAlign w:val="center"/>
          </w:tcPr>
          <w:p w14:paraId="57A85447" w14:textId="77777777" w:rsidR="00626F4C" w:rsidRPr="00BA1EB5" w:rsidRDefault="00626F4C" w:rsidP="00626F4C">
            <w:pPr>
              <w:jc w:val="both"/>
              <w:rPr>
                <w:rFonts w:ascii="Arial" w:hAnsi="Arial" w:cs="Arial"/>
                <w:sz w:val="20"/>
                <w:szCs w:val="20"/>
                <w:lang w:val="mn-MN"/>
              </w:rPr>
            </w:pPr>
            <w:r w:rsidRPr="00BA1EB5">
              <w:rPr>
                <w:rFonts w:ascii="Arial" w:hAnsi="Arial" w:cs="Arial"/>
                <w:noProof/>
                <w:color w:val="050505"/>
                <w:sz w:val="20"/>
                <w:szCs w:val="20"/>
                <w:lang w:val="mn-MN"/>
              </w:rPr>
              <w:t xml:space="preserve">Сүмбэр сумын ОНХС -ын хөрөнгөөр 2 дугаар сургуулийн дотуур байранд 583.0 сая, Сүмбэр сумын 1 дүгээр сургуулийн их засварт 635.0 сая төгрөгийн их засварын ажил хийгдэж байна. Сүмбэр сумын 2 дугаар цэцэрлэгийн их засварын зураг төсөв 40.0 сая төгрөгөөр, Сүмбэр сумын 1,5 дугаар сургуулийн ариун </w:t>
            </w:r>
            <w:r w:rsidRPr="00BA1EB5">
              <w:rPr>
                <w:rFonts w:ascii="Arial" w:hAnsi="Arial" w:cs="Arial"/>
                <w:noProof/>
                <w:color w:val="050505"/>
                <w:sz w:val="20"/>
                <w:szCs w:val="20"/>
                <w:lang w:val="mn-MN"/>
              </w:rPr>
              <w:lastRenderedPageBreak/>
              <w:t xml:space="preserve">цэврийн байгууламж сайжруулах зардалд 130.0 сая төгрөг, 5 дугаар сургуулийн их засварын зураг төсөв хийхэд 60.0 сая төгрөг аймгийн ОНХС -ын хөрөнгөөр шийдвэрлэсэн. 1, 2, 5 дугаар сургууль таблетийн зардалд -100.0 сая төгрөг, 1, 2 болон Сансар цэцэрлэгийн камержуулалт- 45.0 сая төгрөг, 4 цэцэрлэг, 3 сургуулийн дуу хөгжмийн тоног төхөөрөмжийн хангалт - 80.0 сая төгрөг, Шивээговь сумын цэцэрлэгийн гал тогооны тоног төхөөрөмж - 11.3 сая төгрөг, гадна хашааны тохижилт - 159.0 сая төгрөг, Сүмбэр сумын 2 дугаар цэцэрлэгийн гал тогооны тоног төхөөрөмж - 30.0 сая төгрөг, Баянтал сумын 4 дүгээр цэцэрлэг зөөлөн эдлэл - 8.0 сая төгрөг, сургуулийн камержуулалт - 5.0 сая төгрөг, мэдээлэл зүйн тоног төхөөрөмж - 35.0 сая, Шивээговь сумын 3 дугаар сургуульд сумын ОНХС -аас ТВ, компьютерийн хангалт - 50.0 сая төгрөг, Туркийн засгийн газрын тэтгэлгээр гал тогооны тоног төхөөрөмж - 55.0 сая төгрөг, спорт залны засварт - 179.0 сая төгрөг, Баянтал, Шивээговь суманд явуулын боловсролын үйлчилгээ - 226.0 сая төгрөг, МБСБ-д 1,031,700 мян.төгрөгийн сургалтын тоног төхөөрөмж нийт   </w:t>
            </w:r>
            <w:r w:rsidRPr="00BA1EB5">
              <w:rPr>
                <w:rFonts w:ascii="Arial" w:hAnsi="Arial" w:cs="Arial"/>
                <w:noProof/>
                <w:sz w:val="20"/>
                <w:szCs w:val="20"/>
                <w:lang w:val="mn-MN"/>
              </w:rPr>
              <w:t>1.676.300 мян.</w:t>
            </w:r>
            <w:r w:rsidRPr="00BA1EB5">
              <w:rPr>
                <w:rFonts w:ascii="Arial" w:hAnsi="Arial" w:cs="Arial"/>
                <w:noProof/>
                <w:color w:val="050505"/>
                <w:sz w:val="20"/>
                <w:szCs w:val="20"/>
                <w:lang w:val="mn-MN"/>
              </w:rPr>
              <w:t>төгрөгийн хөрөнгө оруулалт хийсэн.</w:t>
            </w:r>
          </w:p>
          <w:p w14:paraId="6FB60A9F" w14:textId="77777777" w:rsidR="00626F4C" w:rsidRPr="00BA1EB5" w:rsidRDefault="00626F4C" w:rsidP="00645400">
            <w:pPr>
              <w:jc w:val="both"/>
              <w:rPr>
                <w:rFonts w:ascii="Arial" w:hAnsi="Arial" w:cs="Arial"/>
                <w:noProof/>
                <w:sz w:val="20"/>
                <w:szCs w:val="20"/>
                <w:lang w:val="mn-MN"/>
              </w:rPr>
            </w:pPr>
            <w:r w:rsidRPr="00BA1EB5">
              <w:rPr>
                <w:rFonts w:ascii="Arial" w:hAnsi="Arial" w:cs="Arial"/>
                <w:sz w:val="20"/>
                <w:szCs w:val="20"/>
                <w:lang w:val="mn-MN"/>
              </w:rPr>
              <w:t xml:space="preserve">Үр дүн: </w:t>
            </w:r>
            <w:r w:rsidRPr="00BA1EB5">
              <w:rPr>
                <w:rFonts w:ascii="Arial" w:hAnsi="Arial" w:cs="Arial"/>
                <w:noProof/>
                <w:sz w:val="20"/>
                <w:szCs w:val="20"/>
                <w:lang w:val="mn-MN"/>
              </w:rPr>
              <w:t>Боловсролын байгууллагууд нийт 1.786,000 мян.төгрөгийн их засвар, гадна хашааны тохижилт,  1.676.300мян.төгрөгийн 73 нэр төрлийн 860 ширхэг техник, тоног төхөөрөмжөөр хангагдсан.  Үүнээс компьютер 438, ширээ сандал 324</w:t>
            </w:r>
          </w:p>
        </w:tc>
        <w:tc>
          <w:tcPr>
            <w:tcW w:w="775" w:type="dxa"/>
            <w:vAlign w:val="center"/>
          </w:tcPr>
          <w:p w14:paraId="35C26601" w14:textId="77777777" w:rsidR="0006750C" w:rsidRPr="00BA1EB5" w:rsidRDefault="0006750C" w:rsidP="0006750C">
            <w:pPr>
              <w:pStyle w:val="Other0"/>
              <w:rPr>
                <w:lang w:val="mn-MN"/>
              </w:rPr>
            </w:pPr>
            <w:r w:rsidRPr="00BA1EB5">
              <w:rPr>
                <w:lang w:val="mn-MN"/>
              </w:rPr>
              <w:lastRenderedPageBreak/>
              <w:t>100</w:t>
            </w:r>
          </w:p>
        </w:tc>
      </w:tr>
      <w:tr w:rsidR="00FC09A7" w:rsidRPr="00BA1EB5" w14:paraId="2B008855" w14:textId="77777777" w:rsidTr="00E85FCE">
        <w:tc>
          <w:tcPr>
            <w:tcW w:w="663" w:type="dxa"/>
            <w:vAlign w:val="center"/>
          </w:tcPr>
          <w:p w14:paraId="32532BD7" w14:textId="77777777" w:rsidR="0006750C" w:rsidRPr="00BA1EB5" w:rsidRDefault="0006750C" w:rsidP="0006750C">
            <w:pPr>
              <w:pStyle w:val="Other0"/>
              <w:rPr>
                <w:lang w:val="mn-MN"/>
              </w:rPr>
            </w:pPr>
            <w:r w:rsidRPr="00BA1EB5">
              <w:rPr>
                <w:lang w:val="mn-MN"/>
              </w:rPr>
              <w:lastRenderedPageBreak/>
              <w:t>4.11</w:t>
            </w:r>
          </w:p>
        </w:tc>
        <w:tc>
          <w:tcPr>
            <w:tcW w:w="2793" w:type="dxa"/>
            <w:vAlign w:val="center"/>
          </w:tcPr>
          <w:p w14:paraId="3BC59A2B" w14:textId="77777777" w:rsidR="0006750C" w:rsidRPr="00BA1EB5" w:rsidRDefault="0006750C" w:rsidP="0006750C">
            <w:pPr>
              <w:tabs>
                <w:tab w:val="left" w:pos="1701"/>
              </w:tabs>
              <w:snapToGrid w:val="0"/>
              <w:ind w:left="85" w:right="75"/>
              <w:jc w:val="both"/>
              <w:rPr>
                <w:rFonts w:ascii="Arial" w:eastAsia="Arial" w:hAnsi="Arial" w:cs="Arial"/>
                <w:noProof/>
                <w:sz w:val="20"/>
                <w:szCs w:val="20"/>
                <w:lang w:val="mn-MN"/>
              </w:rPr>
            </w:pPr>
            <w:r w:rsidRPr="00BA1EB5">
              <w:rPr>
                <w:rFonts w:ascii="Arial" w:eastAsia="Arial" w:hAnsi="Arial" w:cs="Arial"/>
                <w:noProof/>
                <w:sz w:val="20"/>
                <w:szCs w:val="20"/>
                <w:lang w:val="mn-MN"/>
              </w:rPr>
              <w:t xml:space="preserve">Хөрөнгө оруулалтын саналыг Төсвийн тухай </w:t>
            </w:r>
            <w:r w:rsidRPr="00BA1EB5">
              <w:rPr>
                <w:rFonts w:ascii="Arial" w:eastAsia="Arial" w:hAnsi="Arial" w:cs="Arial"/>
                <w:noProof/>
                <w:sz w:val="20"/>
                <w:szCs w:val="20"/>
                <w:lang w:val="mn-MN"/>
              </w:rPr>
              <w:lastRenderedPageBreak/>
              <w:t>хууль тогтоомжид заасан шаардлагыг хангаж, эрх бүхий байгууллагаар баталгаажсан зураг, төсвийн хамт ирүүлэх;</w:t>
            </w:r>
          </w:p>
        </w:tc>
        <w:tc>
          <w:tcPr>
            <w:tcW w:w="887" w:type="dxa"/>
            <w:vAlign w:val="center"/>
          </w:tcPr>
          <w:p w14:paraId="26B82CE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lastRenderedPageBreak/>
              <w:t>УТ</w:t>
            </w:r>
          </w:p>
          <w:p w14:paraId="029F6620"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ОНТ</w:t>
            </w:r>
          </w:p>
        </w:tc>
        <w:tc>
          <w:tcPr>
            <w:tcW w:w="2160" w:type="dxa"/>
            <w:vAlign w:val="center"/>
          </w:tcPr>
          <w:p w14:paraId="381D82B0"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 xml:space="preserve">Шинээр баригдах өргөтгөлийн зураг </w:t>
            </w:r>
            <w:r w:rsidRPr="00BA1EB5">
              <w:rPr>
                <w:rFonts w:ascii="Arial" w:hAnsi="Arial" w:cs="Arial"/>
                <w:sz w:val="20"/>
                <w:szCs w:val="20"/>
                <w:lang w:val="mn-MN"/>
              </w:rPr>
              <w:lastRenderedPageBreak/>
              <w:t>төсөв боловсруулж, магадлал хийсэн хувь</w:t>
            </w:r>
          </w:p>
        </w:tc>
        <w:tc>
          <w:tcPr>
            <w:tcW w:w="990" w:type="dxa"/>
            <w:vAlign w:val="center"/>
          </w:tcPr>
          <w:p w14:paraId="5F2B6218"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lastRenderedPageBreak/>
              <w:t>100%</w:t>
            </w:r>
          </w:p>
        </w:tc>
        <w:tc>
          <w:tcPr>
            <w:tcW w:w="1620" w:type="dxa"/>
            <w:vAlign w:val="center"/>
          </w:tcPr>
          <w:p w14:paraId="1E5F207E" w14:textId="77777777" w:rsidR="0006750C" w:rsidRPr="00BA1EB5" w:rsidRDefault="0006750C" w:rsidP="0006750C">
            <w:pPr>
              <w:jc w:val="center"/>
              <w:rPr>
                <w:rFonts w:ascii="Arial" w:hAnsi="Arial" w:cs="Arial"/>
                <w:sz w:val="20"/>
                <w:szCs w:val="20"/>
                <w:lang w:val="mn-MN"/>
              </w:rPr>
            </w:pPr>
          </w:p>
        </w:tc>
        <w:tc>
          <w:tcPr>
            <w:tcW w:w="4152" w:type="dxa"/>
            <w:vAlign w:val="center"/>
          </w:tcPr>
          <w:p w14:paraId="426E3938" w14:textId="0378C70A" w:rsidR="0006750C" w:rsidRPr="00881D2C" w:rsidRDefault="0006750C" w:rsidP="0006750C">
            <w:pPr>
              <w:ind w:left="81" w:right="81"/>
              <w:jc w:val="both"/>
              <w:rPr>
                <w:rFonts w:ascii="Arial" w:hAnsi="Arial" w:cs="Arial"/>
                <w:sz w:val="20"/>
                <w:szCs w:val="20"/>
                <w:rtl/>
                <w:lang w:val="mn-MN"/>
              </w:rPr>
            </w:pPr>
            <w:r w:rsidRPr="00BA1EB5">
              <w:rPr>
                <w:rFonts w:ascii="Arial" w:hAnsi="Arial" w:cs="Arial"/>
                <w:sz w:val="20"/>
                <w:szCs w:val="20"/>
              </w:rPr>
              <w:t>Шинээр баригдах 2 сургууль</w:t>
            </w:r>
            <w:r w:rsidRPr="00BA1EB5">
              <w:rPr>
                <w:rFonts w:ascii="Arial" w:hAnsi="Arial" w:cs="Arial"/>
                <w:sz w:val="20"/>
                <w:szCs w:val="20"/>
                <w:lang w:val="mn-MN"/>
              </w:rPr>
              <w:t xml:space="preserve"> </w:t>
            </w:r>
            <w:r w:rsidRPr="00BA1EB5">
              <w:rPr>
                <w:rFonts w:ascii="Arial" w:hAnsi="Arial" w:cs="Arial"/>
                <w:sz w:val="20"/>
                <w:szCs w:val="20"/>
              </w:rPr>
              <w:t xml:space="preserve">1 цэцэрлэгийн өргөтгөлийн зураг болон </w:t>
            </w:r>
            <w:r w:rsidRPr="00BA1EB5">
              <w:rPr>
                <w:rFonts w:ascii="Arial" w:hAnsi="Arial" w:cs="Arial"/>
                <w:sz w:val="20"/>
                <w:szCs w:val="20"/>
              </w:rPr>
              <w:lastRenderedPageBreak/>
              <w:t>төсвийг 2023 онд ОНХС -ын хөрөнгөөр хийж, БШУЯаманд хүргүүлснээр 2024 онд хөрөнгө оруулалтын ажлууд хийгдэж байна.</w:t>
            </w:r>
            <w:r w:rsidRPr="00BA1EB5">
              <w:rPr>
                <w:rFonts w:ascii="Arial" w:hAnsi="Arial" w:cs="Arial"/>
                <w:sz w:val="20"/>
                <w:szCs w:val="20"/>
                <w:lang w:val="mn-MN"/>
              </w:rPr>
              <w:t xml:space="preserve"> </w:t>
            </w:r>
            <w:r w:rsidR="001F2205" w:rsidRPr="00BA1EB5">
              <w:rPr>
                <w:rFonts w:ascii="Arial" w:hAnsi="Arial" w:cs="Arial"/>
                <w:sz w:val="20"/>
                <w:szCs w:val="20"/>
                <w:lang w:val="mn-MN"/>
              </w:rPr>
              <w:t>Б</w:t>
            </w:r>
            <w:r w:rsidRPr="00BA1EB5">
              <w:rPr>
                <w:rFonts w:ascii="Arial" w:hAnsi="Arial" w:cs="Arial"/>
                <w:sz w:val="20"/>
                <w:szCs w:val="20"/>
              </w:rPr>
              <w:t>Г -ын байрны их засварын зураг төсвийг хийж, магадлалд оруулсан,</w:t>
            </w:r>
            <w:r w:rsidRPr="00BA1EB5">
              <w:rPr>
                <w:rFonts w:ascii="Arial" w:hAnsi="Arial" w:cs="Arial"/>
                <w:sz w:val="20"/>
                <w:szCs w:val="20"/>
                <w:lang w:val="mn-MN"/>
              </w:rPr>
              <w:t xml:space="preserve"> </w:t>
            </w:r>
            <w:r w:rsidRPr="00BA1EB5">
              <w:rPr>
                <w:rFonts w:ascii="Arial" w:hAnsi="Arial" w:cs="Arial"/>
                <w:sz w:val="20"/>
                <w:szCs w:val="20"/>
              </w:rPr>
              <w:t>2025 оны төсөвт оруулахаар цахим систем оруул</w:t>
            </w:r>
            <w:r w:rsidR="00881D2C">
              <w:rPr>
                <w:rFonts w:ascii="Arial" w:hAnsi="Arial" w:cs="Arial"/>
                <w:sz w:val="20"/>
                <w:szCs w:val="20"/>
                <w:lang w:val="mn-MN"/>
              </w:rPr>
              <w:t>сан.</w:t>
            </w:r>
          </w:p>
        </w:tc>
        <w:tc>
          <w:tcPr>
            <w:tcW w:w="775" w:type="dxa"/>
            <w:vAlign w:val="center"/>
          </w:tcPr>
          <w:p w14:paraId="19960312" w14:textId="77777777" w:rsidR="0006750C" w:rsidRPr="00BA1EB5" w:rsidRDefault="0006750C" w:rsidP="0006750C">
            <w:pPr>
              <w:pStyle w:val="Other0"/>
              <w:rPr>
                <w:lang w:val="mn-MN"/>
              </w:rPr>
            </w:pPr>
            <w:r w:rsidRPr="00BA1EB5">
              <w:rPr>
                <w:lang w:val="mn-MN"/>
              </w:rPr>
              <w:lastRenderedPageBreak/>
              <w:t>100</w:t>
            </w:r>
          </w:p>
        </w:tc>
      </w:tr>
      <w:tr w:rsidR="00FC09A7" w:rsidRPr="00BA1EB5" w14:paraId="7C15A59E" w14:textId="77777777" w:rsidTr="00E85FCE">
        <w:tc>
          <w:tcPr>
            <w:tcW w:w="663" w:type="dxa"/>
            <w:vAlign w:val="center"/>
          </w:tcPr>
          <w:p w14:paraId="4E7AE099" w14:textId="77777777" w:rsidR="0006750C" w:rsidRPr="00BA1EB5" w:rsidRDefault="0006750C" w:rsidP="0006750C">
            <w:pPr>
              <w:pStyle w:val="Other0"/>
              <w:rPr>
                <w:lang w:val="mn-MN"/>
              </w:rPr>
            </w:pPr>
            <w:r w:rsidRPr="00BA1EB5">
              <w:rPr>
                <w:lang w:val="mn-MN"/>
              </w:rPr>
              <w:lastRenderedPageBreak/>
              <w:t>4.12</w:t>
            </w:r>
          </w:p>
        </w:tc>
        <w:tc>
          <w:tcPr>
            <w:tcW w:w="2793" w:type="dxa"/>
            <w:vAlign w:val="center"/>
          </w:tcPr>
          <w:p w14:paraId="5B071E81" w14:textId="77777777" w:rsidR="0006750C" w:rsidRPr="00BA1EB5" w:rsidRDefault="0006750C" w:rsidP="0006750C">
            <w:pPr>
              <w:tabs>
                <w:tab w:val="left" w:pos="1701"/>
              </w:tabs>
              <w:snapToGrid w:val="0"/>
              <w:ind w:left="85" w:right="75"/>
              <w:jc w:val="both"/>
              <w:rPr>
                <w:rFonts w:ascii="Arial" w:eastAsia="Arial" w:hAnsi="Arial" w:cs="Arial"/>
                <w:noProof/>
                <w:sz w:val="20"/>
                <w:szCs w:val="20"/>
                <w:lang w:val="mn-MN"/>
              </w:rPr>
            </w:pPr>
            <w:r w:rsidRPr="00BA1EB5">
              <w:rPr>
                <w:rFonts w:ascii="Arial" w:eastAsia="Arial" w:hAnsi="Arial" w:cs="Arial"/>
                <w:noProof/>
                <w:sz w:val="20"/>
                <w:szCs w:val="20"/>
                <w:lang w:val="mn-MN"/>
              </w:rPr>
              <w:t>Ерөнхий боловсрол, хүүхдийн цэцэрлэг, мэргэжлийн боловсролын байгууллагын хэвийн үйл ажиллагааг доголдуулахгүй байх, өмч хөрөнгийг зориулалтын дагуу ашиглах, тогтмол зардлын өр үүсгэхгүй байх, барилга байгууламж, техник, тоног төхөөрөмжийн засвар, үйлчилгээний зардлыг хуваарилан хэрэгжүүлэх;</w:t>
            </w:r>
          </w:p>
        </w:tc>
        <w:tc>
          <w:tcPr>
            <w:tcW w:w="887" w:type="dxa"/>
            <w:vAlign w:val="center"/>
          </w:tcPr>
          <w:p w14:paraId="3B2A1B4C"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ОНТ</w:t>
            </w:r>
          </w:p>
        </w:tc>
        <w:tc>
          <w:tcPr>
            <w:tcW w:w="2160" w:type="dxa"/>
            <w:vAlign w:val="center"/>
          </w:tcPr>
          <w:p w14:paraId="596603AE"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Тогтмол зардлын төсөв</w:t>
            </w:r>
          </w:p>
          <w:p w14:paraId="39A81895" w14:textId="77777777" w:rsidR="0006750C" w:rsidRPr="00BA1EB5" w:rsidRDefault="0006750C" w:rsidP="0006750C">
            <w:pPr>
              <w:jc w:val="center"/>
              <w:rPr>
                <w:rFonts w:ascii="Arial" w:hAnsi="Arial" w:cs="Arial"/>
                <w:sz w:val="20"/>
                <w:szCs w:val="20"/>
                <w:lang w:val="mn-MN"/>
              </w:rPr>
            </w:pPr>
          </w:p>
          <w:p w14:paraId="00C3D4F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Зарцууулалтын хувь</w:t>
            </w:r>
          </w:p>
          <w:p w14:paraId="73CDAA1F" w14:textId="77777777" w:rsidR="0006750C" w:rsidRPr="00BA1EB5" w:rsidRDefault="0006750C" w:rsidP="0006750C">
            <w:pPr>
              <w:jc w:val="center"/>
              <w:rPr>
                <w:rFonts w:ascii="Arial" w:hAnsi="Arial" w:cs="Arial"/>
                <w:sz w:val="20"/>
                <w:szCs w:val="20"/>
                <w:lang w:val="mn-MN"/>
              </w:rPr>
            </w:pPr>
          </w:p>
          <w:p w14:paraId="34044F6A"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Техник, тоног төхөөрөмжийн зардал</w:t>
            </w:r>
          </w:p>
        </w:tc>
        <w:tc>
          <w:tcPr>
            <w:tcW w:w="990" w:type="dxa"/>
            <w:vAlign w:val="center"/>
          </w:tcPr>
          <w:p w14:paraId="246766F5"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w:t>
            </w:r>
          </w:p>
          <w:p w14:paraId="2DE5897D" w14:textId="77777777" w:rsidR="0006750C" w:rsidRPr="00BA1EB5" w:rsidRDefault="0006750C" w:rsidP="0006750C">
            <w:pPr>
              <w:jc w:val="center"/>
              <w:rPr>
                <w:rFonts w:ascii="Arial" w:hAnsi="Arial" w:cs="Arial"/>
                <w:sz w:val="20"/>
                <w:szCs w:val="20"/>
                <w:lang w:val="mn-MN"/>
              </w:rPr>
            </w:pPr>
          </w:p>
          <w:p w14:paraId="59D85AFF"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w:t>
            </w:r>
          </w:p>
          <w:p w14:paraId="5C27D9A1"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285.0</w:t>
            </w:r>
          </w:p>
        </w:tc>
        <w:tc>
          <w:tcPr>
            <w:tcW w:w="1620" w:type="dxa"/>
            <w:vAlign w:val="center"/>
          </w:tcPr>
          <w:p w14:paraId="7FD4CC07" w14:textId="77777777" w:rsidR="0006750C" w:rsidRPr="00BA1EB5" w:rsidRDefault="0006750C" w:rsidP="0006750C">
            <w:pPr>
              <w:jc w:val="center"/>
              <w:rPr>
                <w:rFonts w:ascii="Arial" w:hAnsi="Arial" w:cs="Arial"/>
                <w:sz w:val="20"/>
                <w:szCs w:val="20"/>
                <w:lang w:val="mn-MN"/>
              </w:rPr>
            </w:pPr>
          </w:p>
          <w:p w14:paraId="21A420E1" w14:textId="77777777" w:rsidR="0006750C" w:rsidRPr="00BA1EB5" w:rsidRDefault="0006750C" w:rsidP="0006750C">
            <w:pPr>
              <w:jc w:val="center"/>
              <w:rPr>
                <w:rFonts w:ascii="Arial" w:hAnsi="Arial" w:cs="Arial"/>
                <w:sz w:val="20"/>
                <w:szCs w:val="20"/>
                <w:lang w:val="mn-MN"/>
              </w:rPr>
            </w:pPr>
          </w:p>
          <w:p w14:paraId="308E26CA" w14:textId="77777777" w:rsidR="0006750C" w:rsidRPr="00BA1EB5" w:rsidRDefault="0006750C" w:rsidP="0006750C">
            <w:pPr>
              <w:jc w:val="center"/>
              <w:rPr>
                <w:rFonts w:ascii="Arial" w:hAnsi="Arial" w:cs="Arial"/>
                <w:sz w:val="20"/>
                <w:szCs w:val="20"/>
                <w:lang w:val="mn-MN"/>
              </w:rPr>
            </w:pPr>
          </w:p>
          <w:p w14:paraId="5872DF0F"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w:t>
            </w:r>
          </w:p>
        </w:tc>
        <w:tc>
          <w:tcPr>
            <w:tcW w:w="4152" w:type="dxa"/>
            <w:vAlign w:val="center"/>
          </w:tcPr>
          <w:p w14:paraId="51BEB64B" w14:textId="77777777" w:rsidR="00610777" w:rsidRPr="00881D2C" w:rsidRDefault="00610777" w:rsidP="0006750C">
            <w:pPr>
              <w:ind w:left="81" w:right="81"/>
              <w:jc w:val="both"/>
              <w:rPr>
                <w:rFonts w:ascii="Arial" w:hAnsi="Arial" w:cs="Arial"/>
                <w:sz w:val="20"/>
                <w:szCs w:val="20"/>
                <w:lang w:val="mn-MN"/>
              </w:rPr>
            </w:pPr>
            <w:r w:rsidRPr="00881D2C">
              <w:rPr>
                <w:rFonts w:ascii="Arial" w:hAnsi="Arial" w:cs="Arial"/>
                <w:sz w:val="20"/>
                <w:szCs w:val="20"/>
                <w:lang w:val="mn-MN"/>
              </w:rPr>
              <w:t>СӨБ-д тогтмол зардал 649.9 сая төгрөг төсөвлөсөнөөс 377.9 сая төгрөг зарцуулсан, Урсгал зардалд 36.0 сая төгрөг төсөвлөснөөс 36,0 саяыг  зарцуулаад байна. ЕБС-ын тогтмол зардалд 1,2 тэрбум төгрөг төсөвлөсөнөөс 1,0 тэрбум.төгрөгийг зарцуулсан , их засварт 37.0 сая төгрөг төсөвлөснөөс 37.0 сая төгрөгийг зарцуулаад байна. Сургалтын байгууллагуудын хэвийн үйл ажиллагааг хангаж, тогтмол зардлын өр үүсгэхгүй ажилласан.</w:t>
            </w:r>
          </w:p>
          <w:p w14:paraId="1C642F65" w14:textId="77777777" w:rsidR="001F2205" w:rsidRPr="00BA1EB5" w:rsidRDefault="001F2205" w:rsidP="001F2205">
            <w:pPr>
              <w:jc w:val="both"/>
              <w:rPr>
                <w:rFonts w:ascii="Arial" w:hAnsi="Arial" w:cs="Arial"/>
                <w:sz w:val="20"/>
                <w:szCs w:val="20"/>
                <w:lang w:val="mn-MN"/>
              </w:rPr>
            </w:pPr>
            <w:r w:rsidRPr="00BA1EB5">
              <w:rPr>
                <w:rFonts w:ascii="Arial" w:hAnsi="Arial" w:cs="Arial"/>
                <w:noProof/>
                <w:color w:val="050505"/>
                <w:sz w:val="20"/>
                <w:szCs w:val="20"/>
                <w:lang w:val="mn-MN"/>
              </w:rPr>
              <w:t xml:space="preserve">1, 2, 5 дугаар сургууль таблетийн зардалд -100.0 сая төгрөг, 1, 2 болон Сансар цэцэрлэгийн камержуулалт- 45.0 сая төгрөг, 4 цэцэрлэг, 3 сургуулийн дуу хөгжмийн тоног төхөөрөмжийн хангалт - 80.0 сая төгрөг, Шивээговь сумын цэцэрлэгийн гал тогооны тоног төхөөрөмж - 11.3 сая төгрөг, Сүмбэр сумын 2 дугаар цэцэрлэгийн гал тогооны тоног төхөөрөмж - 30.0 сая төгрөг, Баянтал сумын 4 дүгээр цэцэрлэг зөөлөн эдлэл - 8.0 сая төгрөг, сургуулийн камержуулалт - 5.0 сая төгрөг, мэдээлэл зүйн тоног төхөөрөмж - 35.0 сая, Шивээговь сумын 3 дугаар сургуульд сумын ОНХС -аас ТВ, компьютерийн хангалт - 50.0 сая төгрөг, Туркийн засгийн газрын тэтгэлгээр гал тогооны тоног төхөөрөмж - 55.0 сая төгрөг, спорт залны засварт - 179.0 сая төгрөг, Баянтал, </w:t>
            </w:r>
            <w:r w:rsidRPr="00BA1EB5">
              <w:rPr>
                <w:rFonts w:ascii="Arial" w:hAnsi="Arial" w:cs="Arial"/>
                <w:noProof/>
                <w:color w:val="050505"/>
                <w:sz w:val="20"/>
                <w:szCs w:val="20"/>
                <w:lang w:val="mn-MN"/>
              </w:rPr>
              <w:lastRenderedPageBreak/>
              <w:t xml:space="preserve">Шивээговь суманд явуулын боловсролын үйлчилгээ - 226.0 сая төгрөг, МБСБ-д 1,031,700 мян.төгрөгийн сургалтын тоног төхөөрөмж нийт   </w:t>
            </w:r>
            <w:r w:rsidRPr="00BA1EB5">
              <w:rPr>
                <w:rFonts w:ascii="Arial" w:hAnsi="Arial" w:cs="Arial"/>
                <w:noProof/>
                <w:sz w:val="20"/>
                <w:szCs w:val="20"/>
                <w:lang w:val="mn-MN"/>
              </w:rPr>
              <w:t>1.676.300 мян.</w:t>
            </w:r>
            <w:r w:rsidRPr="00BA1EB5">
              <w:rPr>
                <w:rFonts w:ascii="Arial" w:hAnsi="Arial" w:cs="Arial"/>
                <w:noProof/>
                <w:color w:val="050505"/>
                <w:sz w:val="20"/>
                <w:szCs w:val="20"/>
                <w:lang w:val="mn-MN"/>
              </w:rPr>
              <w:t>төгрөгийн хөрөнгө оруулалт хийсэн.</w:t>
            </w:r>
          </w:p>
          <w:p w14:paraId="4A7AE87E" w14:textId="77777777" w:rsidR="0006750C" w:rsidRPr="00BA1EB5" w:rsidRDefault="001F2205" w:rsidP="001F2205">
            <w:pPr>
              <w:ind w:left="81" w:right="81"/>
              <w:jc w:val="both"/>
              <w:rPr>
                <w:rFonts w:ascii="Arial" w:hAnsi="Arial" w:cs="Arial"/>
                <w:sz w:val="20"/>
                <w:szCs w:val="20"/>
              </w:rPr>
            </w:pPr>
            <w:r w:rsidRPr="00BA1EB5">
              <w:rPr>
                <w:rFonts w:ascii="Arial" w:hAnsi="Arial" w:cs="Arial"/>
                <w:sz w:val="20"/>
                <w:szCs w:val="20"/>
                <w:lang w:val="mn-MN"/>
              </w:rPr>
              <w:t xml:space="preserve">Үр дүн: </w:t>
            </w:r>
            <w:r w:rsidRPr="00BA1EB5">
              <w:rPr>
                <w:rFonts w:ascii="Arial" w:hAnsi="Arial" w:cs="Arial"/>
                <w:noProof/>
                <w:sz w:val="20"/>
                <w:szCs w:val="20"/>
                <w:lang w:val="mn-MN"/>
              </w:rPr>
              <w:t>Боловсролын байгууллагууд нийт 1.676.300мян.төгрөгийн 73 нэр төрлийн 860 ширхэг техник, тоног төхөөрөмжөөр хангагдсан.  Үүнээс компьютер 438, ширээ сандал 324</w:t>
            </w:r>
          </w:p>
        </w:tc>
        <w:tc>
          <w:tcPr>
            <w:tcW w:w="775" w:type="dxa"/>
            <w:vAlign w:val="center"/>
          </w:tcPr>
          <w:p w14:paraId="68360974" w14:textId="77777777" w:rsidR="0006750C" w:rsidRPr="00BA1EB5" w:rsidRDefault="0006750C" w:rsidP="0006750C">
            <w:pPr>
              <w:pStyle w:val="Other0"/>
              <w:rPr>
                <w:lang w:val="mn-MN"/>
              </w:rPr>
            </w:pPr>
            <w:r w:rsidRPr="00BA1EB5">
              <w:rPr>
                <w:lang w:val="mn-MN"/>
              </w:rPr>
              <w:lastRenderedPageBreak/>
              <w:t>100</w:t>
            </w:r>
          </w:p>
        </w:tc>
      </w:tr>
      <w:tr w:rsidR="00FC09A7" w:rsidRPr="00BA1EB5" w14:paraId="03C67028" w14:textId="77777777" w:rsidTr="00E85FCE">
        <w:tc>
          <w:tcPr>
            <w:tcW w:w="663" w:type="dxa"/>
            <w:vAlign w:val="center"/>
          </w:tcPr>
          <w:p w14:paraId="657F8F9D" w14:textId="77777777" w:rsidR="0006750C" w:rsidRPr="00BA1EB5" w:rsidRDefault="0006750C" w:rsidP="0006750C">
            <w:pPr>
              <w:pStyle w:val="Other0"/>
              <w:rPr>
                <w:lang w:val="mn-MN"/>
              </w:rPr>
            </w:pPr>
            <w:r w:rsidRPr="00BA1EB5">
              <w:rPr>
                <w:lang w:val="mn-MN"/>
              </w:rPr>
              <w:lastRenderedPageBreak/>
              <w:t>4.13</w:t>
            </w:r>
          </w:p>
        </w:tc>
        <w:tc>
          <w:tcPr>
            <w:tcW w:w="2793" w:type="dxa"/>
            <w:vAlign w:val="center"/>
          </w:tcPr>
          <w:p w14:paraId="69B5658E" w14:textId="77777777" w:rsidR="0006750C" w:rsidRPr="00BA1EB5" w:rsidRDefault="0006750C" w:rsidP="0006750C">
            <w:pPr>
              <w:tabs>
                <w:tab w:val="left" w:pos="1134"/>
                <w:tab w:val="left" w:pos="1843"/>
              </w:tabs>
              <w:ind w:left="85" w:right="75"/>
              <w:jc w:val="both"/>
              <w:rPr>
                <w:rFonts w:ascii="Arial" w:eastAsia="Arial" w:hAnsi="Arial" w:cs="Arial"/>
                <w:noProof/>
                <w:sz w:val="20"/>
                <w:szCs w:val="20"/>
                <w:lang w:val="mn-MN"/>
              </w:rPr>
            </w:pPr>
            <w:r w:rsidRPr="00BA1EB5">
              <w:rPr>
                <w:rFonts w:ascii="Arial" w:eastAsia="Arial" w:hAnsi="Arial" w:cs="Arial"/>
                <w:noProof/>
                <w:sz w:val="20"/>
                <w:szCs w:val="20"/>
                <w:lang w:val="mn-MN"/>
              </w:rPr>
              <w:t>Боловсролын салбарын төсвийн шинэчлэл, цахим шилжилттэй холбоотой үйл ажиллагааг дэмжиж ажиллах, холбогдох тооцоо судалгаа, цахим төсвийн төслийн үйл ажиллагааг орон нутагт зохион байгуулах</w:t>
            </w:r>
          </w:p>
        </w:tc>
        <w:tc>
          <w:tcPr>
            <w:tcW w:w="887" w:type="dxa"/>
            <w:vAlign w:val="center"/>
          </w:tcPr>
          <w:p w14:paraId="6F05EB86"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УТ</w:t>
            </w:r>
          </w:p>
        </w:tc>
        <w:tc>
          <w:tcPr>
            <w:tcW w:w="2160" w:type="dxa"/>
            <w:vAlign w:val="center"/>
          </w:tcPr>
          <w:p w14:paraId="512965F2"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Төсвийн шинэчлэл, цахим шилжилтийг орон нутагт түгээх ажлын тоо</w:t>
            </w:r>
          </w:p>
        </w:tc>
        <w:tc>
          <w:tcPr>
            <w:tcW w:w="990" w:type="dxa"/>
            <w:vAlign w:val="center"/>
          </w:tcPr>
          <w:p w14:paraId="3C38CEE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w:t>
            </w:r>
          </w:p>
        </w:tc>
        <w:tc>
          <w:tcPr>
            <w:tcW w:w="1620" w:type="dxa"/>
            <w:vAlign w:val="center"/>
          </w:tcPr>
          <w:p w14:paraId="6A665386"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w:t>
            </w:r>
          </w:p>
        </w:tc>
        <w:tc>
          <w:tcPr>
            <w:tcW w:w="4152" w:type="dxa"/>
            <w:vAlign w:val="center"/>
          </w:tcPr>
          <w:p w14:paraId="729F3330" w14:textId="06082A3D" w:rsidR="0006750C" w:rsidRPr="00BA1EB5" w:rsidRDefault="0006750C" w:rsidP="0006750C">
            <w:pPr>
              <w:ind w:left="81" w:right="81"/>
              <w:jc w:val="both"/>
              <w:rPr>
                <w:rFonts w:ascii="Arial" w:hAnsi="Arial" w:cs="Arial"/>
                <w:sz w:val="20"/>
                <w:szCs w:val="20"/>
                <w:rtl/>
                <w:cs/>
                <w:lang w:val="mn-MN"/>
              </w:rPr>
            </w:pPr>
            <w:r w:rsidRPr="00BA1EB5">
              <w:rPr>
                <w:rFonts w:ascii="Arial" w:hAnsi="Arial" w:cs="Arial"/>
                <w:sz w:val="20"/>
                <w:szCs w:val="20"/>
                <w:lang w:val="mn-MN"/>
              </w:rPr>
              <w:t>Боловсролын салбарын төсвийн цахим шинэчлэлтэй холбоотой сургалтыг 5</w:t>
            </w:r>
            <w:r w:rsidR="00881D2C">
              <w:rPr>
                <w:rFonts w:ascii="Arial" w:hAnsi="Arial" w:cs="Arial"/>
                <w:sz w:val="20"/>
                <w:szCs w:val="20"/>
                <w:lang w:val="mn-MN"/>
              </w:rPr>
              <w:t>,10</w:t>
            </w:r>
            <w:r w:rsidRPr="00BA1EB5">
              <w:rPr>
                <w:rFonts w:ascii="Arial" w:hAnsi="Arial" w:cs="Arial"/>
                <w:sz w:val="20"/>
                <w:szCs w:val="20"/>
                <w:lang w:val="mn-MN"/>
              </w:rPr>
              <w:t xml:space="preserve"> дугаар сарын 24, 25 ны өдөр цэцэрлэг, сургуулийн нягтлан бодогчдод 2 удаагийн сургалтыг зохион байгуулсан. Боловсролын салбарын төсвийн шинэчлэл, цахим шилжилт орон нутагт хэвийн үргэлжилж байна.</w:t>
            </w:r>
          </w:p>
        </w:tc>
        <w:tc>
          <w:tcPr>
            <w:tcW w:w="775" w:type="dxa"/>
            <w:vAlign w:val="center"/>
          </w:tcPr>
          <w:p w14:paraId="607BADC6" w14:textId="77777777" w:rsidR="0006750C" w:rsidRPr="00BA1EB5" w:rsidRDefault="0006750C" w:rsidP="0006750C">
            <w:pPr>
              <w:pStyle w:val="Other0"/>
              <w:rPr>
                <w:lang w:val="mn-MN"/>
              </w:rPr>
            </w:pPr>
            <w:r w:rsidRPr="00BA1EB5">
              <w:rPr>
                <w:lang w:val="mn-MN"/>
              </w:rPr>
              <w:t>100</w:t>
            </w:r>
          </w:p>
        </w:tc>
      </w:tr>
      <w:tr w:rsidR="0006750C" w:rsidRPr="00BA1EB5" w14:paraId="3E575D2F" w14:textId="77777777" w:rsidTr="00E85FCE">
        <w:tc>
          <w:tcPr>
            <w:tcW w:w="14040" w:type="dxa"/>
            <w:gridSpan w:val="8"/>
            <w:vAlign w:val="center"/>
          </w:tcPr>
          <w:p w14:paraId="6EC95F3B" w14:textId="77777777" w:rsidR="0006750C" w:rsidRPr="00BA1EB5" w:rsidRDefault="0006750C" w:rsidP="0006750C">
            <w:pPr>
              <w:pStyle w:val="Other0"/>
              <w:ind w:left="90" w:right="94"/>
              <w:jc w:val="both"/>
              <w:rPr>
                <w:b/>
                <w:bCs/>
              </w:rPr>
            </w:pPr>
            <w:r w:rsidRPr="00BA1EB5">
              <w:rPr>
                <w:b/>
                <w:bCs/>
              </w:rPr>
              <w:t>ТАВ. Боловсрол, шинжлэх ухааны сайд болон Говьсүмбэр аймгийн Засаг Даргын хооронд 2023 онд засгийн газрын чиг үүргийг орон нутагт төлөөлөн хэрэгжүүлэх гэрээний №3,1,1, 3.2.19,3.2.20, 3.2.22, 3.2.24,3.2.28, зорилтын хүрээнд Боловсролын салбарын хүний нөөц, нийгмийн баталагаа, Аймгийн Засаг даргын 2020-2024 оны үйл ажиллагааны хөтөлбөрийн 2.3. “Чадварлаг багш” хөтөлбөрийн хэрэгжилтийг хангаж, багшийн мэргэжлийн ур чадварыг тасралтгүй дээшлүүлэн, хөдөлмөрийн бүтээмжид суурилсан үнэлэмжийг бодитой болгож, нийгмийн баталгааг хангана.”</w:t>
            </w:r>
          </w:p>
        </w:tc>
      </w:tr>
      <w:tr w:rsidR="0006750C" w:rsidRPr="00BA1EB5" w14:paraId="3A4EFE02" w14:textId="77777777" w:rsidTr="00E85FCE">
        <w:tc>
          <w:tcPr>
            <w:tcW w:w="14040" w:type="dxa"/>
            <w:gridSpan w:val="8"/>
            <w:vAlign w:val="center"/>
          </w:tcPr>
          <w:p w14:paraId="389EAC91" w14:textId="77777777" w:rsidR="0006750C" w:rsidRPr="00BA1EB5" w:rsidRDefault="0006750C" w:rsidP="0006750C">
            <w:pPr>
              <w:pStyle w:val="Other0"/>
              <w:rPr>
                <w:b/>
                <w:bCs/>
              </w:rPr>
            </w:pPr>
            <w:r w:rsidRPr="00BA1EB5">
              <w:rPr>
                <w:b/>
                <w:bCs/>
                <w:lang w:val="mn-MN"/>
              </w:rPr>
              <w:t>5.</w:t>
            </w:r>
            <w:r w:rsidRPr="00BA1EB5">
              <w:rPr>
                <w:b/>
                <w:bCs/>
              </w:rPr>
              <w:t>Боловсролын салбарын хүний нөөц, нийгмийн баталгааг хангах,”Чадварлаг” багш хөтөлбөр хэрэгжүүлэх</w:t>
            </w:r>
          </w:p>
        </w:tc>
      </w:tr>
      <w:tr w:rsidR="00FC09A7" w:rsidRPr="00BA1EB5" w14:paraId="31FF686A" w14:textId="77777777" w:rsidTr="00E85FCE">
        <w:tc>
          <w:tcPr>
            <w:tcW w:w="663" w:type="dxa"/>
            <w:vAlign w:val="center"/>
          </w:tcPr>
          <w:p w14:paraId="03736993" w14:textId="77777777" w:rsidR="0006750C" w:rsidRPr="00BA1EB5" w:rsidRDefault="0006750C" w:rsidP="0006750C">
            <w:pPr>
              <w:pStyle w:val="Other0"/>
              <w:rPr>
                <w:lang w:val="mn-MN"/>
              </w:rPr>
            </w:pPr>
            <w:r w:rsidRPr="00BA1EB5">
              <w:rPr>
                <w:lang w:val="mn-MN"/>
              </w:rPr>
              <w:t>5.1</w:t>
            </w:r>
          </w:p>
        </w:tc>
        <w:tc>
          <w:tcPr>
            <w:tcW w:w="2793" w:type="dxa"/>
            <w:vAlign w:val="center"/>
          </w:tcPr>
          <w:p w14:paraId="7DA5CD84" w14:textId="77777777" w:rsidR="0006750C" w:rsidRPr="00BA1EB5" w:rsidRDefault="0006750C" w:rsidP="0006750C">
            <w:pPr>
              <w:pStyle w:val="Other0"/>
              <w:ind w:left="85" w:right="75"/>
              <w:jc w:val="both"/>
              <w:rPr>
                <w:noProof/>
              </w:rPr>
            </w:pPr>
            <w:r w:rsidRPr="00BA1EB5">
              <w:rPr>
                <w:noProof/>
                <w:lang w:val="mn-MN"/>
              </w:rPr>
              <w:t xml:space="preserve">Орон нутгийн өмчийн цэцэрлэг, ерөнхий боловсролын сургуулийн үйлчилгээний чанар үр дүнг Засгийн газар болон иргэн, олон нийтийн өмнө хариуцах, гүйцэтгэлийн үнэлгээний үр дүн хангалтгүй байгаа цэцэрлэг, сургуулийн менежементийг сайжруулах үйл ажиллагаанд дэмжлэг үзүүлэх, багш нарыг сургах, мэргэжлийн </w:t>
            </w:r>
            <w:r w:rsidRPr="00BA1EB5">
              <w:rPr>
                <w:noProof/>
                <w:lang w:val="mn-MN"/>
              </w:rPr>
              <w:lastRenderedPageBreak/>
              <w:t>бүлгээр ажиллах нөхцөлийг бүрдүүлэх</w:t>
            </w:r>
          </w:p>
        </w:tc>
        <w:tc>
          <w:tcPr>
            <w:tcW w:w="887" w:type="dxa"/>
            <w:vAlign w:val="center"/>
          </w:tcPr>
          <w:p w14:paraId="5CCA4C18" w14:textId="77777777" w:rsidR="0006750C" w:rsidRPr="00BA1EB5" w:rsidRDefault="0006750C" w:rsidP="0006750C">
            <w:pPr>
              <w:spacing w:after="240"/>
              <w:jc w:val="center"/>
              <w:rPr>
                <w:rFonts w:ascii="Arial" w:hAnsi="Arial" w:cs="Arial"/>
                <w:sz w:val="20"/>
                <w:szCs w:val="20"/>
              </w:rPr>
            </w:pPr>
            <w:r w:rsidRPr="00BA1EB5">
              <w:rPr>
                <w:rFonts w:ascii="Arial" w:hAnsi="Arial" w:cs="Arial"/>
                <w:sz w:val="20"/>
                <w:szCs w:val="20"/>
                <w:lang w:val="mn-MN"/>
              </w:rPr>
              <w:lastRenderedPageBreak/>
              <w:t>УТ</w:t>
            </w:r>
          </w:p>
        </w:tc>
        <w:tc>
          <w:tcPr>
            <w:tcW w:w="2160" w:type="dxa"/>
            <w:vAlign w:val="center"/>
          </w:tcPr>
          <w:p w14:paraId="57D61A65" w14:textId="77777777" w:rsidR="0006750C" w:rsidRPr="00BA1EB5" w:rsidRDefault="0006750C" w:rsidP="0006750C">
            <w:pPr>
              <w:spacing w:after="240"/>
              <w:jc w:val="center"/>
              <w:rPr>
                <w:rFonts w:ascii="Arial" w:hAnsi="Arial" w:cs="Arial"/>
                <w:sz w:val="20"/>
                <w:szCs w:val="20"/>
              </w:rPr>
            </w:pPr>
            <w:r w:rsidRPr="00BA1EB5">
              <w:rPr>
                <w:rFonts w:ascii="Arial" w:hAnsi="Arial" w:cs="Arial"/>
                <w:sz w:val="20"/>
                <w:szCs w:val="20"/>
                <w:lang w:val="mn-MN"/>
              </w:rPr>
              <w:t>Сургуулийн менежмент сайжруулж ажиллах</w:t>
            </w:r>
          </w:p>
        </w:tc>
        <w:tc>
          <w:tcPr>
            <w:tcW w:w="990" w:type="dxa"/>
            <w:vAlign w:val="center"/>
          </w:tcPr>
          <w:p w14:paraId="4BBF8130" w14:textId="77777777" w:rsidR="0006750C" w:rsidRPr="00BA1EB5" w:rsidRDefault="0006750C" w:rsidP="0006750C">
            <w:pPr>
              <w:spacing w:after="240"/>
              <w:jc w:val="center"/>
              <w:rPr>
                <w:rFonts w:ascii="Arial" w:hAnsi="Arial" w:cs="Arial"/>
                <w:sz w:val="20"/>
                <w:szCs w:val="20"/>
              </w:rPr>
            </w:pPr>
            <w:r w:rsidRPr="00BA1EB5">
              <w:rPr>
                <w:rFonts w:ascii="Arial" w:hAnsi="Arial" w:cs="Arial"/>
                <w:sz w:val="20"/>
                <w:szCs w:val="20"/>
                <w:lang w:val="mn-MN"/>
              </w:rPr>
              <w:t>2,4 дүгээр сургууль</w:t>
            </w:r>
          </w:p>
        </w:tc>
        <w:tc>
          <w:tcPr>
            <w:tcW w:w="1620" w:type="dxa"/>
            <w:vAlign w:val="center"/>
          </w:tcPr>
          <w:p w14:paraId="0CCBE8E1" w14:textId="77777777" w:rsidR="0006750C" w:rsidRPr="00BA1EB5" w:rsidRDefault="0006750C" w:rsidP="0006750C">
            <w:pPr>
              <w:spacing w:before="240" w:after="240"/>
              <w:ind w:right="-469"/>
              <w:jc w:val="center"/>
              <w:rPr>
                <w:rFonts w:ascii="Arial" w:hAnsi="Arial" w:cs="Arial"/>
                <w:sz w:val="20"/>
                <w:szCs w:val="20"/>
              </w:rPr>
            </w:pPr>
            <w:r w:rsidRPr="00BA1EB5">
              <w:rPr>
                <w:rFonts w:ascii="Arial" w:hAnsi="Arial" w:cs="Arial"/>
                <w:sz w:val="20"/>
                <w:szCs w:val="20"/>
                <w:lang w:val="mn-MN"/>
              </w:rPr>
              <w:t>3дугаар сургууль</w:t>
            </w:r>
          </w:p>
        </w:tc>
        <w:tc>
          <w:tcPr>
            <w:tcW w:w="4152" w:type="dxa"/>
            <w:vAlign w:val="center"/>
          </w:tcPr>
          <w:p w14:paraId="3566AC8F" w14:textId="77777777" w:rsidR="00B626DB" w:rsidRDefault="00B626DB" w:rsidP="00B626DB">
            <w:pPr>
              <w:ind w:left="81" w:right="81"/>
              <w:jc w:val="both"/>
              <w:rPr>
                <w:rFonts w:ascii="Arial" w:eastAsia="Arial" w:hAnsi="Arial" w:cs="Arial"/>
                <w:sz w:val="20"/>
                <w:szCs w:val="20"/>
                <w:lang w:val="mn-MN"/>
              </w:rPr>
            </w:pPr>
            <w:r w:rsidRPr="00B626DB">
              <w:rPr>
                <w:rFonts w:ascii="Arial" w:eastAsia="Arial" w:hAnsi="Arial" w:cs="Arial"/>
                <w:sz w:val="20"/>
                <w:szCs w:val="20"/>
                <w:lang w:val="mn-MN"/>
              </w:rPr>
              <w:t>Сургуульд суурилсан менежментийг сайжруулах ажлын хүрээнд БЕГ, Говьсүмбэр аймгийн 2 зөвлөх багштай хамтран 5 сургуульд 2 удаа зөвлөн туслах мониторингоор ажиллаж нийт 60 багшийн хичээлд ажиглалт хийж, 425 багш ажилтанд сургуулийн менежментийн сургалт хийсэн.</w:t>
            </w:r>
          </w:p>
          <w:p w14:paraId="26A83C9E" w14:textId="02AA10D4" w:rsidR="00620953" w:rsidRPr="00881D2C" w:rsidRDefault="00620953" w:rsidP="00B626DB">
            <w:pPr>
              <w:ind w:left="81" w:right="81"/>
              <w:jc w:val="both"/>
              <w:rPr>
                <w:rFonts w:ascii="Arial" w:eastAsia="Arial" w:hAnsi="Arial" w:cs="Arial"/>
                <w:sz w:val="20"/>
                <w:szCs w:val="20"/>
                <w:lang w:val="mn-MN"/>
              </w:rPr>
            </w:pPr>
            <w:r>
              <w:rPr>
                <w:rFonts w:ascii="Arial" w:eastAsia="Arial" w:hAnsi="Arial" w:cs="Arial"/>
                <w:sz w:val="20"/>
                <w:szCs w:val="20"/>
                <w:lang w:val="mn-MN"/>
              </w:rPr>
              <w:t>Үр дүн: ЕБС-ийн 5 сургууль Сургуулийн менежментийн төлөвлөгөө, зураглал, тайланд дүн шинжилгээ хийж, засаж сайжруулсан.</w:t>
            </w:r>
          </w:p>
        </w:tc>
        <w:tc>
          <w:tcPr>
            <w:tcW w:w="775" w:type="dxa"/>
            <w:vAlign w:val="center"/>
          </w:tcPr>
          <w:p w14:paraId="1F2A39FD" w14:textId="77777777" w:rsidR="0006750C" w:rsidRPr="00BA1EB5" w:rsidRDefault="0006750C" w:rsidP="0006750C">
            <w:pPr>
              <w:pStyle w:val="Other0"/>
              <w:rPr>
                <w:lang w:val="mn-MN"/>
              </w:rPr>
            </w:pPr>
            <w:r w:rsidRPr="00BA1EB5">
              <w:rPr>
                <w:lang w:val="mn-MN"/>
              </w:rPr>
              <w:t>100</w:t>
            </w:r>
          </w:p>
        </w:tc>
      </w:tr>
      <w:tr w:rsidR="00FC09A7" w:rsidRPr="00BA1EB5" w14:paraId="402137D3" w14:textId="77777777" w:rsidTr="00E85FCE">
        <w:tc>
          <w:tcPr>
            <w:tcW w:w="663" w:type="dxa"/>
            <w:vAlign w:val="center"/>
          </w:tcPr>
          <w:p w14:paraId="2E558B9E" w14:textId="77777777" w:rsidR="0006750C" w:rsidRPr="00BA1EB5" w:rsidRDefault="0006750C" w:rsidP="0006750C">
            <w:pPr>
              <w:pStyle w:val="Other0"/>
              <w:rPr>
                <w:lang w:val="mn-MN"/>
              </w:rPr>
            </w:pPr>
            <w:r w:rsidRPr="00BA1EB5">
              <w:rPr>
                <w:lang w:val="mn-MN"/>
              </w:rPr>
              <w:lastRenderedPageBreak/>
              <w:t>5.2</w:t>
            </w:r>
          </w:p>
        </w:tc>
        <w:tc>
          <w:tcPr>
            <w:tcW w:w="2793" w:type="dxa"/>
            <w:vAlign w:val="center"/>
          </w:tcPr>
          <w:p w14:paraId="22D9EF76" w14:textId="77777777" w:rsidR="0006750C" w:rsidRPr="00BA1EB5" w:rsidRDefault="0006750C" w:rsidP="0006750C">
            <w:pPr>
              <w:pStyle w:val="Other0"/>
              <w:tabs>
                <w:tab w:val="left" w:pos="3235"/>
              </w:tabs>
              <w:ind w:left="85" w:right="75"/>
              <w:jc w:val="both"/>
              <w:rPr>
                <w:noProof/>
              </w:rPr>
            </w:pPr>
            <w:r w:rsidRPr="00BA1EB5">
              <w:rPr>
                <w:noProof/>
                <w:lang w:val="mn-MN"/>
              </w:rPr>
              <w:t>Багшийг ээлжит хичээлийн цахим контент бэлтгэх ажилд идэвхтэй оролцуулахад дэмжлэг үзүүлэх, ахлах ангийн суралцагчдыг цахим сургалтын системээр сонгон суралцах боломжийг бүрдүүлэх</w:t>
            </w:r>
          </w:p>
        </w:tc>
        <w:tc>
          <w:tcPr>
            <w:tcW w:w="887" w:type="dxa"/>
            <w:vAlign w:val="center"/>
          </w:tcPr>
          <w:p w14:paraId="1DC44B26"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УТ</w:t>
            </w:r>
          </w:p>
        </w:tc>
        <w:tc>
          <w:tcPr>
            <w:tcW w:w="2160" w:type="dxa"/>
            <w:vAlign w:val="center"/>
          </w:tcPr>
          <w:p w14:paraId="0E83BD03"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Бэлтгэсэн цахим контентын тоо</w:t>
            </w:r>
          </w:p>
          <w:p w14:paraId="6EF6C526" w14:textId="77777777" w:rsidR="0006750C" w:rsidRPr="00BA1EB5" w:rsidRDefault="0006750C" w:rsidP="0006750C">
            <w:pPr>
              <w:jc w:val="center"/>
              <w:rPr>
                <w:rFonts w:ascii="Arial" w:hAnsi="Arial" w:cs="Arial"/>
                <w:sz w:val="20"/>
                <w:szCs w:val="20"/>
                <w:lang w:val="mn-MN"/>
              </w:rPr>
            </w:pPr>
          </w:p>
          <w:p w14:paraId="0BF63154"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Сурагчдын хамрагдалт хувь</w:t>
            </w:r>
          </w:p>
        </w:tc>
        <w:tc>
          <w:tcPr>
            <w:tcW w:w="990" w:type="dxa"/>
            <w:vAlign w:val="center"/>
          </w:tcPr>
          <w:p w14:paraId="7ECF13FE"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35</w:t>
            </w:r>
          </w:p>
          <w:p w14:paraId="693EE51E" w14:textId="77777777" w:rsidR="0006750C" w:rsidRPr="00BA1EB5" w:rsidRDefault="0006750C" w:rsidP="0006750C">
            <w:pPr>
              <w:jc w:val="center"/>
              <w:rPr>
                <w:rFonts w:ascii="Arial" w:hAnsi="Arial" w:cs="Arial"/>
                <w:sz w:val="20"/>
                <w:szCs w:val="20"/>
                <w:lang w:val="mn-MN"/>
              </w:rPr>
            </w:pPr>
          </w:p>
          <w:p w14:paraId="2CE894D4" w14:textId="77777777" w:rsidR="0006750C" w:rsidRPr="00BA1EB5" w:rsidRDefault="0006750C" w:rsidP="0006750C">
            <w:pPr>
              <w:jc w:val="center"/>
              <w:rPr>
                <w:rFonts w:ascii="Arial" w:hAnsi="Arial" w:cs="Arial"/>
                <w:sz w:val="20"/>
                <w:szCs w:val="20"/>
                <w:lang w:val="mn-MN"/>
              </w:rPr>
            </w:pPr>
          </w:p>
          <w:p w14:paraId="71A25630" w14:textId="77777777" w:rsidR="0006750C" w:rsidRPr="00BA1EB5" w:rsidRDefault="0006750C" w:rsidP="0006750C">
            <w:pPr>
              <w:jc w:val="center"/>
              <w:rPr>
                <w:rFonts w:ascii="Arial" w:hAnsi="Arial" w:cs="Arial"/>
                <w:sz w:val="20"/>
                <w:szCs w:val="20"/>
                <w:lang w:val="mn-MN"/>
              </w:rPr>
            </w:pPr>
          </w:p>
          <w:p w14:paraId="7BD17315"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85</w:t>
            </w:r>
          </w:p>
        </w:tc>
        <w:tc>
          <w:tcPr>
            <w:tcW w:w="1620" w:type="dxa"/>
            <w:vAlign w:val="center"/>
          </w:tcPr>
          <w:p w14:paraId="2D38F261"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35</w:t>
            </w:r>
          </w:p>
          <w:p w14:paraId="7CB72F8D" w14:textId="77777777" w:rsidR="0006750C" w:rsidRPr="00BA1EB5" w:rsidRDefault="0006750C" w:rsidP="0006750C">
            <w:pPr>
              <w:jc w:val="center"/>
              <w:rPr>
                <w:rFonts w:ascii="Arial" w:hAnsi="Arial" w:cs="Arial"/>
                <w:sz w:val="20"/>
                <w:szCs w:val="20"/>
                <w:lang w:val="mn-MN"/>
              </w:rPr>
            </w:pPr>
          </w:p>
          <w:p w14:paraId="1AA83CE5" w14:textId="77777777" w:rsidR="0006750C" w:rsidRPr="00BA1EB5" w:rsidRDefault="0006750C" w:rsidP="0006750C">
            <w:pPr>
              <w:jc w:val="center"/>
              <w:rPr>
                <w:rFonts w:ascii="Arial" w:hAnsi="Arial" w:cs="Arial"/>
                <w:sz w:val="20"/>
                <w:szCs w:val="20"/>
                <w:lang w:val="mn-MN"/>
              </w:rPr>
            </w:pPr>
          </w:p>
          <w:p w14:paraId="4334DCA8" w14:textId="77777777" w:rsidR="0006750C" w:rsidRPr="00BA1EB5" w:rsidRDefault="0006750C" w:rsidP="0006750C">
            <w:pPr>
              <w:jc w:val="center"/>
              <w:rPr>
                <w:rFonts w:ascii="Arial" w:hAnsi="Arial" w:cs="Arial"/>
                <w:sz w:val="20"/>
                <w:szCs w:val="20"/>
                <w:lang w:val="mn-MN"/>
              </w:rPr>
            </w:pPr>
          </w:p>
          <w:p w14:paraId="5E01ED19" w14:textId="77777777" w:rsidR="0006750C" w:rsidRPr="00BA1EB5" w:rsidRDefault="0006750C" w:rsidP="0006750C">
            <w:pPr>
              <w:ind w:right="-469" w:firstLine="520"/>
              <w:rPr>
                <w:rFonts w:ascii="Arial" w:hAnsi="Arial" w:cs="Arial"/>
                <w:sz w:val="20"/>
                <w:szCs w:val="20"/>
              </w:rPr>
            </w:pPr>
            <w:r w:rsidRPr="00BA1EB5">
              <w:rPr>
                <w:rFonts w:ascii="Arial" w:hAnsi="Arial" w:cs="Arial"/>
                <w:sz w:val="20"/>
                <w:szCs w:val="20"/>
                <w:lang w:val="mn-MN"/>
              </w:rPr>
              <w:t>87</w:t>
            </w:r>
          </w:p>
        </w:tc>
        <w:tc>
          <w:tcPr>
            <w:tcW w:w="4152" w:type="dxa"/>
            <w:vAlign w:val="center"/>
          </w:tcPr>
          <w:p w14:paraId="0AF1D0A5" w14:textId="77777777" w:rsidR="009B7807" w:rsidRPr="00BA1EB5" w:rsidRDefault="009B7807" w:rsidP="009B7807">
            <w:pPr>
              <w:jc w:val="both"/>
              <w:rPr>
                <w:rFonts w:ascii="Arial" w:hAnsi="Arial" w:cs="Arial"/>
                <w:sz w:val="20"/>
                <w:szCs w:val="20"/>
                <w:lang w:val="mn-MN"/>
              </w:rPr>
            </w:pPr>
            <w:r w:rsidRPr="00BA1EB5">
              <w:rPr>
                <w:rFonts w:ascii="Arial" w:eastAsia="Arial" w:hAnsi="Arial" w:cs="Arial"/>
                <w:sz w:val="20"/>
                <w:szCs w:val="20"/>
                <w:lang w:val="mn-MN"/>
              </w:rPr>
              <w:t xml:space="preserve">Бага ангийн 12 багш, дунд ахлах ангийн технологи, газар зүй, физикийн 8 багш нар 27 цахим хичээлийг боловсруулж, </w:t>
            </w:r>
            <w:r w:rsidRPr="00BA1EB5">
              <w:rPr>
                <w:rFonts w:ascii="Arial" w:eastAsia="Arial" w:hAnsi="Arial" w:cs="Arial"/>
                <w:sz w:val="20"/>
                <w:szCs w:val="20"/>
              </w:rPr>
              <w:t xml:space="preserve">Medle.mn </w:t>
            </w:r>
            <w:r w:rsidRPr="00BA1EB5">
              <w:rPr>
                <w:rFonts w:ascii="Arial" w:eastAsia="Arial" w:hAnsi="Arial" w:cs="Arial"/>
                <w:sz w:val="20"/>
                <w:szCs w:val="20"/>
                <w:lang w:val="mn-MN"/>
              </w:rPr>
              <w:t>-д байршуулсан.</w:t>
            </w:r>
          </w:p>
          <w:p w14:paraId="79DE0761" w14:textId="77777777" w:rsidR="009B7807" w:rsidRPr="00BA1EB5" w:rsidRDefault="009B7807" w:rsidP="009B7807">
            <w:pPr>
              <w:jc w:val="both"/>
              <w:rPr>
                <w:rFonts w:ascii="Arial" w:hAnsi="Arial" w:cs="Arial"/>
                <w:sz w:val="20"/>
                <w:szCs w:val="20"/>
                <w:lang w:val="mn-MN"/>
              </w:rPr>
            </w:pPr>
            <w:r w:rsidRPr="00BA1EB5">
              <w:rPr>
                <w:rFonts w:ascii="Arial" w:eastAsia="Arial" w:hAnsi="Arial" w:cs="Arial"/>
                <w:color w:val="050505"/>
                <w:sz w:val="20"/>
                <w:szCs w:val="20"/>
              </w:rPr>
              <w:t xml:space="preserve">"Нэгдүгээр ангитай ажиллах арга зүй" сэдэвт </w:t>
            </w:r>
            <w:r w:rsidRPr="00BA1EB5">
              <w:rPr>
                <w:rFonts w:ascii="Arial" w:eastAsia="Arial" w:hAnsi="Arial" w:cs="Arial"/>
                <w:color w:val="000000" w:themeColor="text1"/>
                <w:sz w:val="20"/>
                <w:szCs w:val="20"/>
              </w:rPr>
              <w:t>https://esurgalt.itpd.mn/</w:t>
            </w:r>
            <w:r w:rsidRPr="00BA1EB5">
              <w:rPr>
                <w:rFonts w:ascii="Arial" w:eastAsia="Arial" w:hAnsi="Arial" w:cs="Arial"/>
                <w:color w:val="050505"/>
                <w:sz w:val="20"/>
                <w:szCs w:val="20"/>
              </w:rPr>
              <w:t xml:space="preserve"> онлайн сургалтын талбарт, 1-р ангийн 14 багш, хөгжим, биеийн тамирын 5 багш нийт 19 багш амжилттай суралцаж, </w:t>
            </w:r>
            <w:r w:rsidRPr="00BA1EB5">
              <w:rPr>
                <w:rFonts w:ascii="Arial" w:eastAsia="Arial" w:hAnsi="Arial" w:cs="Arial"/>
                <w:color w:val="050505"/>
                <w:sz w:val="20"/>
                <w:szCs w:val="20"/>
                <w:lang w:val="mn-MN"/>
              </w:rPr>
              <w:t xml:space="preserve">мэдлэг боловсролоо дээшлүүлж, </w:t>
            </w:r>
            <w:r w:rsidRPr="00BA1EB5">
              <w:rPr>
                <w:rFonts w:ascii="Arial" w:eastAsia="Arial" w:hAnsi="Arial" w:cs="Arial"/>
                <w:color w:val="050505"/>
                <w:sz w:val="20"/>
                <w:szCs w:val="20"/>
              </w:rPr>
              <w:t>харилцан туршлага солилцсон.</w:t>
            </w:r>
            <w:r w:rsidRPr="00BA1EB5">
              <w:rPr>
                <w:rFonts w:ascii="Arial" w:hAnsi="Arial" w:cs="Arial"/>
                <w:sz w:val="20"/>
                <w:szCs w:val="20"/>
                <w:lang w:val="mn-MN"/>
              </w:rPr>
              <w:t xml:space="preserve"> </w:t>
            </w:r>
          </w:p>
          <w:p w14:paraId="55CE1257" w14:textId="67A3FDC7" w:rsidR="009B7807" w:rsidRPr="00BA1EB5" w:rsidRDefault="009B7807" w:rsidP="009B7807">
            <w:pPr>
              <w:jc w:val="both"/>
              <w:rPr>
                <w:rFonts w:ascii="Arial" w:hAnsi="Arial" w:cs="Arial"/>
                <w:sz w:val="20"/>
                <w:szCs w:val="20"/>
                <w:lang w:val="mn-MN"/>
              </w:rPr>
            </w:pPr>
            <w:r w:rsidRPr="00BA1EB5">
              <w:rPr>
                <w:rFonts w:ascii="Arial" w:hAnsi="Arial" w:cs="Arial"/>
                <w:sz w:val="20"/>
                <w:szCs w:val="20"/>
                <w:lang w:val="mn-MN"/>
              </w:rPr>
              <w:t xml:space="preserve">Цахим сургуульд 185 хүүхэд 80 хувь ирцтэй хамрагдаж байна. 2024-2025 оны хичээлийн жилд </w:t>
            </w:r>
            <w:r w:rsidR="00881D2C">
              <w:rPr>
                <w:rFonts w:ascii="Arial" w:hAnsi="Arial" w:cs="Arial"/>
                <w:sz w:val="20"/>
                <w:szCs w:val="20"/>
                <w:lang w:val="mn-MN"/>
              </w:rPr>
              <w:t xml:space="preserve">85 </w:t>
            </w:r>
            <w:r w:rsidRPr="00BA1EB5">
              <w:rPr>
                <w:rFonts w:ascii="Arial" w:hAnsi="Arial" w:cs="Arial"/>
                <w:sz w:val="20"/>
                <w:szCs w:val="20"/>
                <w:lang w:val="mn-MN"/>
              </w:rPr>
              <w:t>хүүхэд цахим сургалтыг сонгосон.</w:t>
            </w:r>
          </w:p>
          <w:p w14:paraId="3F585187" w14:textId="224451C0" w:rsidR="0006750C" w:rsidRPr="00881D2C" w:rsidRDefault="009B7807" w:rsidP="00881D2C">
            <w:pPr>
              <w:jc w:val="both"/>
              <w:rPr>
                <w:rFonts w:ascii="Arial" w:hAnsi="Arial" w:cs="Arial"/>
                <w:sz w:val="20"/>
                <w:szCs w:val="20"/>
                <w:lang w:val="mn-MN"/>
              </w:rPr>
            </w:pPr>
            <w:r w:rsidRPr="00BA1EB5">
              <w:rPr>
                <w:rFonts w:ascii="Arial" w:hAnsi="Arial" w:cs="Arial"/>
                <w:sz w:val="20"/>
                <w:szCs w:val="20"/>
                <w:lang w:val="mn-MN"/>
              </w:rPr>
              <w:t>Үр дүн: Нийт 27 ээлжит хичээлийн цахим контент байршуулса</w:t>
            </w:r>
            <w:r w:rsidR="00881D2C">
              <w:rPr>
                <w:rFonts w:ascii="Arial" w:hAnsi="Arial" w:cs="Arial"/>
                <w:sz w:val="20"/>
                <w:szCs w:val="20"/>
                <w:lang w:val="mn-MN"/>
              </w:rPr>
              <w:t>н.</w:t>
            </w:r>
          </w:p>
        </w:tc>
        <w:tc>
          <w:tcPr>
            <w:tcW w:w="775" w:type="dxa"/>
            <w:vAlign w:val="center"/>
          </w:tcPr>
          <w:p w14:paraId="3A3C8E05" w14:textId="617F73BF" w:rsidR="0006750C" w:rsidRPr="00BA1EB5" w:rsidRDefault="00EA3AC7" w:rsidP="0006750C">
            <w:pPr>
              <w:pStyle w:val="Other0"/>
              <w:rPr>
                <w:lang w:val="mn-MN"/>
              </w:rPr>
            </w:pPr>
            <w:r>
              <w:rPr>
                <w:lang w:val="mn-MN"/>
              </w:rPr>
              <w:t>9</w:t>
            </w:r>
            <w:r w:rsidR="009B7807" w:rsidRPr="00BA1EB5">
              <w:rPr>
                <w:lang w:val="mn-MN"/>
              </w:rPr>
              <w:t>0</w:t>
            </w:r>
          </w:p>
        </w:tc>
      </w:tr>
      <w:tr w:rsidR="00FC09A7" w:rsidRPr="00BA1EB5" w14:paraId="3D7A44C5" w14:textId="77777777" w:rsidTr="00E85FCE">
        <w:tc>
          <w:tcPr>
            <w:tcW w:w="663" w:type="dxa"/>
            <w:vAlign w:val="center"/>
          </w:tcPr>
          <w:p w14:paraId="5567639B" w14:textId="77777777" w:rsidR="0006750C" w:rsidRPr="00BA1EB5" w:rsidRDefault="0006750C" w:rsidP="0006750C">
            <w:pPr>
              <w:pStyle w:val="Other0"/>
              <w:rPr>
                <w:lang w:val="mn-MN"/>
              </w:rPr>
            </w:pPr>
            <w:r w:rsidRPr="00BA1EB5">
              <w:rPr>
                <w:lang w:val="mn-MN"/>
              </w:rPr>
              <w:t>5.3</w:t>
            </w:r>
          </w:p>
        </w:tc>
        <w:tc>
          <w:tcPr>
            <w:tcW w:w="2793" w:type="dxa"/>
            <w:vAlign w:val="center"/>
          </w:tcPr>
          <w:p w14:paraId="7A6515DC" w14:textId="77777777" w:rsidR="0006750C" w:rsidRPr="00BA1EB5" w:rsidRDefault="0006750C" w:rsidP="0006750C">
            <w:pPr>
              <w:pStyle w:val="Other0"/>
              <w:ind w:left="85" w:right="75"/>
              <w:jc w:val="both"/>
              <w:rPr>
                <w:noProof/>
              </w:rPr>
            </w:pPr>
            <w:r w:rsidRPr="00BA1EB5">
              <w:rPr>
                <w:noProof/>
                <w:lang w:val="mn-MN"/>
              </w:rPr>
              <w:t>Багш, удирдах ажилтны мэдээлэл холбооны технологи ашиглах чадвар, цахим контент бэлтгэх мэдлэг, ур чадварыг дээшлүүлэх, ажлын байран дээрээ хөгжих орчныг бүрдүүлэх, “Багш хөгжлийн төв”-д дэмжлэг үзүүлэх;</w:t>
            </w:r>
          </w:p>
        </w:tc>
        <w:tc>
          <w:tcPr>
            <w:tcW w:w="887" w:type="dxa"/>
            <w:vAlign w:val="center"/>
          </w:tcPr>
          <w:p w14:paraId="13048FF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УТ</w:t>
            </w:r>
          </w:p>
          <w:p w14:paraId="31148227"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ОНХ</w:t>
            </w:r>
          </w:p>
        </w:tc>
        <w:tc>
          <w:tcPr>
            <w:tcW w:w="2160" w:type="dxa"/>
            <w:vAlign w:val="center"/>
          </w:tcPr>
          <w:p w14:paraId="7AD1D035"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Багш хөгжлийн төв дэмжсэн хөрөнгө оруулалтын хэмжээ</w:t>
            </w:r>
          </w:p>
        </w:tc>
        <w:tc>
          <w:tcPr>
            <w:tcW w:w="990" w:type="dxa"/>
            <w:vAlign w:val="center"/>
          </w:tcPr>
          <w:p w14:paraId="5E2D6A60"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58.0</w:t>
            </w:r>
          </w:p>
        </w:tc>
        <w:tc>
          <w:tcPr>
            <w:tcW w:w="1620" w:type="dxa"/>
            <w:vAlign w:val="center"/>
          </w:tcPr>
          <w:p w14:paraId="0F56DF16" w14:textId="77777777" w:rsidR="0006750C" w:rsidRPr="00BA1EB5" w:rsidRDefault="0006750C" w:rsidP="0006750C">
            <w:pPr>
              <w:ind w:right="-469" w:firstLine="340"/>
              <w:rPr>
                <w:rFonts w:ascii="Arial" w:hAnsi="Arial" w:cs="Arial"/>
                <w:sz w:val="20"/>
                <w:szCs w:val="20"/>
              </w:rPr>
            </w:pPr>
            <w:r w:rsidRPr="00BA1EB5">
              <w:rPr>
                <w:rFonts w:ascii="Arial" w:hAnsi="Arial" w:cs="Arial"/>
                <w:sz w:val="20"/>
                <w:szCs w:val="20"/>
                <w:lang w:val="mn-MN"/>
              </w:rPr>
              <w:t>60.0</w:t>
            </w:r>
          </w:p>
        </w:tc>
        <w:tc>
          <w:tcPr>
            <w:tcW w:w="4152" w:type="dxa"/>
            <w:vAlign w:val="center"/>
          </w:tcPr>
          <w:p w14:paraId="12B90C49" w14:textId="77777777" w:rsidR="0006750C" w:rsidRPr="00BA1EB5" w:rsidRDefault="0006750C" w:rsidP="0006750C">
            <w:pPr>
              <w:pStyle w:val="Other0"/>
              <w:ind w:left="81" w:right="81"/>
              <w:jc w:val="both"/>
              <w:rPr>
                <w:lang w:val="mn-MN"/>
              </w:rPr>
            </w:pPr>
            <w:r w:rsidRPr="00BA1EB5">
              <w:rPr>
                <w:lang w:val="mn-MN"/>
              </w:rPr>
              <w:t>3, 4 дүгээр сургуулийн “Багш хөгжлийн төв”-ийг тохижуулахад сумын ОНХС-аас 85.0 сая төгрөгийн компьютер, ухаалаг самбар, ТВ шийдвэрлэсэн.</w:t>
            </w:r>
          </w:p>
        </w:tc>
        <w:tc>
          <w:tcPr>
            <w:tcW w:w="775" w:type="dxa"/>
            <w:vAlign w:val="center"/>
          </w:tcPr>
          <w:p w14:paraId="60191653" w14:textId="77777777" w:rsidR="0006750C" w:rsidRPr="00BA1EB5" w:rsidRDefault="0006750C" w:rsidP="0006750C">
            <w:pPr>
              <w:pStyle w:val="Other0"/>
              <w:rPr>
                <w:lang w:val="mn-MN"/>
              </w:rPr>
            </w:pPr>
            <w:r w:rsidRPr="00BA1EB5">
              <w:rPr>
                <w:lang w:val="mn-MN"/>
              </w:rPr>
              <w:t>100</w:t>
            </w:r>
          </w:p>
        </w:tc>
      </w:tr>
      <w:tr w:rsidR="00FC09A7" w:rsidRPr="00BA1EB5" w14:paraId="6F421B41" w14:textId="77777777" w:rsidTr="00E85FCE">
        <w:tc>
          <w:tcPr>
            <w:tcW w:w="663" w:type="dxa"/>
            <w:vAlign w:val="center"/>
          </w:tcPr>
          <w:p w14:paraId="16AD1282" w14:textId="77777777" w:rsidR="0006750C" w:rsidRPr="00BA1EB5" w:rsidRDefault="0006750C" w:rsidP="0006750C">
            <w:pPr>
              <w:pStyle w:val="Other0"/>
              <w:rPr>
                <w:lang w:val="mn-MN"/>
              </w:rPr>
            </w:pPr>
            <w:r w:rsidRPr="00BA1EB5">
              <w:rPr>
                <w:lang w:val="mn-MN"/>
              </w:rPr>
              <w:t>5.4</w:t>
            </w:r>
          </w:p>
        </w:tc>
        <w:tc>
          <w:tcPr>
            <w:tcW w:w="2793" w:type="dxa"/>
            <w:vAlign w:val="center"/>
          </w:tcPr>
          <w:p w14:paraId="08ABD002" w14:textId="77777777" w:rsidR="0006750C" w:rsidRPr="00BA1EB5" w:rsidRDefault="0006750C" w:rsidP="0006750C">
            <w:pPr>
              <w:pStyle w:val="Other0"/>
              <w:ind w:left="85" w:right="75"/>
              <w:jc w:val="both"/>
              <w:rPr>
                <w:noProof/>
              </w:rPr>
            </w:pPr>
            <w:r w:rsidRPr="00BA1EB5">
              <w:rPr>
                <w:noProof/>
                <w:lang w:val="mn-MN"/>
              </w:rPr>
              <w:t>Суралцагч, багш, ажилтныг эрүүл мэндийн урьдчилан сэргийлэх үзлэг, оношилгоонд хамруулах;</w:t>
            </w:r>
          </w:p>
        </w:tc>
        <w:tc>
          <w:tcPr>
            <w:tcW w:w="887" w:type="dxa"/>
            <w:vAlign w:val="center"/>
          </w:tcPr>
          <w:p w14:paraId="42579AD8"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УТ</w:t>
            </w:r>
          </w:p>
        </w:tc>
        <w:tc>
          <w:tcPr>
            <w:tcW w:w="2160" w:type="dxa"/>
            <w:vAlign w:val="center"/>
          </w:tcPr>
          <w:p w14:paraId="35DC1A33"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Сурагцагч нар эрүүл мэндийн үзлэгт хамрах</w:t>
            </w:r>
          </w:p>
          <w:p w14:paraId="57E5E62D" w14:textId="77777777" w:rsidR="0006750C" w:rsidRPr="00BA1EB5" w:rsidRDefault="0006750C" w:rsidP="0006750C">
            <w:pPr>
              <w:jc w:val="center"/>
              <w:rPr>
                <w:rFonts w:ascii="Arial" w:hAnsi="Arial" w:cs="Arial"/>
                <w:sz w:val="20"/>
                <w:szCs w:val="20"/>
                <w:lang w:val="mn-MN"/>
              </w:rPr>
            </w:pPr>
          </w:p>
          <w:p w14:paraId="29BC2969"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Багш нар эрүүл мэндийн үзлэгт хамрах</w:t>
            </w:r>
          </w:p>
        </w:tc>
        <w:tc>
          <w:tcPr>
            <w:tcW w:w="990" w:type="dxa"/>
            <w:vAlign w:val="center"/>
          </w:tcPr>
          <w:p w14:paraId="328D6B8D"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3980</w:t>
            </w:r>
          </w:p>
        </w:tc>
        <w:tc>
          <w:tcPr>
            <w:tcW w:w="1620" w:type="dxa"/>
            <w:vAlign w:val="center"/>
          </w:tcPr>
          <w:p w14:paraId="7663C1DB"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2800</w:t>
            </w:r>
          </w:p>
          <w:p w14:paraId="6C10F341" w14:textId="77777777" w:rsidR="0006750C" w:rsidRPr="00BA1EB5" w:rsidRDefault="0006750C" w:rsidP="0006750C">
            <w:pPr>
              <w:jc w:val="center"/>
              <w:rPr>
                <w:rFonts w:ascii="Arial" w:hAnsi="Arial" w:cs="Arial"/>
                <w:sz w:val="20"/>
                <w:szCs w:val="20"/>
                <w:lang w:val="mn-MN"/>
              </w:rPr>
            </w:pPr>
          </w:p>
          <w:p w14:paraId="6150F8D3" w14:textId="77777777" w:rsidR="0006750C" w:rsidRPr="00BA1EB5" w:rsidRDefault="0006750C" w:rsidP="0006750C">
            <w:pPr>
              <w:ind w:right="-469" w:hanging="470"/>
              <w:jc w:val="center"/>
              <w:rPr>
                <w:rFonts w:ascii="Arial" w:hAnsi="Arial" w:cs="Arial"/>
                <w:sz w:val="20"/>
                <w:szCs w:val="20"/>
              </w:rPr>
            </w:pPr>
            <w:r w:rsidRPr="00BA1EB5">
              <w:rPr>
                <w:rFonts w:ascii="Arial" w:hAnsi="Arial" w:cs="Arial"/>
                <w:sz w:val="20"/>
                <w:szCs w:val="20"/>
                <w:lang w:val="mn-MN"/>
              </w:rPr>
              <w:t>220</w:t>
            </w:r>
          </w:p>
        </w:tc>
        <w:tc>
          <w:tcPr>
            <w:tcW w:w="4152" w:type="dxa"/>
            <w:vAlign w:val="center"/>
          </w:tcPr>
          <w:p w14:paraId="7A66AC5D" w14:textId="77777777" w:rsidR="00942B66" w:rsidRPr="00BA1EB5" w:rsidRDefault="00942B66" w:rsidP="00942B66">
            <w:pPr>
              <w:jc w:val="both"/>
              <w:rPr>
                <w:rFonts w:ascii="Arial" w:eastAsia="Times New Roman" w:hAnsi="Arial" w:cs="Arial"/>
                <w:sz w:val="20"/>
                <w:szCs w:val="20"/>
                <w:lang w:val="mn-MN"/>
              </w:rPr>
            </w:pPr>
            <w:r w:rsidRPr="00BA1EB5">
              <w:rPr>
                <w:rFonts w:ascii="Arial" w:eastAsia="Arial" w:hAnsi="Arial" w:cs="Arial"/>
                <w:sz w:val="20"/>
                <w:szCs w:val="20"/>
                <w:lang w:val="mn-MN"/>
              </w:rPr>
              <w:t>2024 онд эрүүл мэндийн зардалд 34.7 сая төгрөг төлөвлөгдснөөс СӨБ-ийн 1646, ЕБС-ийн 4317 хүүхдийг 100%, нийт ЕБС-ийн 211 багш, 130 ажилтан, СӨБ-ийн 97 багш, 83 ажилчдыг 100% эрүүл мэндийн үзлэгт, орон нутгийн болон гурав дахь шатны эрүүл мэндийн 7 байгууллагатай хамтран хамруулаад байна.</w:t>
            </w:r>
          </w:p>
          <w:p w14:paraId="4FEF5356" w14:textId="77777777" w:rsidR="00942B66" w:rsidRPr="00BA1EB5" w:rsidRDefault="00942B66" w:rsidP="00942B66">
            <w:pPr>
              <w:jc w:val="both"/>
              <w:rPr>
                <w:rFonts w:ascii="Arial" w:eastAsia="Arial" w:hAnsi="Arial" w:cs="Arial"/>
                <w:sz w:val="20"/>
                <w:szCs w:val="20"/>
                <w:lang w:val="mn-MN"/>
              </w:rPr>
            </w:pPr>
            <w:r w:rsidRPr="00BA1EB5">
              <w:rPr>
                <w:rFonts w:ascii="Arial" w:eastAsia="Arial" w:hAnsi="Arial" w:cs="Arial"/>
                <w:sz w:val="20"/>
                <w:szCs w:val="20"/>
                <w:lang w:val="mn-MN"/>
              </w:rPr>
              <w:t xml:space="preserve">Эрүүл мэндийн үзлэгийн үр дүнд сурагчдын шүдний өвчлөлийг бууруулах, гурав дахь шатны эмнэлэгт багш </w:t>
            </w:r>
            <w:r w:rsidRPr="00BA1EB5">
              <w:rPr>
                <w:rFonts w:ascii="Arial" w:eastAsia="Arial" w:hAnsi="Arial" w:cs="Arial"/>
                <w:sz w:val="20"/>
                <w:szCs w:val="20"/>
                <w:lang w:val="mn-MN"/>
              </w:rPr>
              <w:lastRenderedPageBreak/>
              <w:t xml:space="preserve">ажилчдыг эмчлүүлэх ажлыг Өрхийн эрүүл мэндийн төв, нэгдсэн эмнэлэгтэй хамтран хэрэгжүүлсэн. </w:t>
            </w:r>
          </w:p>
          <w:p w14:paraId="25D4C93C" w14:textId="6A65C911" w:rsidR="00BC21BF" w:rsidRPr="00881D2C" w:rsidRDefault="00942B66" w:rsidP="00881D2C">
            <w:pPr>
              <w:jc w:val="both"/>
              <w:rPr>
                <w:rFonts w:ascii="Arial" w:eastAsia="Times New Roman" w:hAnsi="Arial" w:cs="Arial"/>
                <w:sz w:val="20"/>
                <w:szCs w:val="20"/>
                <w:lang w:val="mn-MN"/>
              </w:rPr>
            </w:pPr>
            <w:r w:rsidRPr="00BA1EB5">
              <w:rPr>
                <w:rFonts w:ascii="Arial" w:eastAsia="Times New Roman" w:hAnsi="Arial" w:cs="Arial"/>
                <w:sz w:val="20"/>
                <w:szCs w:val="20"/>
                <w:lang w:val="mn-MN"/>
              </w:rPr>
              <w:t xml:space="preserve">  Үр дүн: Сурагчид 100%,Багш, ажилчид 100% эрүүл мэндийн үзлэгт хамрагдса</w:t>
            </w:r>
            <w:r w:rsidR="00881D2C">
              <w:rPr>
                <w:rFonts w:ascii="Arial" w:eastAsia="Times New Roman" w:hAnsi="Arial" w:cs="Arial"/>
                <w:sz w:val="20"/>
                <w:szCs w:val="20"/>
                <w:lang w:val="mn-MN"/>
              </w:rPr>
              <w:t>н.</w:t>
            </w:r>
          </w:p>
        </w:tc>
        <w:tc>
          <w:tcPr>
            <w:tcW w:w="775" w:type="dxa"/>
            <w:vAlign w:val="center"/>
          </w:tcPr>
          <w:p w14:paraId="6F38C09C" w14:textId="77777777" w:rsidR="0006750C" w:rsidRPr="00BA1EB5" w:rsidRDefault="00942B66" w:rsidP="0006750C">
            <w:pPr>
              <w:pStyle w:val="Other0"/>
              <w:rPr>
                <w:lang w:val="mn-MN"/>
              </w:rPr>
            </w:pPr>
            <w:r w:rsidRPr="00BA1EB5">
              <w:rPr>
                <w:lang w:val="mn-MN"/>
              </w:rPr>
              <w:lastRenderedPageBreak/>
              <w:t>100</w:t>
            </w:r>
          </w:p>
        </w:tc>
      </w:tr>
      <w:tr w:rsidR="00FC09A7" w:rsidRPr="00BA1EB5" w14:paraId="2A5CA8D4" w14:textId="77777777" w:rsidTr="00E85FCE">
        <w:tc>
          <w:tcPr>
            <w:tcW w:w="663" w:type="dxa"/>
            <w:vAlign w:val="center"/>
          </w:tcPr>
          <w:p w14:paraId="561C6CBF" w14:textId="77777777" w:rsidR="0006750C" w:rsidRPr="00BA1EB5" w:rsidRDefault="0006750C" w:rsidP="0006750C">
            <w:pPr>
              <w:pStyle w:val="Other0"/>
              <w:rPr>
                <w:lang w:val="mn-MN"/>
              </w:rPr>
            </w:pPr>
            <w:r w:rsidRPr="00BA1EB5">
              <w:rPr>
                <w:lang w:val="mn-MN"/>
              </w:rPr>
              <w:lastRenderedPageBreak/>
              <w:t>5.5</w:t>
            </w:r>
          </w:p>
        </w:tc>
        <w:tc>
          <w:tcPr>
            <w:tcW w:w="2793" w:type="dxa"/>
            <w:vAlign w:val="center"/>
          </w:tcPr>
          <w:p w14:paraId="1B84B707" w14:textId="77777777" w:rsidR="0006750C" w:rsidRPr="00BA1EB5" w:rsidRDefault="0006750C" w:rsidP="0006750C">
            <w:pPr>
              <w:pStyle w:val="BodyText"/>
              <w:tabs>
                <w:tab w:val="left" w:pos="2983"/>
              </w:tabs>
              <w:spacing w:line="240" w:lineRule="auto"/>
              <w:ind w:left="85" w:right="75" w:firstLine="0"/>
              <w:jc w:val="both"/>
              <w:rPr>
                <w:noProof/>
                <w:sz w:val="20"/>
                <w:szCs w:val="20"/>
                <w:lang w:val="mn-MN"/>
              </w:rPr>
            </w:pPr>
            <w:r w:rsidRPr="00BA1EB5">
              <w:rPr>
                <w:sz w:val="20"/>
                <w:szCs w:val="20"/>
                <w:lang w:val="mn-MN" w:eastAsia="mn-MN" w:bidi="mn-MN"/>
              </w:rPr>
              <w:t>Их, дээд сургууль, коллеж, мэргэжлийн болон техникийн боловсрол, сургалтын байгууллагын суралцагчийг халдварт болон халдварт бус өвчнөөс урьдчилан сэргийлэх, эрт илрүүлэх, үзлэг, шинжилгээ, оношилгоонд хамруулах арга хэмжээг авах</w:t>
            </w:r>
          </w:p>
        </w:tc>
        <w:tc>
          <w:tcPr>
            <w:tcW w:w="887" w:type="dxa"/>
            <w:vAlign w:val="center"/>
          </w:tcPr>
          <w:p w14:paraId="4D6E40A3"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УТ</w:t>
            </w:r>
          </w:p>
        </w:tc>
        <w:tc>
          <w:tcPr>
            <w:tcW w:w="2160" w:type="dxa"/>
            <w:vAlign w:val="center"/>
          </w:tcPr>
          <w:p w14:paraId="19B296CB"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 xml:space="preserve">Суралцагчдыг </w:t>
            </w:r>
            <w:r w:rsidRPr="00BA1EB5">
              <w:rPr>
                <w:rFonts w:ascii="Arial" w:hAnsi="Arial" w:cs="Arial"/>
                <w:sz w:val="20"/>
                <w:szCs w:val="20"/>
                <w:lang w:val="mn-MN" w:eastAsia="mn-MN" w:bidi="mn-MN"/>
              </w:rPr>
              <w:t>өвчнөөс урьдчилан сэргийлэх, эрт илрүүлэх, үзлэг, шинжилгээ, оношилгоонд хамруулах хувь</w:t>
            </w:r>
          </w:p>
        </w:tc>
        <w:tc>
          <w:tcPr>
            <w:tcW w:w="990" w:type="dxa"/>
            <w:vAlign w:val="center"/>
          </w:tcPr>
          <w:p w14:paraId="734F9A99"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451</w:t>
            </w:r>
          </w:p>
          <w:p w14:paraId="4FEAC9E8"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80%</w:t>
            </w:r>
          </w:p>
        </w:tc>
        <w:tc>
          <w:tcPr>
            <w:tcW w:w="1620" w:type="dxa"/>
            <w:vAlign w:val="center"/>
          </w:tcPr>
          <w:p w14:paraId="7D509987"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451</w:t>
            </w:r>
          </w:p>
          <w:p w14:paraId="181EBE7D" w14:textId="77777777" w:rsidR="0006750C" w:rsidRPr="00BA1EB5" w:rsidRDefault="0006750C" w:rsidP="0006750C">
            <w:pPr>
              <w:spacing w:before="240" w:after="240"/>
              <w:ind w:right="-469"/>
              <w:jc w:val="center"/>
              <w:rPr>
                <w:rFonts w:ascii="Arial" w:eastAsia="Arial" w:hAnsi="Arial" w:cs="Arial"/>
                <w:noProof/>
                <w:sz w:val="20"/>
                <w:szCs w:val="20"/>
                <w:lang w:val="mn-MN"/>
              </w:rPr>
            </w:pPr>
            <w:r w:rsidRPr="00BA1EB5">
              <w:rPr>
                <w:rFonts w:ascii="Arial" w:hAnsi="Arial" w:cs="Arial"/>
                <w:sz w:val="20"/>
                <w:szCs w:val="20"/>
                <w:lang w:val="mn-MN"/>
              </w:rPr>
              <w:t>80</w:t>
            </w:r>
          </w:p>
        </w:tc>
        <w:tc>
          <w:tcPr>
            <w:tcW w:w="4152" w:type="dxa"/>
            <w:vAlign w:val="center"/>
          </w:tcPr>
          <w:p w14:paraId="089B48FF" w14:textId="77777777" w:rsidR="00245EE1" w:rsidRPr="00BA1EB5" w:rsidRDefault="00245EE1" w:rsidP="0006750C">
            <w:pPr>
              <w:pStyle w:val="Other0"/>
              <w:ind w:left="81" w:right="81"/>
              <w:jc w:val="both"/>
              <w:rPr>
                <w:lang w:val="mn-MN"/>
              </w:rPr>
            </w:pPr>
            <w:r w:rsidRPr="00881D2C">
              <w:rPr>
                <w:lang w:val="mn-MN"/>
              </w:rPr>
              <w:t>МБСБ-ийн 2024 оны хичээлийн жилд суралцагчийг халдварт болон халдварт бус өвчнөөс урьдчилан сэргийлэх, эрт илрүүлэх, оношлох чиглэлээр нийт 632 оюутан 100 хувь үзлэгт хамрагдсан</w:t>
            </w:r>
            <w:r w:rsidRPr="00245EE1">
              <w:rPr>
                <w:color w:val="FF0000"/>
                <w:lang w:val="mn-MN"/>
              </w:rPr>
              <w:t>.</w:t>
            </w:r>
          </w:p>
        </w:tc>
        <w:tc>
          <w:tcPr>
            <w:tcW w:w="775" w:type="dxa"/>
            <w:vAlign w:val="center"/>
          </w:tcPr>
          <w:p w14:paraId="484C18B5" w14:textId="77777777" w:rsidR="0006750C" w:rsidRPr="00BA1EB5" w:rsidRDefault="0024403F" w:rsidP="0006750C">
            <w:pPr>
              <w:pStyle w:val="Other0"/>
              <w:rPr>
                <w:lang w:val="mn-MN"/>
              </w:rPr>
            </w:pPr>
            <w:r>
              <w:rPr>
                <w:lang w:val="mn-MN"/>
              </w:rPr>
              <w:t>100</w:t>
            </w:r>
          </w:p>
        </w:tc>
      </w:tr>
      <w:tr w:rsidR="00FC09A7" w:rsidRPr="00BA1EB5" w14:paraId="4BBECA3D" w14:textId="77777777" w:rsidTr="00E85FCE">
        <w:tc>
          <w:tcPr>
            <w:tcW w:w="663" w:type="dxa"/>
            <w:vAlign w:val="center"/>
          </w:tcPr>
          <w:p w14:paraId="3FC59506" w14:textId="77777777" w:rsidR="0006750C" w:rsidRPr="00BA1EB5" w:rsidRDefault="0006750C" w:rsidP="0006750C">
            <w:pPr>
              <w:pStyle w:val="Other0"/>
              <w:rPr>
                <w:lang w:val="mn-MN"/>
              </w:rPr>
            </w:pPr>
            <w:r w:rsidRPr="00BA1EB5">
              <w:rPr>
                <w:lang w:val="mn-MN"/>
              </w:rPr>
              <w:t>5.6</w:t>
            </w:r>
          </w:p>
        </w:tc>
        <w:tc>
          <w:tcPr>
            <w:tcW w:w="2793" w:type="dxa"/>
            <w:vAlign w:val="center"/>
          </w:tcPr>
          <w:p w14:paraId="19F2D003" w14:textId="77777777" w:rsidR="0006750C" w:rsidRPr="00BA1EB5" w:rsidRDefault="0006750C" w:rsidP="0006750C">
            <w:pPr>
              <w:pStyle w:val="BodyText"/>
              <w:tabs>
                <w:tab w:val="left" w:pos="2983"/>
              </w:tabs>
              <w:spacing w:line="240" w:lineRule="auto"/>
              <w:ind w:left="85" w:right="75" w:firstLine="0"/>
              <w:jc w:val="both"/>
              <w:rPr>
                <w:sz w:val="20"/>
                <w:szCs w:val="20"/>
                <w:lang w:val="mn-MN" w:eastAsia="mn-MN" w:bidi="mn-MN"/>
              </w:rPr>
            </w:pPr>
            <w:r w:rsidRPr="00BA1EB5">
              <w:rPr>
                <w:noProof/>
                <w:sz w:val="20"/>
                <w:szCs w:val="20"/>
                <w:lang w:val="mn-MN"/>
              </w:rPr>
              <w:t>Багш, удирдах ажилтныг тогтвор суурьшилтай ажиллуулах, орон сууцны болон нийгмийн асуудлыг шийдвэрлэх чиглэлээр дэмжлэг үзүүлэх орон нутгийн бодлогыг тодорхойлж, хэрэгжүүлэх ажлыг зохион байгуулах;</w:t>
            </w:r>
          </w:p>
        </w:tc>
        <w:tc>
          <w:tcPr>
            <w:tcW w:w="887" w:type="dxa"/>
            <w:vAlign w:val="center"/>
          </w:tcPr>
          <w:p w14:paraId="1322CBD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ОНТХ</w:t>
            </w:r>
          </w:p>
          <w:p w14:paraId="38F3059F"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148.0</w:t>
            </w:r>
          </w:p>
        </w:tc>
        <w:tc>
          <w:tcPr>
            <w:tcW w:w="2160" w:type="dxa"/>
            <w:vAlign w:val="center"/>
          </w:tcPr>
          <w:p w14:paraId="5E2B6AAB"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Багш нарт орон сууцны дэмжлэг үзүүлэх</w:t>
            </w:r>
          </w:p>
        </w:tc>
        <w:tc>
          <w:tcPr>
            <w:tcW w:w="990" w:type="dxa"/>
            <w:vAlign w:val="center"/>
          </w:tcPr>
          <w:p w14:paraId="42A80E05"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18.5</w:t>
            </w:r>
          </w:p>
        </w:tc>
        <w:tc>
          <w:tcPr>
            <w:tcW w:w="1620" w:type="dxa"/>
            <w:vAlign w:val="center"/>
          </w:tcPr>
          <w:p w14:paraId="442E9EDF"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Түрээсийн дэмжлэг үзүүлэх багшийн тоо- 14</w:t>
            </w:r>
          </w:p>
          <w:p w14:paraId="4B91AEAC" w14:textId="77777777" w:rsidR="0006750C" w:rsidRPr="00BA1EB5" w:rsidRDefault="0006750C" w:rsidP="0006750C">
            <w:pPr>
              <w:jc w:val="center"/>
              <w:rPr>
                <w:rFonts w:ascii="Arial" w:hAnsi="Arial" w:cs="Arial"/>
                <w:sz w:val="20"/>
                <w:szCs w:val="20"/>
                <w:lang w:val="mn-MN"/>
              </w:rPr>
            </w:pPr>
          </w:p>
          <w:p w14:paraId="2EE6D846"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Төсөв хөрөнгө</w:t>
            </w:r>
          </w:p>
          <w:p w14:paraId="6903BC76" w14:textId="77777777" w:rsidR="0006750C" w:rsidRPr="00BA1EB5" w:rsidRDefault="0006750C" w:rsidP="0006750C">
            <w:pPr>
              <w:ind w:right="-469" w:firstLine="340"/>
              <w:rPr>
                <w:rFonts w:ascii="Arial" w:eastAsia="Arial" w:hAnsi="Arial" w:cs="Arial"/>
                <w:noProof/>
                <w:sz w:val="20"/>
                <w:szCs w:val="20"/>
                <w:lang w:val="mn-MN"/>
              </w:rPr>
            </w:pPr>
            <w:r w:rsidRPr="00BA1EB5">
              <w:rPr>
                <w:rFonts w:ascii="Arial" w:hAnsi="Arial" w:cs="Arial"/>
                <w:sz w:val="20"/>
                <w:szCs w:val="20"/>
                <w:lang w:val="mn-MN"/>
              </w:rPr>
              <w:t>18.5</w:t>
            </w:r>
          </w:p>
        </w:tc>
        <w:tc>
          <w:tcPr>
            <w:tcW w:w="4152" w:type="dxa"/>
            <w:vAlign w:val="center"/>
          </w:tcPr>
          <w:p w14:paraId="4F61DC33" w14:textId="0901C92D" w:rsidR="004F0751" w:rsidRPr="00BA1EB5" w:rsidRDefault="00752FF1" w:rsidP="004F0751">
            <w:pPr>
              <w:pStyle w:val="Other0"/>
              <w:ind w:left="81" w:right="81"/>
              <w:jc w:val="both"/>
              <w:rPr>
                <w:lang w:val="mn-MN"/>
              </w:rPr>
            </w:pPr>
            <w:r>
              <w:rPr>
                <w:lang w:val="mn-MN"/>
              </w:rPr>
              <w:t>Ш</w:t>
            </w:r>
            <w:r w:rsidR="0006750C" w:rsidRPr="00BA1EB5">
              <w:rPr>
                <w:lang w:val="mn-MN"/>
              </w:rPr>
              <w:t xml:space="preserve">инээр шилжин ирсэн </w:t>
            </w:r>
            <w:r>
              <w:rPr>
                <w:lang w:val="mn-MN"/>
              </w:rPr>
              <w:t xml:space="preserve">12 </w:t>
            </w:r>
            <w:r w:rsidR="0006750C" w:rsidRPr="00BA1EB5">
              <w:rPr>
                <w:lang w:val="mn-MN"/>
              </w:rPr>
              <w:t>багшид</w:t>
            </w:r>
            <w:r w:rsidR="004F0751" w:rsidRPr="00BA1EB5">
              <w:rPr>
                <w:lang w:val="mn-MN"/>
              </w:rPr>
              <w:t xml:space="preserve"> 1 өрөө байрны дэмжлэг үзүүлсэн, 15 багш сургуулийн багш нарын байранд орон сууцаар хангагдаж байна. </w:t>
            </w:r>
          </w:p>
          <w:p w14:paraId="7849687D" w14:textId="6BA83C73" w:rsidR="004F0751" w:rsidRPr="00BA1EB5" w:rsidRDefault="004F0751" w:rsidP="004F0751">
            <w:pPr>
              <w:pStyle w:val="Other0"/>
              <w:ind w:left="81" w:right="81"/>
              <w:jc w:val="both"/>
              <w:rPr>
                <w:lang w:val="mn-MN"/>
              </w:rPr>
            </w:pPr>
            <w:r w:rsidRPr="00BA1EB5">
              <w:rPr>
                <w:lang w:val="mn-MN"/>
              </w:rPr>
              <w:t xml:space="preserve">Үр дүн: </w:t>
            </w:r>
            <w:r w:rsidR="00752FF1">
              <w:rPr>
                <w:lang w:val="mn-MN"/>
              </w:rPr>
              <w:t>27</w:t>
            </w:r>
            <w:r w:rsidRPr="00BA1EB5">
              <w:rPr>
                <w:lang w:val="mn-MN"/>
              </w:rPr>
              <w:t xml:space="preserve"> багш түрээсийн орон сууцаар хангагдсан. </w:t>
            </w:r>
          </w:p>
          <w:p w14:paraId="333A8D0E" w14:textId="267FC4BA" w:rsidR="004F0751" w:rsidRPr="00BA1EB5" w:rsidRDefault="004F0751" w:rsidP="004F0751">
            <w:pPr>
              <w:pStyle w:val="Other0"/>
              <w:ind w:left="81" w:right="81"/>
              <w:jc w:val="both"/>
              <w:rPr>
                <w:lang w:val="mn-MN"/>
              </w:rPr>
            </w:pPr>
          </w:p>
        </w:tc>
        <w:tc>
          <w:tcPr>
            <w:tcW w:w="775" w:type="dxa"/>
            <w:vAlign w:val="center"/>
          </w:tcPr>
          <w:p w14:paraId="68421F7C" w14:textId="77777777" w:rsidR="0006750C" w:rsidRPr="00BA1EB5" w:rsidRDefault="004F0751" w:rsidP="0006750C">
            <w:pPr>
              <w:pStyle w:val="Other0"/>
              <w:rPr>
                <w:lang w:val="mn-MN"/>
              </w:rPr>
            </w:pPr>
            <w:r w:rsidRPr="00BA1EB5">
              <w:rPr>
                <w:lang w:val="mn-MN"/>
              </w:rPr>
              <w:t>100</w:t>
            </w:r>
          </w:p>
        </w:tc>
      </w:tr>
      <w:tr w:rsidR="00FC09A7" w:rsidRPr="00BA1EB5" w14:paraId="465960DF" w14:textId="77777777" w:rsidTr="00E85FCE">
        <w:tc>
          <w:tcPr>
            <w:tcW w:w="663" w:type="dxa"/>
            <w:vAlign w:val="center"/>
          </w:tcPr>
          <w:p w14:paraId="7161591A" w14:textId="77777777" w:rsidR="0006750C" w:rsidRPr="00BA1EB5" w:rsidRDefault="0006750C" w:rsidP="0006750C">
            <w:pPr>
              <w:pStyle w:val="Other0"/>
              <w:rPr>
                <w:lang w:val="mn-MN"/>
              </w:rPr>
            </w:pPr>
            <w:r w:rsidRPr="00BA1EB5">
              <w:rPr>
                <w:lang w:val="mn-MN"/>
              </w:rPr>
              <w:t>5.7</w:t>
            </w:r>
          </w:p>
        </w:tc>
        <w:tc>
          <w:tcPr>
            <w:tcW w:w="2793" w:type="dxa"/>
            <w:vAlign w:val="center"/>
          </w:tcPr>
          <w:p w14:paraId="3EA43D92" w14:textId="77777777" w:rsidR="0006750C" w:rsidRPr="00BA1EB5" w:rsidRDefault="0006750C" w:rsidP="0006750C">
            <w:pPr>
              <w:pStyle w:val="BodyText"/>
              <w:tabs>
                <w:tab w:val="left" w:pos="2983"/>
              </w:tabs>
              <w:spacing w:line="240" w:lineRule="auto"/>
              <w:ind w:left="85" w:right="75" w:firstLine="0"/>
              <w:jc w:val="both"/>
              <w:rPr>
                <w:noProof/>
                <w:sz w:val="20"/>
                <w:szCs w:val="20"/>
                <w:lang w:val="mn-MN"/>
              </w:rPr>
            </w:pPr>
            <w:r w:rsidRPr="00BA1EB5">
              <w:rPr>
                <w:noProof/>
                <w:sz w:val="20"/>
                <w:szCs w:val="20"/>
                <w:lang w:val="mn-MN"/>
              </w:rPr>
              <w:t>Аймаг, нийслэлийн хэмжээнд багш, ажилтны ёс зүйн зөвлөлийг шинэчлэн байгуулах, үйл ажиллагааг тогтмолжуулах, багш, удирдах болон бусад ажилтныг ёс зүйгүй аливаа үйлдэл гарахаас урьдчилан сэргийлэх чиглэлээр сургалт, нөлөөллийн арга хэмжээ зохион байгуулж үр дүнг тооцож ажиллах;</w:t>
            </w:r>
          </w:p>
        </w:tc>
        <w:tc>
          <w:tcPr>
            <w:tcW w:w="887" w:type="dxa"/>
            <w:vAlign w:val="center"/>
          </w:tcPr>
          <w:p w14:paraId="3DDADF15"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УТ</w:t>
            </w:r>
          </w:p>
        </w:tc>
        <w:tc>
          <w:tcPr>
            <w:tcW w:w="2160" w:type="dxa"/>
            <w:vAlign w:val="center"/>
          </w:tcPr>
          <w:p w14:paraId="10AD08B1"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Багш, ажилтны ёс зүйн зөвлөлийг шинэчлэн байгуулах</w:t>
            </w:r>
          </w:p>
          <w:p w14:paraId="59331C88" w14:textId="77777777" w:rsidR="0006750C" w:rsidRPr="00BA1EB5" w:rsidRDefault="0006750C" w:rsidP="0006750C">
            <w:pPr>
              <w:jc w:val="center"/>
              <w:rPr>
                <w:rFonts w:ascii="Arial" w:hAnsi="Arial" w:cs="Arial"/>
                <w:sz w:val="20"/>
                <w:szCs w:val="20"/>
                <w:lang w:val="mn-MN"/>
              </w:rPr>
            </w:pPr>
          </w:p>
          <w:p w14:paraId="18DA6A05"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Урьдчилан сэргийлэх сургалт сурталчилгаа хийх</w:t>
            </w:r>
          </w:p>
        </w:tc>
        <w:tc>
          <w:tcPr>
            <w:tcW w:w="990" w:type="dxa"/>
            <w:vAlign w:val="center"/>
          </w:tcPr>
          <w:p w14:paraId="0E2208C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w:t>
            </w:r>
          </w:p>
          <w:p w14:paraId="4AB76E4B" w14:textId="77777777" w:rsidR="0006750C" w:rsidRPr="00BA1EB5" w:rsidRDefault="0006750C" w:rsidP="0006750C">
            <w:pPr>
              <w:jc w:val="center"/>
              <w:rPr>
                <w:rFonts w:ascii="Arial" w:hAnsi="Arial" w:cs="Arial"/>
                <w:sz w:val="20"/>
                <w:szCs w:val="20"/>
                <w:lang w:val="mn-MN"/>
              </w:rPr>
            </w:pPr>
          </w:p>
          <w:p w14:paraId="7A0F0F54" w14:textId="77777777" w:rsidR="0006750C" w:rsidRPr="00BA1EB5" w:rsidRDefault="0006750C" w:rsidP="0006750C">
            <w:pPr>
              <w:jc w:val="center"/>
              <w:rPr>
                <w:rFonts w:ascii="Arial" w:hAnsi="Arial" w:cs="Arial"/>
                <w:sz w:val="20"/>
                <w:szCs w:val="20"/>
                <w:lang w:val="mn-MN"/>
              </w:rPr>
            </w:pPr>
          </w:p>
          <w:p w14:paraId="2ECC12C9" w14:textId="77777777" w:rsidR="0006750C" w:rsidRPr="00BA1EB5" w:rsidRDefault="0006750C" w:rsidP="0006750C">
            <w:pPr>
              <w:jc w:val="center"/>
              <w:rPr>
                <w:rFonts w:ascii="Arial" w:hAnsi="Arial" w:cs="Arial"/>
                <w:sz w:val="20"/>
                <w:szCs w:val="20"/>
                <w:lang w:val="mn-MN"/>
              </w:rPr>
            </w:pPr>
          </w:p>
          <w:p w14:paraId="65F979DD"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w:t>
            </w:r>
          </w:p>
        </w:tc>
        <w:tc>
          <w:tcPr>
            <w:tcW w:w="1620" w:type="dxa"/>
            <w:vAlign w:val="center"/>
          </w:tcPr>
          <w:p w14:paraId="2EC5131D"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w:t>
            </w:r>
          </w:p>
          <w:p w14:paraId="597B14BA" w14:textId="77777777" w:rsidR="0006750C" w:rsidRPr="00BA1EB5" w:rsidRDefault="0006750C" w:rsidP="0006750C">
            <w:pPr>
              <w:jc w:val="center"/>
              <w:rPr>
                <w:rFonts w:ascii="Arial" w:hAnsi="Arial" w:cs="Arial"/>
                <w:sz w:val="20"/>
                <w:szCs w:val="20"/>
                <w:lang w:val="mn-MN"/>
              </w:rPr>
            </w:pPr>
          </w:p>
          <w:p w14:paraId="61D71190" w14:textId="77777777" w:rsidR="0006750C" w:rsidRPr="00BA1EB5" w:rsidRDefault="0006750C" w:rsidP="0006750C">
            <w:pPr>
              <w:jc w:val="center"/>
              <w:rPr>
                <w:rFonts w:ascii="Arial" w:hAnsi="Arial" w:cs="Arial"/>
                <w:sz w:val="20"/>
                <w:szCs w:val="20"/>
                <w:lang w:val="mn-MN"/>
              </w:rPr>
            </w:pPr>
          </w:p>
          <w:p w14:paraId="12C9B408" w14:textId="77777777" w:rsidR="0006750C" w:rsidRPr="00BA1EB5" w:rsidRDefault="0006750C" w:rsidP="0006750C">
            <w:pPr>
              <w:jc w:val="center"/>
              <w:rPr>
                <w:rFonts w:ascii="Arial" w:hAnsi="Arial" w:cs="Arial"/>
                <w:sz w:val="20"/>
                <w:szCs w:val="20"/>
                <w:lang w:val="mn-MN"/>
              </w:rPr>
            </w:pPr>
          </w:p>
          <w:p w14:paraId="5F0C4DE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w:t>
            </w:r>
          </w:p>
        </w:tc>
        <w:tc>
          <w:tcPr>
            <w:tcW w:w="4152" w:type="dxa"/>
            <w:vAlign w:val="center"/>
          </w:tcPr>
          <w:p w14:paraId="76157D31" w14:textId="77777777" w:rsidR="0006750C" w:rsidRPr="00752FF1" w:rsidRDefault="0006750C" w:rsidP="0006750C">
            <w:pPr>
              <w:pStyle w:val="Other0"/>
              <w:ind w:left="81" w:right="81"/>
              <w:jc w:val="both"/>
              <w:rPr>
                <w:lang w:val="mn-MN"/>
              </w:rPr>
            </w:pPr>
            <w:r w:rsidRPr="00752FF1">
              <w:rPr>
                <w:lang w:val="mn-MN"/>
              </w:rPr>
              <w:t>Аймгийн хэмжээнд боловсролын байгууллагууд ёс зүйн зөвлөлийг 100 хувь шинэчлэн байгуулсан.</w:t>
            </w:r>
          </w:p>
          <w:p w14:paraId="4D65B232" w14:textId="204D54CF" w:rsidR="00752FF1" w:rsidRPr="00752FF1" w:rsidRDefault="0006750C" w:rsidP="00752FF1">
            <w:pPr>
              <w:pStyle w:val="Other0"/>
              <w:ind w:left="81" w:right="81"/>
              <w:jc w:val="both"/>
              <w:rPr>
                <w:lang w:val="mn-MN"/>
              </w:rPr>
            </w:pPr>
            <w:r w:rsidRPr="00752FF1">
              <w:rPr>
                <w:lang w:val="mn-MN"/>
              </w:rPr>
              <w:t>Мөн төгсөлтийн баяртай холбоотой ёс зүйн зөрчил гаргахгүй байх талаар БШУГ-ын даргын 2024 оны 4 дүгээр сарын 18 -ны 119 тоот албан тоот хүргүүлэн ажилласан.</w:t>
            </w:r>
            <w:r w:rsidR="00752FF1" w:rsidRPr="00752FF1">
              <w:rPr>
                <w:lang w:val="mn-MN"/>
              </w:rPr>
              <w:t xml:space="preserve"> Ёс зүйн зөрчлөөс урьдчилан сэргийлэх хүрээнд ёс зүйн зөвлөлийн 28 гишүүн, 18 удирдлагыг цахим сургалтад хамруулан ажилласан.</w:t>
            </w:r>
          </w:p>
          <w:p w14:paraId="4D4FF90B" w14:textId="517212F0" w:rsidR="0006750C" w:rsidRPr="00752FF1" w:rsidRDefault="0006750C" w:rsidP="0006750C">
            <w:pPr>
              <w:pStyle w:val="Other0"/>
              <w:ind w:left="81" w:right="81"/>
              <w:jc w:val="both"/>
              <w:rPr>
                <w:lang w:val="mn-MN"/>
              </w:rPr>
            </w:pPr>
          </w:p>
          <w:p w14:paraId="1012010D" w14:textId="77777777" w:rsidR="00D95614" w:rsidRPr="00752FF1" w:rsidRDefault="00D95614" w:rsidP="00D95614">
            <w:pPr>
              <w:pStyle w:val="Other0"/>
              <w:ind w:left="81" w:right="81"/>
              <w:jc w:val="both"/>
              <w:rPr>
                <w:lang w:val="mn-MN"/>
              </w:rPr>
            </w:pPr>
            <w:r w:rsidRPr="00752FF1">
              <w:rPr>
                <w:lang w:val="mn-MN"/>
              </w:rPr>
              <w:t xml:space="preserve">Аймгийн Төрийн албаны зөвлөлийн салбар зөвлөлтэй хамтран Удирдлагын </w:t>
            </w:r>
            <w:r w:rsidRPr="00752FF1">
              <w:rPr>
                <w:lang w:val="mn-MN"/>
              </w:rPr>
              <w:lastRenderedPageBreak/>
              <w:t xml:space="preserve">акедемийн 2 багшийг урин “Ёс зүйн дэд хорооны ажиллах журам” “Ёс зүйн зөрчлөөс урьдчилан сэргийлэх нь” сэдэвт 2 өдрийн сургалтад  байгууллагын дэргэдэх ёс зүйн дэд хорооны дарга, гишүүд нийт 16 албан хаагчдийг  хамруулсан. </w:t>
            </w:r>
          </w:p>
          <w:p w14:paraId="1DBF1256" w14:textId="77777777" w:rsidR="00D95614" w:rsidRPr="00752FF1" w:rsidRDefault="00D95614" w:rsidP="00D95614">
            <w:pPr>
              <w:pStyle w:val="Other0"/>
              <w:ind w:left="81" w:right="81"/>
              <w:jc w:val="both"/>
              <w:rPr>
                <w:lang w:val="mn-MN"/>
              </w:rPr>
            </w:pPr>
            <w:r w:rsidRPr="00752FF1">
              <w:rPr>
                <w:lang w:val="mn-MN"/>
              </w:rPr>
              <w:t>2024-2025 оны хичээлийн шинэ жилийн  Багш нарын бага хуралд оролцсон нийт 280 багш, удирлагуудад өмнөх оны хичээлийн жилд үйлдсэн ёс зүйн зөрчлийн талаарх мэдээлэл болон цаашид ёс зүйн зөрчлөөс урьдчилан сэргийлэх, анхаарах асуудлын хүрээнд мэдээлэл хийсэн.</w:t>
            </w:r>
          </w:p>
          <w:p w14:paraId="462F3313" w14:textId="77777777" w:rsidR="00D95614" w:rsidRPr="00752FF1" w:rsidRDefault="00D95614" w:rsidP="00D95614">
            <w:pPr>
              <w:pStyle w:val="Other0"/>
              <w:ind w:left="81" w:right="81"/>
              <w:jc w:val="both"/>
              <w:rPr>
                <w:lang w:val="mn-MN"/>
              </w:rPr>
            </w:pPr>
            <w:r w:rsidRPr="00752FF1">
              <w:rPr>
                <w:lang w:val="mn-MN"/>
              </w:rPr>
              <w:t xml:space="preserve">Мөн иргэдээс ирүүлсэн гомдол мэдээллийн хүрээнд 4 байгууллагын удирдлага, 6 байгууллагын ёс зүйн дэд хорооны гишүүдэд биечлэн зөвлөгөө зөвлөмж өгч мэдээллээр ханган ажилласан байна. </w:t>
            </w:r>
          </w:p>
          <w:p w14:paraId="1BC744D5" w14:textId="77777777" w:rsidR="00D95614" w:rsidRPr="00752FF1" w:rsidRDefault="00D95614" w:rsidP="00D95614">
            <w:pPr>
              <w:pStyle w:val="Other0"/>
              <w:ind w:left="81" w:right="81"/>
              <w:jc w:val="both"/>
              <w:rPr>
                <w:lang w:val="mn-MN"/>
              </w:rPr>
            </w:pPr>
            <w:r w:rsidRPr="00752FF1">
              <w:rPr>
                <w:lang w:val="mn-MN"/>
              </w:rPr>
              <w:t>Үр дүн: Ёс зүйн зөрчлийн талаар мэдлэг мэдээлэл сайжирсан.</w:t>
            </w:r>
          </w:p>
        </w:tc>
        <w:tc>
          <w:tcPr>
            <w:tcW w:w="775" w:type="dxa"/>
            <w:vAlign w:val="center"/>
          </w:tcPr>
          <w:p w14:paraId="46A86C8E" w14:textId="77777777" w:rsidR="0006750C" w:rsidRPr="00BA1EB5" w:rsidRDefault="0006750C" w:rsidP="0006750C">
            <w:pPr>
              <w:pStyle w:val="Other0"/>
              <w:rPr>
                <w:lang w:val="mn-MN"/>
              </w:rPr>
            </w:pPr>
            <w:r w:rsidRPr="00BA1EB5">
              <w:rPr>
                <w:lang w:val="mn-MN"/>
              </w:rPr>
              <w:lastRenderedPageBreak/>
              <w:t>100</w:t>
            </w:r>
          </w:p>
        </w:tc>
      </w:tr>
      <w:tr w:rsidR="00FC09A7" w:rsidRPr="00BA1EB5" w14:paraId="70940A85" w14:textId="77777777" w:rsidTr="00E85FCE">
        <w:tc>
          <w:tcPr>
            <w:tcW w:w="663" w:type="dxa"/>
            <w:vAlign w:val="center"/>
          </w:tcPr>
          <w:p w14:paraId="6DE62A51" w14:textId="77777777" w:rsidR="0006750C" w:rsidRPr="00BA1EB5" w:rsidRDefault="0006750C" w:rsidP="0006750C">
            <w:pPr>
              <w:pStyle w:val="Other0"/>
              <w:rPr>
                <w:lang w:val="mn-MN"/>
              </w:rPr>
            </w:pPr>
            <w:r w:rsidRPr="00BA1EB5">
              <w:rPr>
                <w:lang w:val="mn-MN"/>
              </w:rPr>
              <w:lastRenderedPageBreak/>
              <w:t>5.8</w:t>
            </w:r>
          </w:p>
        </w:tc>
        <w:tc>
          <w:tcPr>
            <w:tcW w:w="2793" w:type="dxa"/>
            <w:vAlign w:val="center"/>
          </w:tcPr>
          <w:p w14:paraId="31F2676D" w14:textId="77777777" w:rsidR="0006750C" w:rsidRPr="00BA1EB5" w:rsidRDefault="0006750C" w:rsidP="0006750C">
            <w:pPr>
              <w:pStyle w:val="BodyText"/>
              <w:tabs>
                <w:tab w:val="left" w:pos="2983"/>
              </w:tabs>
              <w:spacing w:line="240" w:lineRule="auto"/>
              <w:ind w:left="85" w:right="75" w:firstLine="0"/>
              <w:jc w:val="both"/>
              <w:rPr>
                <w:noProof/>
                <w:sz w:val="20"/>
                <w:szCs w:val="20"/>
                <w:lang w:val="mn-MN"/>
              </w:rPr>
            </w:pPr>
            <w:bookmarkStart w:id="7" w:name="_Hlk155874539"/>
            <w:r w:rsidRPr="00BA1EB5">
              <w:rPr>
                <w:noProof/>
                <w:sz w:val="20"/>
                <w:szCs w:val="20"/>
                <w:lang w:val="mn-MN"/>
              </w:rPr>
              <w:t>Ахмад багшийн зөвлөх үйлчилгээ, багш, ажилтны солилцооны хөтөлбөр хэрэгжүүлэх, багш нарыг мэргэжлийн бүлэг байгуулан харилцан бие биенээсээ суралцахад дэмжлэг үзүүлэх, шилдэг туршлагыг түгээн дэлгэрүүлэх;</w:t>
            </w:r>
            <w:bookmarkEnd w:id="7"/>
          </w:p>
        </w:tc>
        <w:tc>
          <w:tcPr>
            <w:tcW w:w="887" w:type="dxa"/>
            <w:vAlign w:val="center"/>
          </w:tcPr>
          <w:p w14:paraId="3B76A022"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УТ</w:t>
            </w:r>
          </w:p>
          <w:p w14:paraId="50EA0288"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ОНТ</w:t>
            </w:r>
          </w:p>
          <w:p w14:paraId="3C6FEE81"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10.0</w:t>
            </w:r>
          </w:p>
        </w:tc>
        <w:tc>
          <w:tcPr>
            <w:tcW w:w="2160" w:type="dxa"/>
            <w:vAlign w:val="center"/>
          </w:tcPr>
          <w:p w14:paraId="2D1D8F33" w14:textId="77777777" w:rsidR="0006750C" w:rsidRPr="00BA1EB5" w:rsidRDefault="0006750C" w:rsidP="0006750C">
            <w:pPr>
              <w:ind w:right="-105"/>
              <w:jc w:val="center"/>
              <w:rPr>
                <w:rFonts w:ascii="Arial" w:hAnsi="Arial" w:cs="Arial"/>
                <w:sz w:val="20"/>
                <w:szCs w:val="20"/>
                <w:lang w:val="mn-MN"/>
              </w:rPr>
            </w:pPr>
            <w:r w:rsidRPr="00BA1EB5">
              <w:rPr>
                <w:rFonts w:ascii="Arial" w:hAnsi="Arial" w:cs="Arial"/>
                <w:sz w:val="20"/>
                <w:szCs w:val="20"/>
                <w:lang w:val="mn-MN"/>
              </w:rPr>
              <w:t>Ахмад багшийн зөвлөх үйлчилгээнд хамрагдах багш нар</w:t>
            </w:r>
          </w:p>
          <w:p w14:paraId="620B642D" w14:textId="77777777" w:rsidR="0006750C" w:rsidRPr="00BA1EB5" w:rsidRDefault="0006750C" w:rsidP="0006750C">
            <w:pPr>
              <w:ind w:right="-105"/>
              <w:jc w:val="center"/>
              <w:rPr>
                <w:rFonts w:ascii="Arial" w:hAnsi="Arial" w:cs="Arial"/>
                <w:sz w:val="20"/>
                <w:szCs w:val="20"/>
                <w:lang w:val="mn-MN"/>
              </w:rPr>
            </w:pPr>
          </w:p>
          <w:p w14:paraId="6A0F0B94" w14:textId="77777777" w:rsidR="0006750C" w:rsidRPr="00BA1EB5" w:rsidRDefault="0006750C" w:rsidP="0006750C">
            <w:pPr>
              <w:ind w:right="-105"/>
              <w:jc w:val="center"/>
              <w:rPr>
                <w:rFonts w:ascii="Arial" w:hAnsi="Arial" w:cs="Arial"/>
                <w:sz w:val="20"/>
                <w:szCs w:val="20"/>
                <w:lang w:val="mn-MN"/>
              </w:rPr>
            </w:pPr>
            <w:r w:rsidRPr="00BA1EB5">
              <w:rPr>
                <w:rFonts w:ascii="Arial" w:hAnsi="Arial" w:cs="Arial"/>
                <w:sz w:val="20"/>
                <w:szCs w:val="20"/>
                <w:lang w:val="mn-MN"/>
              </w:rPr>
              <w:t>Багш солилцоо арга хэмжээний тоо</w:t>
            </w:r>
          </w:p>
          <w:p w14:paraId="5E3C28EC" w14:textId="77777777" w:rsidR="0006750C" w:rsidRPr="00BA1EB5" w:rsidRDefault="0006750C" w:rsidP="0006750C">
            <w:pPr>
              <w:ind w:right="-105"/>
              <w:jc w:val="center"/>
              <w:rPr>
                <w:rFonts w:ascii="Arial" w:hAnsi="Arial" w:cs="Arial"/>
                <w:sz w:val="20"/>
                <w:szCs w:val="20"/>
                <w:lang w:val="mn-MN"/>
              </w:rPr>
            </w:pPr>
          </w:p>
          <w:p w14:paraId="44FABEC0"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Мэргэжлийн бүлгийн хамтын ажиллагааны тоо</w:t>
            </w:r>
          </w:p>
        </w:tc>
        <w:tc>
          <w:tcPr>
            <w:tcW w:w="990" w:type="dxa"/>
            <w:vAlign w:val="center"/>
          </w:tcPr>
          <w:p w14:paraId="62749D7F" w14:textId="77777777" w:rsidR="0006750C" w:rsidRPr="00BA1EB5" w:rsidRDefault="0006750C" w:rsidP="0006750C">
            <w:pPr>
              <w:jc w:val="center"/>
              <w:rPr>
                <w:rFonts w:ascii="Arial" w:hAnsi="Arial" w:cs="Arial"/>
                <w:sz w:val="20"/>
                <w:szCs w:val="20"/>
                <w:lang w:val="mn-MN"/>
              </w:rPr>
            </w:pPr>
          </w:p>
          <w:p w14:paraId="2ECAF17F" w14:textId="77777777" w:rsidR="0006750C" w:rsidRPr="00BA1EB5" w:rsidRDefault="0006750C" w:rsidP="0006750C">
            <w:pPr>
              <w:jc w:val="center"/>
              <w:rPr>
                <w:rFonts w:ascii="Arial" w:hAnsi="Arial" w:cs="Arial"/>
                <w:sz w:val="20"/>
                <w:szCs w:val="20"/>
                <w:lang w:val="mn-MN"/>
              </w:rPr>
            </w:pPr>
          </w:p>
          <w:p w14:paraId="3A9F5F3E"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9</w:t>
            </w:r>
          </w:p>
          <w:p w14:paraId="0F1599A7" w14:textId="77777777" w:rsidR="0006750C" w:rsidRPr="00BA1EB5" w:rsidRDefault="0006750C" w:rsidP="0006750C">
            <w:pPr>
              <w:jc w:val="center"/>
              <w:rPr>
                <w:rFonts w:ascii="Arial" w:hAnsi="Arial" w:cs="Arial"/>
                <w:sz w:val="20"/>
                <w:szCs w:val="20"/>
                <w:lang w:val="mn-MN"/>
              </w:rPr>
            </w:pPr>
          </w:p>
          <w:p w14:paraId="4AB46420" w14:textId="77777777" w:rsidR="0006750C" w:rsidRPr="00BA1EB5" w:rsidRDefault="0006750C" w:rsidP="0006750C">
            <w:pPr>
              <w:jc w:val="center"/>
              <w:rPr>
                <w:rFonts w:ascii="Arial" w:hAnsi="Arial" w:cs="Arial"/>
                <w:sz w:val="20"/>
                <w:szCs w:val="20"/>
                <w:lang w:val="mn-MN"/>
              </w:rPr>
            </w:pPr>
          </w:p>
          <w:p w14:paraId="0571EBE8" w14:textId="77777777" w:rsidR="0006750C" w:rsidRPr="00BA1EB5" w:rsidRDefault="0006750C" w:rsidP="0006750C">
            <w:pPr>
              <w:jc w:val="center"/>
              <w:rPr>
                <w:rFonts w:ascii="Arial" w:hAnsi="Arial" w:cs="Arial"/>
                <w:sz w:val="20"/>
                <w:szCs w:val="20"/>
                <w:lang w:val="mn-MN"/>
              </w:rPr>
            </w:pPr>
          </w:p>
          <w:p w14:paraId="7E73D34F"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w:t>
            </w:r>
          </w:p>
          <w:p w14:paraId="3C7E6819" w14:textId="77777777" w:rsidR="0006750C" w:rsidRPr="00BA1EB5" w:rsidRDefault="0006750C" w:rsidP="0006750C">
            <w:pPr>
              <w:jc w:val="center"/>
              <w:rPr>
                <w:rFonts w:ascii="Arial" w:hAnsi="Arial" w:cs="Arial"/>
                <w:sz w:val="20"/>
                <w:szCs w:val="20"/>
                <w:lang w:val="mn-MN"/>
              </w:rPr>
            </w:pPr>
          </w:p>
          <w:p w14:paraId="586C5E39" w14:textId="77777777" w:rsidR="0006750C" w:rsidRPr="00BA1EB5" w:rsidRDefault="0006750C" w:rsidP="0006750C">
            <w:pPr>
              <w:jc w:val="center"/>
              <w:rPr>
                <w:rFonts w:ascii="Arial" w:hAnsi="Arial" w:cs="Arial"/>
                <w:sz w:val="20"/>
                <w:szCs w:val="20"/>
                <w:lang w:val="mn-MN"/>
              </w:rPr>
            </w:pPr>
          </w:p>
          <w:p w14:paraId="50679410"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6</w:t>
            </w:r>
          </w:p>
          <w:p w14:paraId="30A7FE1C" w14:textId="77777777" w:rsidR="0006750C" w:rsidRPr="00BA1EB5" w:rsidRDefault="0006750C" w:rsidP="0006750C">
            <w:pPr>
              <w:spacing w:after="240"/>
              <w:jc w:val="center"/>
              <w:rPr>
                <w:rFonts w:ascii="Arial" w:hAnsi="Arial" w:cs="Arial"/>
                <w:sz w:val="20"/>
                <w:szCs w:val="20"/>
                <w:lang w:val="mn-MN"/>
              </w:rPr>
            </w:pPr>
          </w:p>
        </w:tc>
        <w:tc>
          <w:tcPr>
            <w:tcW w:w="1620" w:type="dxa"/>
            <w:vAlign w:val="center"/>
          </w:tcPr>
          <w:p w14:paraId="37CC38E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4</w:t>
            </w:r>
          </w:p>
          <w:p w14:paraId="30B01A16" w14:textId="77777777" w:rsidR="0006750C" w:rsidRPr="00BA1EB5" w:rsidRDefault="0006750C" w:rsidP="0006750C">
            <w:pPr>
              <w:jc w:val="center"/>
              <w:rPr>
                <w:rFonts w:ascii="Arial" w:hAnsi="Arial" w:cs="Arial"/>
                <w:sz w:val="20"/>
                <w:szCs w:val="20"/>
                <w:lang w:val="mn-MN"/>
              </w:rPr>
            </w:pPr>
          </w:p>
          <w:p w14:paraId="6EE596DB"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СӨБ,бага анги, англи хэлний 20 багш нар</w:t>
            </w:r>
          </w:p>
          <w:p w14:paraId="78D939BB" w14:textId="77777777" w:rsidR="0006750C" w:rsidRPr="00BA1EB5" w:rsidRDefault="0006750C" w:rsidP="0006750C">
            <w:pPr>
              <w:jc w:val="center"/>
              <w:rPr>
                <w:rFonts w:ascii="Arial" w:hAnsi="Arial" w:cs="Arial"/>
                <w:sz w:val="20"/>
                <w:szCs w:val="20"/>
                <w:lang w:val="mn-MN"/>
              </w:rPr>
            </w:pPr>
          </w:p>
          <w:p w14:paraId="4088A39C" w14:textId="77777777" w:rsidR="0006750C" w:rsidRPr="00BA1EB5" w:rsidRDefault="0006750C" w:rsidP="0006750C">
            <w:pPr>
              <w:ind w:right="-469" w:hanging="380"/>
              <w:jc w:val="center"/>
              <w:rPr>
                <w:rFonts w:ascii="Arial" w:eastAsia="Arial" w:hAnsi="Arial" w:cs="Arial"/>
                <w:noProof/>
                <w:sz w:val="20"/>
                <w:szCs w:val="20"/>
                <w:lang w:val="mn-MN"/>
              </w:rPr>
            </w:pPr>
            <w:r w:rsidRPr="00BA1EB5">
              <w:rPr>
                <w:rFonts w:ascii="Arial" w:hAnsi="Arial" w:cs="Arial"/>
                <w:sz w:val="20"/>
                <w:szCs w:val="20"/>
                <w:lang w:val="mn-MN"/>
              </w:rPr>
              <w:t>3</w:t>
            </w:r>
          </w:p>
        </w:tc>
        <w:tc>
          <w:tcPr>
            <w:tcW w:w="4152" w:type="dxa"/>
            <w:vAlign w:val="center"/>
          </w:tcPr>
          <w:p w14:paraId="54F96812" w14:textId="77777777" w:rsidR="0006750C" w:rsidRPr="00BA1EB5" w:rsidRDefault="0006750C" w:rsidP="0006750C">
            <w:pPr>
              <w:ind w:left="81" w:right="81"/>
              <w:jc w:val="both"/>
              <w:rPr>
                <w:rFonts w:ascii="Arial" w:eastAsia="Arial" w:hAnsi="Arial" w:cs="Arial"/>
                <w:sz w:val="20"/>
                <w:szCs w:val="20"/>
                <w:lang w:val="mn-MN"/>
              </w:rPr>
            </w:pPr>
            <w:r w:rsidRPr="00BA1EB5">
              <w:rPr>
                <w:rFonts w:ascii="Arial" w:eastAsia="Arial" w:hAnsi="Arial" w:cs="Arial"/>
                <w:sz w:val="20"/>
                <w:szCs w:val="20"/>
                <w:lang w:val="mn-MN"/>
              </w:rPr>
              <w:t>ХХҮГ, ЕБС -уудтай хамтран 11 ахмад багш нартай 7 цэцэрлэг, 5 сургуульд 140 багшид зөвлөж ажилласан.</w:t>
            </w:r>
          </w:p>
          <w:p w14:paraId="7F1A508E" w14:textId="77777777" w:rsidR="0006750C" w:rsidRPr="00BA1EB5" w:rsidRDefault="0006750C" w:rsidP="0006750C">
            <w:pPr>
              <w:ind w:left="81" w:right="81"/>
              <w:jc w:val="both"/>
              <w:rPr>
                <w:rFonts w:ascii="Arial" w:eastAsia="Arial" w:hAnsi="Arial" w:cs="Arial"/>
                <w:sz w:val="20"/>
                <w:szCs w:val="20"/>
                <w:lang w:val="mn-MN"/>
              </w:rPr>
            </w:pPr>
            <w:r w:rsidRPr="00BA1EB5">
              <w:rPr>
                <w:rFonts w:ascii="Arial" w:eastAsia="Arial" w:hAnsi="Arial" w:cs="Arial"/>
                <w:sz w:val="20"/>
                <w:szCs w:val="20"/>
                <w:lang w:val="mn-MN"/>
              </w:rPr>
              <w:t>7 цэцэрлэгийн дунд бүлгийн 10 багшийг 2 хоногийн хугацаатай "Багш солилцоо" үйл ажиллагааг зохион байгуулсан. Үр дүнд багш нар ажлын байр дээрээ мэргэжлийн ур чадварыг тасралтгүй дээшлүүлж, сургалтын чанарыг ахиулах, хүүхдийг хөгжүүлдэг багшийг төлөвшүүлэх, тэргүүн туршлагыг дэлгэрүүлэх зорилгоор “ЗОЧИН БАГШ”- аар ажиллуулсан.</w:t>
            </w:r>
          </w:p>
          <w:p w14:paraId="535E8F06" w14:textId="1B3204EB" w:rsidR="00020D8F" w:rsidRPr="0031414B" w:rsidRDefault="0006750C" w:rsidP="0031414B">
            <w:pPr>
              <w:ind w:left="81" w:right="81"/>
              <w:jc w:val="both"/>
              <w:rPr>
                <w:rFonts w:ascii="Arial" w:eastAsia="Arial" w:hAnsi="Arial" w:cs="Arial"/>
                <w:sz w:val="20"/>
                <w:szCs w:val="20"/>
                <w:lang w:val="mn-MN"/>
              </w:rPr>
            </w:pPr>
            <w:r w:rsidRPr="00BA1EB5">
              <w:rPr>
                <w:rFonts w:ascii="Arial" w:eastAsia="Arial" w:hAnsi="Arial" w:cs="Arial"/>
                <w:sz w:val="20"/>
                <w:szCs w:val="20"/>
                <w:lang w:val="mn-MN"/>
              </w:rPr>
              <w:t>Цэцэрлэг, сургуулийн мэргэжлийн 23 бүлгээр ажиллах, нэг нэгнээсээ суралцах боломж бүрдсэн.</w:t>
            </w:r>
          </w:p>
        </w:tc>
        <w:tc>
          <w:tcPr>
            <w:tcW w:w="775" w:type="dxa"/>
            <w:vAlign w:val="center"/>
          </w:tcPr>
          <w:p w14:paraId="6DA1BB1C" w14:textId="77777777" w:rsidR="0006750C" w:rsidRPr="00BA1EB5" w:rsidRDefault="001A014B" w:rsidP="0006750C">
            <w:pPr>
              <w:pStyle w:val="Other0"/>
              <w:rPr>
                <w:lang w:val="mn-MN"/>
              </w:rPr>
            </w:pPr>
            <w:r>
              <w:rPr>
                <w:lang w:val="mn-MN"/>
              </w:rPr>
              <w:t>100</w:t>
            </w:r>
          </w:p>
        </w:tc>
      </w:tr>
      <w:tr w:rsidR="00FC09A7" w:rsidRPr="00BA1EB5" w14:paraId="47C8821F" w14:textId="77777777" w:rsidTr="00E85FCE">
        <w:tc>
          <w:tcPr>
            <w:tcW w:w="663" w:type="dxa"/>
            <w:vAlign w:val="center"/>
          </w:tcPr>
          <w:p w14:paraId="7A647923" w14:textId="77777777" w:rsidR="0006750C" w:rsidRPr="00BA1EB5" w:rsidRDefault="0006750C" w:rsidP="0006750C">
            <w:pPr>
              <w:pStyle w:val="Other0"/>
              <w:rPr>
                <w:lang w:val="mn-MN"/>
              </w:rPr>
            </w:pPr>
            <w:r w:rsidRPr="00BA1EB5">
              <w:rPr>
                <w:lang w:val="mn-MN"/>
              </w:rPr>
              <w:lastRenderedPageBreak/>
              <w:t>5.9</w:t>
            </w:r>
          </w:p>
        </w:tc>
        <w:tc>
          <w:tcPr>
            <w:tcW w:w="2793" w:type="dxa"/>
            <w:vAlign w:val="center"/>
          </w:tcPr>
          <w:p w14:paraId="7B883869" w14:textId="77777777" w:rsidR="0006750C" w:rsidRPr="00BA1EB5" w:rsidRDefault="0006750C" w:rsidP="0006750C">
            <w:pPr>
              <w:tabs>
                <w:tab w:val="left" w:pos="1134"/>
                <w:tab w:val="left" w:pos="1701"/>
              </w:tabs>
              <w:ind w:left="85" w:right="75"/>
              <w:jc w:val="both"/>
              <w:rPr>
                <w:rFonts w:ascii="Arial" w:hAnsi="Arial" w:cs="Arial"/>
                <w:noProof/>
                <w:sz w:val="20"/>
                <w:szCs w:val="20"/>
                <w:lang w:val="mn-MN"/>
              </w:rPr>
            </w:pPr>
            <w:r w:rsidRPr="00BA1EB5">
              <w:rPr>
                <w:rFonts w:ascii="Arial" w:eastAsia="Arial" w:hAnsi="Arial" w:cs="Arial"/>
                <w:noProof/>
                <w:sz w:val="20"/>
                <w:szCs w:val="20"/>
                <w:lang w:val="mn-MN"/>
              </w:rPr>
              <w:t>Цэцэрлэг, ерөнхий боловсролын сургуулийг мэргэжлийн багшаар  хангах, ажлын байранд нь мэргэжлийн тасралтгүй хөгжлийг хангах ажлыг чанартай зохион байгуулах, дутагдаж байгаа мэргэжлээр орон нутагт шилжин ажиллах багш нарт орон нутгийн хөгжлийн сан, орон нутгийн төсвөөс дэмжлэг үзүүлэх;</w:t>
            </w:r>
          </w:p>
        </w:tc>
        <w:tc>
          <w:tcPr>
            <w:tcW w:w="887" w:type="dxa"/>
            <w:vAlign w:val="center"/>
          </w:tcPr>
          <w:p w14:paraId="33E9085C"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УТ</w:t>
            </w:r>
          </w:p>
          <w:p w14:paraId="0DF280C6"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ОНТ</w:t>
            </w:r>
          </w:p>
          <w:p w14:paraId="2B42ED1E"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148.0</w:t>
            </w:r>
          </w:p>
        </w:tc>
        <w:tc>
          <w:tcPr>
            <w:tcW w:w="2160" w:type="dxa"/>
            <w:vAlign w:val="center"/>
          </w:tcPr>
          <w:p w14:paraId="418F72C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СӨБ-н багшийн хангалт</w:t>
            </w:r>
          </w:p>
          <w:p w14:paraId="37336F86" w14:textId="77777777" w:rsidR="0006750C" w:rsidRPr="00BA1EB5" w:rsidRDefault="0006750C" w:rsidP="0006750C">
            <w:pPr>
              <w:jc w:val="center"/>
              <w:rPr>
                <w:rFonts w:ascii="Arial" w:hAnsi="Arial" w:cs="Arial"/>
                <w:sz w:val="20"/>
                <w:szCs w:val="20"/>
                <w:lang w:val="mn-MN"/>
              </w:rPr>
            </w:pPr>
          </w:p>
          <w:p w14:paraId="4B4A2DBD"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ЕБС -ын багшийн хангалт</w:t>
            </w:r>
          </w:p>
          <w:p w14:paraId="77C97F21" w14:textId="77777777" w:rsidR="0006750C" w:rsidRPr="00BA1EB5" w:rsidRDefault="0006750C" w:rsidP="0006750C">
            <w:pPr>
              <w:jc w:val="center"/>
              <w:rPr>
                <w:rFonts w:ascii="Arial" w:hAnsi="Arial" w:cs="Arial"/>
                <w:sz w:val="20"/>
                <w:szCs w:val="20"/>
                <w:lang w:val="mn-MN"/>
              </w:rPr>
            </w:pPr>
          </w:p>
          <w:p w14:paraId="081EFC2B" w14:textId="77777777" w:rsidR="0006750C" w:rsidRPr="00BA1EB5" w:rsidRDefault="0006750C" w:rsidP="0006750C">
            <w:pPr>
              <w:ind w:right="-105"/>
              <w:jc w:val="center"/>
              <w:rPr>
                <w:rFonts w:ascii="Arial" w:hAnsi="Arial" w:cs="Arial"/>
                <w:sz w:val="20"/>
                <w:szCs w:val="20"/>
                <w:lang w:val="mn-MN"/>
              </w:rPr>
            </w:pPr>
            <w:r w:rsidRPr="00BA1EB5">
              <w:rPr>
                <w:rFonts w:ascii="Arial" w:hAnsi="Arial" w:cs="Arial"/>
                <w:sz w:val="20"/>
                <w:szCs w:val="20"/>
                <w:lang w:val="mn-MN"/>
              </w:rPr>
              <w:t>Орон нутагт шилжин ирсдийг дэмжих төсөв</w:t>
            </w:r>
          </w:p>
        </w:tc>
        <w:tc>
          <w:tcPr>
            <w:tcW w:w="990" w:type="dxa"/>
            <w:vAlign w:val="center"/>
          </w:tcPr>
          <w:p w14:paraId="27BCB5BF"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98</w:t>
            </w:r>
          </w:p>
          <w:p w14:paraId="0D9515BD" w14:textId="77777777" w:rsidR="0006750C" w:rsidRPr="00BA1EB5" w:rsidRDefault="0006750C" w:rsidP="0006750C">
            <w:pPr>
              <w:jc w:val="center"/>
              <w:rPr>
                <w:rFonts w:ascii="Arial" w:hAnsi="Arial" w:cs="Arial"/>
                <w:sz w:val="20"/>
                <w:szCs w:val="20"/>
                <w:lang w:val="mn-MN"/>
              </w:rPr>
            </w:pPr>
          </w:p>
          <w:p w14:paraId="2B6FB3BA"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96</w:t>
            </w:r>
          </w:p>
          <w:p w14:paraId="774EA5A8" w14:textId="77777777" w:rsidR="0006750C" w:rsidRPr="00BA1EB5" w:rsidRDefault="0006750C" w:rsidP="0006750C">
            <w:pPr>
              <w:jc w:val="center"/>
              <w:rPr>
                <w:rFonts w:ascii="Arial" w:hAnsi="Arial" w:cs="Arial"/>
                <w:sz w:val="20"/>
                <w:szCs w:val="20"/>
                <w:lang w:val="mn-MN"/>
              </w:rPr>
            </w:pPr>
          </w:p>
          <w:p w14:paraId="1F361BFD" w14:textId="77777777" w:rsidR="0006750C" w:rsidRPr="00BA1EB5" w:rsidRDefault="0006750C" w:rsidP="0006750C">
            <w:pPr>
              <w:jc w:val="center"/>
              <w:rPr>
                <w:rFonts w:ascii="Arial" w:hAnsi="Arial" w:cs="Arial"/>
                <w:sz w:val="20"/>
                <w:szCs w:val="20"/>
                <w:lang w:val="mn-MN"/>
              </w:rPr>
            </w:pPr>
          </w:p>
          <w:p w14:paraId="79DC796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10.0</w:t>
            </w:r>
          </w:p>
        </w:tc>
        <w:tc>
          <w:tcPr>
            <w:tcW w:w="1620" w:type="dxa"/>
            <w:vAlign w:val="center"/>
          </w:tcPr>
          <w:p w14:paraId="1A2B0D23"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98</w:t>
            </w:r>
          </w:p>
          <w:p w14:paraId="00A3B695" w14:textId="77777777" w:rsidR="0006750C" w:rsidRPr="00BA1EB5" w:rsidRDefault="0006750C" w:rsidP="0006750C">
            <w:pPr>
              <w:jc w:val="center"/>
              <w:rPr>
                <w:rFonts w:ascii="Arial" w:hAnsi="Arial" w:cs="Arial"/>
                <w:sz w:val="20"/>
                <w:szCs w:val="20"/>
                <w:lang w:val="mn-MN"/>
              </w:rPr>
            </w:pPr>
          </w:p>
          <w:p w14:paraId="23A034D1"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98</w:t>
            </w:r>
          </w:p>
          <w:p w14:paraId="541702BA" w14:textId="77777777" w:rsidR="0006750C" w:rsidRPr="00BA1EB5" w:rsidRDefault="0006750C" w:rsidP="0006750C">
            <w:pPr>
              <w:jc w:val="center"/>
              <w:rPr>
                <w:rFonts w:ascii="Arial" w:hAnsi="Arial" w:cs="Arial"/>
                <w:sz w:val="20"/>
                <w:szCs w:val="20"/>
                <w:lang w:val="mn-MN"/>
              </w:rPr>
            </w:pPr>
          </w:p>
          <w:p w14:paraId="11D085E2" w14:textId="77777777" w:rsidR="0006750C" w:rsidRPr="00BA1EB5" w:rsidRDefault="0006750C" w:rsidP="0006750C">
            <w:pPr>
              <w:jc w:val="center"/>
              <w:rPr>
                <w:rFonts w:ascii="Arial" w:hAnsi="Arial" w:cs="Arial"/>
                <w:sz w:val="20"/>
                <w:szCs w:val="20"/>
                <w:lang w:val="mn-MN"/>
              </w:rPr>
            </w:pPr>
          </w:p>
          <w:p w14:paraId="07ACE4E7" w14:textId="77777777" w:rsidR="0006750C" w:rsidRPr="00BA1EB5" w:rsidRDefault="0006750C" w:rsidP="0006750C">
            <w:pPr>
              <w:ind w:right="-469" w:firstLine="430"/>
              <w:rPr>
                <w:rFonts w:ascii="Arial" w:eastAsia="Arial" w:hAnsi="Arial" w:cs="Arial"/>
                <w:noProof/>
                <w:sz w:val="20"/>
                <w:szCs w:val="20"/>
                <w:lang w:val="mn-MN"/>
              </w:rPr>
            </w:pPr>
            <w:r w:rsidRPr="00BA1EB5">
              <w:rPr>
                <w:rFonts w:ascii="Arial" w:hAnsi="Arial" w:cs="Arial"/>
                <w:sz w:val="20"/>
                <w:szCs w:val="20"/>
                <w:lang w:val="mn-MN"/>
              </w:rPr>
              <w:t>18.5</w:t>
            </w:r>
          </w:p>
        </w:tc>
        <w:tc>
          <w:tcPr>
            <w:tcW w:w="4152" w:type="dxa"/>
            <w:vAlign w:val="center"/>
          </w:tcPr>
          <w:p w14:paraId="0ED6356F" w14:textId="77777777" w:rsidR="0006750C" w:rsidRPr="00BA1EB5" w:rsidRDefault="00993884" w:rsidP="0006750C">
            <w:pPr>
              <w:ind w:left="81" w:right="81"/>
              <w:jc w:val="both"/>
              <w:rPr>
                <w:rFonts w:ascii="Arial" w:hAnsi="Arial" w:cs="Arial"/>
                <w:sz w:val="20"/>
                <w:szCs w:val="20"/>
                <w:lang w:val="mn-MN"/>
              </w:rPr>
            </w:pPr>
            <w:r w:rsidRPr="00BA1EB5">
              <w:rPr>
                <w:rFonts w:ascii="Arial" w:hAnsi="Arial" w:cs="Arial"/>
                <w:sz w:val="20"/>
                <w:szCs w:val="20"/>
                <w:lang w:val="mn-MN"/>
              </w:rPr>
              <w:t>СӨБ-н багшийн хангалт-98</w:t>
            </w:r>
            <w:r w:rsidR="0006750C" w:rsidRPr="00BA1EB5">
              <w:rPr>
                <w:rFonts w:ascii="Arial" w:hAnsi="Arial" w:cs="Arial"/>
                <w:sz w:val="20"/>
                <w:szCs w:val="20"/>
                <w:lang w:val="mn-MN"/>
              </w:rPr>
              <w:t xml:space="preserve"> хувь</w:t>
            </w:r>
          </w:p>
          <w:p w14:paraId="4ACC89B0" w14:textId="77777777" w:rsidR="0006750C" w:rsidRPr="00BA1EB5" w:rsidRDefault="0006750C" w:rsidP="0006750C">
            <w:pPr>
              <w:ind w:left="81" w:right="81"/>
              <w:jc w:val="both"/>
              <w:rPr>
                <w:rFonts w:ascii="Arial" w:hAnsi="Arial" w:cs="Arial"/>
                <w:sz w:val="20"/>
                <w:szCs w:val="20"/>
                <w:lang w:val="mn-MN"/>
              </w:rPr>
            </w:pPr>
            <w:r w:rsidRPr="00BA1EB5">
              <w:rPr>
                <w:rFonts w:ascii="Arial" w:hAnsi="Arial" w:cs="Arial"/>
                <w:sz w:val="20"/>
                <w:szCs w:val="20"/>
                <w:lang w:val="mn-MN"/>
              </w:rPr>
              <w:t>ЕБС -ын багшийн хангалт-95 хувь</w:t>
            </w:r>
          </w:p>
          <w:p w14:paraId="23CAFEC7" w14:textId="1C630A48" w:rsidR="0006750C" w:rsidRPr="00BA1EB5" w:rsidRDefault="0006750C" w:rsidP="0006750C">
            <w:pPr>
              <w:pStyle w:val="Other0"/>
              <w:ind w:left="81" w:right="81"/>
              <w:jc w:val="both"/>
              <w:rPr>
                <w:lang w:val="mn-MN"/>
              </w:rPr>
            </w:pPr>
            <w:r w:rsidRPr="00BA1EB5">
              <w:rPr>
                <w:lang w:val="mn-MN"/>
              </w:rPr>
              <w:t xml:space="preserve">Шинээр шилжин ирсэн </w:t>
            </w:r>
            <w:r w:rsidR="00752FF1">
              <w:rPr>
                <w:lang w:val="mn-MN"/>
              </w:rPr>
              <w:t xml:space="preserve">27 </w:t>
            </w:r>
            <w:r w:rsidRPr="00BA1EB5">
              <w:rPr>
                <w:lang w:val="mn-MN"/>
              </w:rPr>
              <w:t>багшид 1 өрөө байрны дэмжлэг үзүүлсэн.</w:t>
            </w:r>
          </w:p>
        </w:tc>
        <w:tc>
          <w:tcPr>
            <w:tcW w:w="775" w:type="dxa"/>
            <w:vAlign w:val="center"/>
          </w:tcPr>
          <w:p w14:paraId="3D9CE9F7" w14:textId="6B1AD130" w:rsidR="0006750C" w:rsidRPr="00BA1EB5" w:rsidRDefault="00EA3AC7" w:rsidP="0006750C">
            <w:pPr>
              <w:pStyle w:val="Other0"/>
              <w:rPr>
                <w:lang w:val="mn-MN"/>
              </w:rPr>
            </w:pPr>
            <w:r>
              <w:rPr>
                <w:lang w:val="mn-MN"/>
              </w:rPr>
              <w:t>90</w:t>
            </w:r>
          </w:p>
        </w:tc>
      </w:tr>
      <w:tr w:rsidR="00FC09A7" w:rsidRPr="00BA1EB5" w14:paraId="48778FD6" w14:textId="77777777" w:rsidTr="00E85FCE">
        <w:tc>
          <w:tcPr>
            <w:tcW w:w="663" w:type="dxa"/>
            <w:vAlign w:val="center"/>
          </w:tcPr>
          <w:p w14:paraId="7234AD7C" w14:textId="77777777" w:rsidR="0006750C" w:rsidRPr="00BA1EB5" w:rsidRDefault="0006750C" w:rsidP="0006750C">
            <w:pPr>
              <w:pStyle w:val="Other0"/>
              <w:rPr>
                <w:lang w:val="mn-MN"/>
              </w:rPr>
            </w:pPr>
            <w:r w:rsidRPr="00BA1EB5">
              <w:rPr>
                <w:lang w:val="mn-MN"/>
              </w:rPr>
              <w:t>5.10</w:t>
            </w:r>
          </w:p>
        </w:tc>
        <w:tc>
          <w:tcPr>
            <w:tcW w:w="2793" w:type="dxa"/>
            <w:vAlign w:val="center"/>
          </w:tcPr>
          <w:p w14:paraId="69F06029" w14:textId="77777777" w:rsidR="0006750C" w:rsidRPr="00BA1EB5" w:rsidRDefault="0006750C" w:rsidP="0006750C">
            <w:pPr>
              <w:tabs>
                <w:tab w:val="left" w:pos="1134"/>
                <w:tab w:val="left" w:pos="1701"/>
              </w:tabs>
              <w:ind w:left="80" w:right="80"/>
              <w:jc w:val="both"/>
              <w:rPr>
                <w:rFonts w:ascii="Arial" w:eastAsia="Arial" w:hAnsi="Arial" w:cs="Arial"/>
                <w:noProof/>
                <w:sz w:val="20"/>
                <w:szCs w:val="20"/>
                <w:lang w:val="mn-MN"/>
              </w:rPr>
            </w:pPr>
            <w:r w:rsidRPr="00BA1EB5">
              <w:rPr>
                <w:rFonts w:ascii="Arial" w:eastAsia="Arial" w:hAnsi="Arial" w:cs="Arial"/>
                <w:noProof/>
                <w:sz w:val="20"/>
                <w:szCs w:val="20"/>
                <w:lang w:val="mn-MN"/>
              </w:rPr>
              <w:t>Орон нутагт нэн шаардлагатай хүний нөөцийг бэлтгэх хүрээнд тэргүүлэх болон эрэлттэй мэргэжлээр дээд боловсролын сургалтын байгууллагад элсэгчид орон нутагт ажиллах гэрээ байгуулан сургалтын төлбөрийг дэмжлэг үзүүлэх;</w:t>
            </w:r>
          </w:p>
        </w:tc>
        <w:tc>
          <w:tcPr>
            <w:tcW w:w="887" w:type="dxa"/>
            <w:vAlign w:val="center"/>
          </w:tcPr>
          <w:p w14:paraId="45A5F74F"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ОНТ</w:t>
            </w:r>
          </w:p>
          <w:p w14:paraId="0B0D798E"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20.0</w:t>
            </w:r>
          </w:p>
        </w:tc>
        <w:tc>
          <w:tcPr>
            <w:tcW w:w="2160" w:type="dxa"/>
            <w:vAlign w:val="center"/>
          </w:tcPr>
          <w:p w14:paraId="1EFCE6A0"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Нэн шаардлагатай, эрэлттэй мэргэжлээр элсэх оюутны тоо</w:t>
            </w:r>
          </w:p>
          <w:p w14:paraId="672837C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Дэмжих төсөв</w:t>
            </w:r>
          </w:p>
        </w:tc>
        <w:tc>
          <w:tcPr>
            <w:tcW w:w="990" w:type="dxa"/>
            <w:vAlign w:val="center"/>
          </w:tcPr>
          <w:p w14:paraId="0CF0BB3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20</w:t>
            </w:r>
          </w:p>
          <w:p w14:paraId="0A4AF25E" w14:textId="77777777" w:rsidR="0006750C" w:rsidRPr="00BA1EB5" w:rsidRDefault="0006750C" w:rsidP="0006750C">
            <w:pPr>
              <w:jc w:val="center"/>
              <w:rPr>
                <w:rFonts w:ascii="Arial" w:hAnsi="Arial" w:cs="Arial"/>
                <w:sz w:val="20"/>
                <w:szCs w:val="20"/>
                <w:lang w:val="mn-MN"/>
              </w:rPr>
            </w:pPr>
          </w:p>
          <w:p w14:paraId="7840BB44" w14:textId="77777777" w:rsidR="0006750C" w:rsidRPr="00BA1EB5" w:rsidRDefault="0006750C" w:rsidP="0006750C">
            <w:pPr>
              <w:jc w:val="center"/>
              <w:rPr>
                <w:rFonts w:ascii="Arial" w:hAnsi="Arial" w:cs="Arial"/>
                <w:sz w:val="20"/>
                <w:szCs w:val="20"/>
                <w:lang w:val="mn-MN"/>
              </w:rPr>
            </w:pPr>
          </w:p>
          <w:p w14:paraId="665D059B" w14:textId="77777777" w:rsidR="0006750C" w:rsidRPr="00BA1EB5" w:rsidRDefault="0006750C" w:rsidP="0006750C">
            <w:pPr>
              <w:jc w:val="center"/>
              <w:rPr>
                <w:rFonts w:ascii="Arial" w:hAnsi="Arial" w:cs="Arial"/>
                <w:sz w:val="20"/>
                <w:szCs w:val="20"/>
                <w:lang w:val="mn-MN"/>
              </w:rPr>
            </w:pPr>
          </w:p>
          <w:p w14:paraId="19ACE65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40.0</w:t>
            </w:r>
          </w:p>
        </w:tc>
        <w:tc>
          <w:tcPr>
            <w:tcW w:w="1620" w:type="dxa"/>
            <w:vAlign w:val="center"/>
          </w:tcPr>
          <w:p w14:paraId="190DB26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10</w:t>
            </w:r>
          </w:p>
          <w:p w14:paraId="3D8223F6" w14:textId="77777777" w:rsidR="0006750C" w:rsidRPr="00BA1EB5" w:rsidRDefault="0006750C" w:rsidP="0006750C">
            <w:pPr>
              <w:jc w:val="center"/>
              <w:rPr>
                <w:rFonts w:ascii="Arial" w:hAnsi="Arial" w:cs="Arial"/>
                <w:sz w:val="20"/>
                <w:szCs w:val="20"/>
                <w:lang w:val="mn-MN"/>
              </w:rPr>
            </w:pPr>
          </w:p>
          <w:p w14:paraId="44AA6896" w14:textId="77777777" w:rsidR="0006750C" w:rsidRPr="00BA1EB5" w:rsidRDefault="0006750C" w:rsidP="0006750C">
            <w:pPr>
              <w:jc w:val="center"/>
              <w:rPr>
                <w:rFonts w:ascii="Arial" w:hAnsi="Arial" w:cs="Arial"/>
                <w:sz w:val="20"/>
                <w:szCs w:val="20"/>
                <w:lang w:val="mn-MN"/>
              </w:rPr>
            </w:pPr>
          </w:p>
          <w:p w14:paraId="587B22A0" w14:textId="77777777" w:rsidR="0006750C" w:rsidRPr="00BA1EB5" w:rsidRDefault="0006750C" w:rsidP="0006750C">
            <w:pPr>
              <w:jc w:val="center"/>
              <w:rPr>
                <w:rFonts w:ascii="Arial" w:hAnsi="Arial" w:cs="Arial"/>
                <w:sz w:val="20"/>
                <w:szCs w:val="20"/>
                <w:lang w:val="mn-MN"/>
              </w:rPr>
            </w:pPr>
          </w:p>
          <w:p w14:paraId="06EC2FB1" w14:textId="77777777" w:rsidR="0006750C" w:rsidRPr="00BA1EB5" w:rsidRDefault="0006750C" w:rsidP="0006750C">
            <w:pPr>
              <w:ind w:right="-469" w:firstLine="530"/>
              <w:rPr>
                <w:rFonts w:ascii="Arial" w:eastAsia="Arial" w:hAnsi="Arial" w:cs="Arial"/>
                <w:noProof/>
                <w:sz w:val="20"/>
                <w:szCs w:val="20"/>
                <w:lang w:val="mn-MN"/>
              </w:rPr>
            </w:pPr>
            <w:r w:rsidRPr="00BA1EB5">
              <w:rPr>
                <w:rFonts w:ascii="Arial" w:hAnsi="Arial" w:cs="Arial"/>
                <w:sz w:val="20"/>
                <w:szCs w:val="20"/>
              </w:rPr>
              <w:t>-</w:t>
            </w:r>
          </w:p>
        </w:tc>
        <w:tc>
          <w:tcPr>
            <w:tcW w:w="4152" w:type="dxa"/>
            <w:vAlign w:val="center"/>
          </w:tcPr>
          <w:p w14:paraId="2DEE4B6E" w14:textId="77777777" w:rsidR="007E527D" w:rsidRPr="00BA1EB5" w:rsidRDefault="0006750C" w:rsidP="007E527D">
            <w:pPr>
              <w:pStyle w:val="Other0"/>
              <w:ind w:left="80" w:right="80"/>
              <w:jc w:val="both"/>
              <w:rPr>
                <w:lang w:val="mn-MN"/>
              </w:rPr>
            </w:pPr>
            <w:r w:rsidRPr="00BA1EB5">
              <w:rPr>
                <w:lang w:val="mn-MN"/>
              </w:rPr>
              <w:t>Аймгийн Зсаг даргын 2024 оны 02 дугаар сарын 27-ны А</w:t>
            </w:r>
            <w:r w:rsidRPr="00BA1EB5">
              <w:t>/</w:t>
            </w:r>
            <w:r w:rsidRPr="00BA1EB5">
              <w:rPr>
                <w:lang w:val="mn-MN"/>
              </w:rPr>
              <w:t>18 дугаар захирамжаар Оюутны тэтгэлэг олгох журмыг хэрэгжүүлэхээ</w:t>
            </w:r>
            <w:r w:rsidR="007E527D" w:rsidRPr="00BA1EB5">
              <w:rPr>
                <w:lang w:val="mn-MN"/>
              </w:rPr>
              <w:t xml:space="preserve">р 21.0 сая төгрөгийг батлагдсан. </w:t>
            </w:r>
          </w:p>
          <w:p w14:paraId="29D0824B" w14:textId="77777777" w:rsidR="00993884" w:rsidRPr="00BA1EB5" w:rsidRDefault="00993884" w:rsidP="007E527D">
            <w:pPr>
              <w:pStyle w:val="Other0"/>
              <w:ind w:left="80" w:right="80"/>
              <w:jc w:val="both"/>
              <w:rPr>
                <w:lang w:val="mn-MN"/>
              </w:rPr>
            </w:pPr>
            <w:r w:rsidRPr="00BA1EB5">
              <w:t>Орон нутагт дутагдалтай байгаа мэргэжлээр суралцаж байгаа 5 оюутанд нийт 20.0 сая төгрөг, амжиргааны түвшин доогуур өрхийн 5 оюутанд засаг даргын нөөц сангаас нийт 5.0 сая төгрөгийн тэтгэлэг олгосон.</w:t>
            </w:r>
          </w:p>
        </w:tc>
        <w:tc>
          <w:tcPr>
            <w:tcW w:w="775" w:type="dxa"/>
            <w:vAlign w:val="center"/>
          </w:tcPr>
          <w:p w14:paraId="3F234E17" w14:textId="77777777" w:rsidR="0006750C" w:rsidRPr="00BA1EB5" w:rsidRDefault="007E527D" w:rsidP="0006750C">
            <w:pPr>
              <w:pStyle w:val="Other0"/>
              <w:rPr>
                <w:lang w:val="mn-MN"/>
              </w:rPr>
            </w:pPr>
            <w:r w:rsidRPr="00BA1EB5">
              <w:rPr>
                <w:lang w:val="mn-MN"/>
              </w:rPr>
              <w:t>10</w:t>
            </w:r>
            <w:r w:rsidR="0006750C" w:rsidRPr="00BA1EB5">
              <w:rPr>
                <w:lang w:val="mn-MN"/>
              </w:rPr>
              <w:t>0</w:t>
            </w:r>
          </w:p>
        </w:tc>
      </w:tr>
      <w:tr w:rsidR="00FC09A7" w:rsidRPr="00BA1EB5" w14:paraId="684A36C9" w14:textId="77777777" w:rsidTr="00E85FCE">
        <w:tc>
          <w:tcPr>
            <w:tcW w:w="663" w:type="dxa"/>
            <w:vAlign w:val="center"/>
          </w:tcPr>
          <w:p w14:paraId="2DD5E986" w14:textId="77777777" w:rsidR="0006750C" w:rsidRPr="00BA1EB5" w:rsidRDefault="0006750C" w:rsidP="0006750C">
            <w:pPr>
              <w:pStyle w:val="Other0"/>
              <w:rPr>
                <w:lang w:val="mn-MN"/>
              </w:rPr>
            </w:pPr>
            <w:r w:rsidRPr="00BA1EB5">
              <w:rPr>
                <w:lang w:val="mn-MN"/>
              </w:rPr>
              <w:t>5.11</w:t>
            </w:r>
          </w:p>
        </w:tc>
        <w:tc>
          <w:tcPr>
            <w:tcW w:w="2793" w:type="dxa"/>
            <w:vAlign w:val="center"/>
          </w:tcPr>
          <w:p w14:paraId="026C78EC" w14:textId="77777777" w:rsidR="0006750C" w:rsidRPr="00BA1EB5" w:rsidRDefault="0006750C" w:rsidP="0006750C">
            <w:pPr>
              <w:pStyle w:val="BodyText"/>
              <w:tabs>
                <w:tab w:val="left" w:pos="3903"/>
              </w:tabs>
              <w:spacing w:line="240" w:lineRule="auto"/>
              <w:ind w:left="84" w:right="84" w:firstLine="0"/>
              <w:jc w:val="both"/>
              <w:rPr>
                <w:noProof/>
                <w:sz w:val="20"/>
                <w:szCs w:val="20"/>
                <w:lang w:val="mn-MN"/>
              </w:rPr>
            </w:pPr>
            <w:r w:rsidRPr="00BA1EB5">
              <w:rPr>
                <w:sz w:val="20"/>
                <w:szCs w:val="20"/>
                <w:lang w:val="mn-MN" w:eastAsia="mn-MN" w:bidi="mn-MN"/>
              </w:rPr>
              <w:t>Ерөнхий боловсролын сургуулийн суралцагчдын аюулгүй байдлыг хангах хүрээнд сургуулийн автобусны тоог нэмэгдүүлэх;</w:t>
            </w:r>
          </w:p>
        </w:tc>
        <w:tc>
          <w:tcPr>
            <w:tcW w:w="887" w:type="dxa"/>
            <w:vAlign w:val="center"/>
          </w:tcPr>
          <w:p w14:paraId="1667B4E7"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ОНТ</w:t>
            </w:r>
          </w:p>
        </w:tc>
        <w:tc>
          <w:tcPr>
            <w:tcW w:w="2160" w:type="dxa"/>
            <w:vAlign w:val="center"/>
          </w:tcPr>
          <w:p w14:paraId="2393BA1E"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Сургуулийн хүүхдүүдэд зориулсан автобусны тоо</w:t>
            </w:r>
          </w:p>
        </w:tc>
        <w:tc>
          <w:tcPr>
            <w:tcW w:w="990" w:type="dxa"/>
            <w:vAlign w:val="center"/>
          </w:tcPr>
          <w:p w14:paraId="7557E437" w14:textId="77777777" w:rsidR="0006750C" w:rsidRPr="00BA1EB5" w:rsidRDefault="0006750C" w:rsidP="0006750C">
            <w:pPr>
              <w:spacing w:after="240"/>
              <w:jc w:val="center"/>
              <w:rPr>
                <w:rFonts w:ascii="Arial" w:hAnsi="Arial" w:cs="Arial"/>
                <w:sz w:val="20"/>
                <w:szCs w:val="20"/>
                <w:lang w:val="mn-MN"/>
              </w:rPr>
            </w:pPr>
            <w:r w:rsidRPr="00BA1EB5">
              <w:rPr>
                <w:rFonts w:ascii="Arial" w:hAnsi="Arial" w:cs="Arial"/>
                <w:sz w:val="20"/>
                <w:szCs w:val="20"/>
                <w:lang w:val="mn-MN"/>
              </w:rPr>
              <w:t>0</w:t>
            </w:r>
          </w:p>
        </w:tc>
        <w:tc>
          <w:tcPr>
            <w:tcW w:w="1620" w:type="dxa"/>
            <w:vAlign w:val="center"/>
          </w:tcPr>
          <w:p w14:paraId="47DB1195" w14:textId="77777777" w:rsidR="0006750C" w:rsidRPr="00BA1EB5" w:rsidRDefault="0006750C" w:rsidP="0006750C">
            <w:pPr>
              <w:spacing w:before="240" w:after="240"/>
              <w:ind w:right="-469"/>
              <w:jc w:val="center"/>
              <w:rPr>
                <w:rFonts w:ascii="Arial" w:eastAsia="Arial" w:hAnsi="Arial" w:cs="Arial"/>
                <w:noProof/>
                <w:sz w:val="20"/>
                <w:szCs w:val="20"/>
                <w:lang w:val="mn-MN"/>
              </w:rPr>
            </w:pPr>
            <w:r w:rsidRPr="00BA1EB5">
              <w:rPr>
                <w:rFonts w:ascii="Arial" w:hAnsi="Arial" w:cs="Arial"/>
                <w:sz w:val="20"/>
                <w:szCs w:val="20"/>
                <w:lang w:val="mn-MN"/>
              </w:rPr>
              <w:t>2</w:t>
            </w:r>
          </w:p>
        </w:tc>
        <w:tc>
          <w:tcPr>
            <w:tcW w:w="4152" w:type="dxa"/>
            <w:vAlign w:val="center"/>
          </w:tcPr>
          <w:p w14:paraId="3A3E67DB" w14:textId="77777777" w:rsidR="0006750C" w:rsidRPr="00BA1EB5" w:rsidRDefault="0006750C" w:rsidP="0006750C">
            <w:pPr>
              <w:pStyle w:val="Other0"/>
              <w:ind w:left="73" w:right="90"/>
              <w:jc w:val="both"/>
              <w:rPr>
                <w:lang w:val="mn-MN"/>
              </w:rPr>
            </w:pPr>
            <w:r w:rsidRPr="00BA1EB5">
              <w:rPr>
                <w:lang w:val="mn-MN"/>
              </w:rPr>
              <w:t>Аймгийн ЗДТГ-ын 2 цахилгаан автобусаар 1, 2, 5 дугаар сургуулийн хүүхдүүд үйлчлүүлсэн.</w:t>
            </w:r>
          </w:p>
        </w:tc>
        <w:tc>
          <w:tcPr>
            <w:tcW w:w="775" w:type="dxa"/>
            <w:vAlign w:val="center"/>
          </w:tcPr>
          <w:p w14:paraId="07231786" w14:textId="77777777" w:rsidR="0006750C" w:rsidRPr="00BA1EB5" w:rsidRDefault="0006750C" w:rsidP="0006750C">
            <w:pPr>
              <w:pStyle w:val="Other0"/>
              <w:rPr>
                <w:lang w:val="mn-MN"/>
              </w:rPr>
            </w:pPr>
            <w:r w:rsidRPr="00BA1EB5">
              <w:rPr>
                <w:lang w:val="mn-MN"/>
              </w:rPr>
              <w:t>100</w:t>
            </w:r>
          </w:p>
        </w:tc>
      </w:tr>
      <w:tr w:rsidR="0006750C" w:rsidRPr="00BA1EB5" w14:paraId="52E70EA2" w14:textId="77777777" w:rsidTr="00E85FCE">
        <w:tc>
          <w:tcPr>
            <w:tcW w:w="14040" w:type="dxa"/>
            <w:gridSpan w:val="8"/>
            <w:vAlign w:val="center"/>
          </w:tcPr>
          <w:p w14:paraId="0224A553" w14:textId="77777777" w:rsidR="0006750C" w:rsidRPr="00BA1EB5" w:rsidRDefault="0006750C" w:rsidP="0006750C">
            <w:pPr>
              <w:pStyle w:val="Other0"/>
              <w:rPr>
                <w:b/>
                <w:bCs/>
              </w:rPr>
            </w:pPr>
            <w:r w:rsidRPr="00BA1EB5">
              <w:rPr>
                <w:b/>
                <w:bCs/>
              </w:rPr>
              <w:t>ЗУРГАА. БШУ-ны сайд болон Говьсүмбэр аймгийн Засаг Даргын хооронд 2023 онд засгийн газрын чиг үүргийг орон нутагт төлөөлөн хэрэгжүүлэх гэрээний 3.2.6,3.2.10, 3.2.12,3.2.13, зорилтын хүрээнд</w:t>
            </w:r>
          </w:p>
        </w:tc>
      </w:tr>
      <w:tr w:rsidR="0006750C" w:rsidRPr="00BA1EB5" w14:paraId="1A9C9C09" w14:textId="77777777" w:rsidTr="00E85FCE">
        <w:tc>
          <w:tcPr>
            <w:tcW w:w="14040" w:type="dxa"/>
            <w:gridSpan w:val="8"/>
            <w:vAlign w:val="center"/>
          </w:tcPr>
          <w:p w14:paraId="05294083" w14:textId="77777777" w:rsidR="0006750C" w:rsidRPr="00BA1EB5" w:rsidRDefault="0006750C" w:rsidP="0006750C">
            <w:pPr>
              <w:pStyle w:val="Other0"/>
              <w:rPr>
                <w:b/>
                <w:bCs/>
              </w:rPr>
            </w:pPr>
            <w:r w:rsidRPr="00BA1EB5">
              <w:rPr>
                <w:b/>
                <w:bCs/>
                <w:lang w:val="mn-MN"/>
              </w:rPr>
              <w:t>6.Цэцэрлэг, су</w:t>
            </w:r>
            <w:r w:rsidRPr="00BA1EB5">
              <w:rPr>
                <w:b/>
                <w:bCs/>
              </w:rPr>
              <w:t>ргуулийн эрүүл ахуй, орчны аюулгүй байдал, стандарт мөрдөх</w:t>
            </w:r>
          </w:p>
        </w:tc>
      </w:tr>
      <w:tr w:rsidR="00FC09A7" w:rsidRPr="00BA1EB5" w14:paraId="16159266" w14:textId="77777777" w:rsidTr="00E85FCE">
        <w:tc>
          <w:tcPr>
            <w:tcW w:w="663" w:type="dxa"/>
            <w:vAlign w:val="center"/>
          </w:tcPr>
          <w:p w14:paraId="051AD2D3" w14:textId="77777777" w:rsidR="0006750C" w:rsidRPr="00BA1EB5" w:rsidRDefault="0006750C" w:rsidP="0006750C">
            <w:pPr>
              <w:pStyle w:val="Other0"/>
              <w:rPr>
                <w:lang w:val="mn-MN"/>
              </w:rPr>
            </w:pPr>
            <w:r w:rsidRPr="00BA1EB5">
              <w:rPr>
                <w:lang w:val="mn-MN"/>
              </w:rPr>
              <w:t>6.1</w:t>
            </w:r>
          </w:p>
        </w:tc>
        <w:tc>
          <w:tcPr>
            <w:tcW w:w="2793" w:type="dxa"/>
            <w:vAlign w:val="center"/>
          </w:tcPr>
          <w:p w14:paraId="71169C0D" w14:textId="77777777" w:rsidR="0006750C" w:rsidRPr="00BA1EB5" w:rsidRDefault="0006750C" w:rsidP="0006750C">
            <w:pPr>
              <w:widowControl w:val="0"/>
              <w:tabs>
                <w:tab w:val="left" w:pos="2878"/>
              </w:tabs>
              <w:ind w:left="84" w:right="84"/>
              <w:jc w:val="both"/>
              <w:rPr>
                <w:rFonts w:ascii="Arial" w:hAnsi="Arial" w:cs="Arial"/>
                <w:noProof/>
                <w:sz w:val="20"/>
                <w:szCs w:val="20"/>
              </w:rPr>
            </w:pPr>
            <w:r w:rsidRPr="00BA1EB5">
              <w:rPr>
                <w:rFonts w:ascii="Arial" w:eastAsia="Arial" w:hAnsi="Arial" w:cs="Arial"/>
                <w:sz w:val="20"/>
                <w:szCs w:val="20"/>
                <w:lang w:val="mn-MN" w:eastAsia="mn-MN" w:bidi="mn-MN"/>
              </w:rPr>
              <w:t xml:space="preserve">Ерөнхий боловсролын сургуулийн суралцагчийн эрүүл мэндийн урьдчилан сэргийлэх, эрт илрүүлэх үзлэг, </w:t>
            </w:r>
            <w:r w:rsidRPr="00BA1EB5">
              <w:rPr>
                <w:rFonts w:ascii="Arial" w:eastAsia="Arial" w:hAnsi="Arial" w:cs="Arial"/>
                <w:sz w:val="20"/>
                <w:szCs w:val="20"/>
                <w:lang w:val="mn-MN" w:eastAsia="mn-MN" w:bidi="mn-MN"/>
              </w:rPr>
              <w:lastRenderedPageBreak/>
              <w:t>шинжилгээ, оношилгоонд суралцагчийг тодорхой насны давтамжтай хамруулах үйл ажиллагааг зохион байгуулах;</w:t>
            </w:r>
          </w:p>
        </w:tc>
        <w:tc>
          <w:tcPr>
            <w:tcW w:w="887" w:type="dxa"/>
            <w:vAlign w:val="center"/>
          </w:tcPr>
          <w:p w14:paraId="0B6D8FCB"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lastRenderedPageBreak/>
              <w:t>УТ</w:t>
            </w:r>
          </w:p>
        </w:tc>
        <w:tc>
          <w:tcPr>
            <w:tcW w:w="2160" w:type="dxa"/>
            <w:vAlign w:val="center"/>
          </w:tcPr>
          <w:p w14:paraId="053215F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Сурагчдыг үзлэг, шинжилгээнд хамруулах</w:t>
            </w:r>
          </w:p>
          <w:p w14:paraId="6D819FE9" w14:textId="77777777" w:rsidR="0006750C" w:rsidRPr="00BA1EB5" w:rsidRDefault="0006750C" w:rsidP="0006750C">
            <w:pPr>
              <w:jc w:val="center"/>
              <w:rPr>
                <w:rFonts w:ascii="Arial" w:hAnsi="Arial" w:cs="Arial"/>
                <w:sz w:val="20"/>
                <w:szCs w:val="20"/>
                <w:lang w:val="mn-MN"/>
              </w:rPr>
            </w:pPr>
          </w:p>
          <w:p w14:paraId="20E09F2A"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 xml:space="preserve">Урьдчилан </w:t>
            </w:r>
            <w:r w:rsidRPr="00BA1EB5">
              <w:rPr>
                <w:rFonts w:ascii="Arial" w:hAnsi="Arial" w:cs="Arial"/>
                <w:sz w:val="20"/>
                <w:szCs w:val="20"/>
                <w:lang w:val="mn-MN"/>
              </w:rPr>
              <w:lastRenderedPageBreak/>
              <w:t>сэргийлэх</w:t>
            </w:r>
          </w:p>
          <w:p w14:paraId="6446C8ED" w14:textId="77777777" w:rsidR="0006750C" w:rsidRPr="00BA1EB5" w:rsidRDefault="0006750C" w:rsidP="0006750C">
            <w:pPr>
              <w:jc w:val="center"/>
              <w:rPr>
                <w:rFonts w:ascii="Arial" w:hAnsi="Arial" w:cs="Arial"/>
                <w:sz w:val="20"/>
                <w:szCs w:val="20"/>
                <w:lang w:val="mn-MN"/>
              </w:rPr>
            </w:pPr>
          </w:p>
          <w:p w14:paraId="0A970E8F"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Эрт илрүүлэх</w:t>
            </w:r>
          </w:p>
        </w:tc>
        <w:tc>
          <w:tcPr>
            <w:tcW w:w="990" w:type="dxa"/>
            <w:vAlign w:val="center"/>
          </w:tcPr>
          <w:p w14:paraId="60162AFC"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lastRenderedPageBreak/>
              <w:t>4339</w:t>
            </w:r>
          </w:p>
          <w:p w14:paraId="4D7BF7BD" w14:textId="77777777" w:rsidR="0006750C" w:rsidRPr="00BA1EB5" w:rsidRDefault="0006750C" w:rsidP="0006750C">
            <w:pPr>
              <w:jc w:val="center"/>
              <w:rPr>
                <w:rFonts w:ascii="Arial" w:hAnsi="Arial" w:cs="Arial"/>
                <w:sz w:val="20"/>
                <w:szCs w:val="20"/>
                <w:lang w:val="mn-MN"/>
              </w:rPr>
            </w:pPr>
          </w:p>
          <w:p w14:paraId="27DBE09C" w14:textId="77777777" w:rsidR="0006750C" w:rsidRPr="00BA1EB5" w:rsidRDefault="0006750C" w:rsidP="0006750C">
            <w:pPr>
              <w:jc w:val="center"/>
              <w:rPr>
                <w:rFonts w:ascii="Arial" w:hAnsi="Arial" w:cs="Arial"/>
                <w:sz w:val="20"/>
                <w:szCs w:val="20"/>
                <w:lang w:val="mn-MN"/>
              </w:rPr>
            </w:pPr>
          </w:p>
          <w:p w14:paraId="39447712"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4339</w:t>
            </w:r>
          </w:p>
          <w:p w14:paraId="1298C270" w14:textId="77777777" w:rsidR="0006750C" w:rsidRPr="00BA1EB5" w:rsidRDefault="0006750C" w:rsidP="0006750C">
            <w:pPr>
              <w:jc w:val="center"/>
              <w:rPr>
                <w:rFonts w:ascii="Arial" w:hAnsi="Arial" w:cs="Arial"/>
                <w:sz w:val="20"/>
                <w:szCs w:val="20"/>
                <w:lang w:val="mn-MN"/>
              </w:rPr>
            </w:pPr>
          </w:p>
          <w:p w14:paraId="0967EE73"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lastRenderedPageBreak/>
              <w:t>4339</w:t>
            </w:r>
          </w:p>
        </w:tc>
        <w:tc>
          <w:tcPr>
            <w:tcW w:w="1620" w:type="dxa"/>
            <w:vAlign w:val="center"/>
          </w:tcPr>
          <w:p w14:paraId="7333683F"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lastRenderedPageBreak/>
              <w:t>2800</w:t>
            </w:r>
          </w:p>
          <w:p w14:paraId="16333B1D" w14:textId="77777777" w:rsidR="0006750C" w:rsidRPr="00BA1EB5" w:rsidRDefault="0006750C" w:rsidP="0006750C">
            <w:pPr>
              <w:jc w:val="center"/>
              <w:rPr>
                <w:rFonts w:ascii="Arial" w:hAnsi="Arial" w:cs="Arial"/>
                <w:sz w:val="20"/>
                <w:szCs w:val="20"/>
                <w:lang w:val="mn-MN"/>
              </w:rPr>
            </w:pPr>
          </w:p>
          <w:p w14:paraId="466F95AF" w14:textId="77777777" w:rsidR="0006750C" w:rsidRPr="00BA1EB5" w:rsidRDefault="0006750C" w:rsidP="0006750C">
            <w:pPr>
              <w:jc w:val="center"/>
              <w:rPr>
                <w:rFonts w:ascii="Arial" w:hAnsi="Arial" w:cs="Arial"/>
                <w:sz w:val="20"/>
                <w:szCs w:val="20"/>
                <w:lang w:val="mn-MN"/>
              </w:rPr>
            </w:pPr>
          </w:p>
          <w:p w14:paraId="41CE45B9"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2800</w:t>
            </w:r>
          </w:p>
          <w:p w14:paraId="21559A4F" w14:textId="77777777" w:rsidR="0006750C" w:rsidRPr="00BA1EB5" w:rsidRDefault="0006750C" w:rsidP="0006750C">
            <w:pPr>
              <w:jc w:val="center"/>
              <w:rPr>
                <w:rFonts w:ascii="Arial" w:hAnsi="Arial" w:cs="Arial"/>
                <w:sz w:val="20"/>
                <w:szCs w:val="20"/>
                <w:lang w:val="mn-MN"/>
              </w:rPr>
            </w:pPr>
          </w:p>
          <w:p w14:paraId="6C0D82D7" w14:textId="77777777" w:rsidR="0006750C" w:rsidRPr="00BA1EB5" w:rsidRDefault="0006750C" w:rsidP="0006750C">
            <w:pPr>
              <w:ind w:right="-469" w:firstLine="345"/>
              <w:rPr>
                <w:rFonts w:ascii="Arial" w:hAnsi="Arial" w:cs="Arial"/>
                <w:sz w:val="20"/>
                <w:szCs w:val="20"/>
              </w:rPr>
            </w:pPr>
            <w:r w:rsidRPr="00BA1EB5">
              <w:rPr>
                <w:rFonts w:ascii="Arial" w:hAnsi="Arial" w:cs="Arial"/>
                <w:sz w:val="20"/>
                <w:szCs w:val="20"/>
                <w:lang w:val="mn-MN"/>
              </w:rPr>
              <w:lastRenderedPageBreak/>
              <w:t>2800</w:t>
            </w:r>
          </w:p>
        </w:tc>
        <w:tc>
          <w:tcPr>
            <w:tcW w:w="4152" w:type="dxa"/>
            <w:vAlign w:val="center"/>
          </w:tcPr>
          <w:p w14:paraId="5D617082" w14:textId="77777777" w:rsidR="0006750C" w:rsidRPr="00BA1EB5" w:rsidRDefault="00DF2926" w:rsidP="00A96953">
            <w:pPr>
              <w:pStyle w:val="Other0"/>
              <w:ind w:left="73" w:right="90"/>
              <w:jc w:val="both"/>
            </w:pPr>
            <w:r w:rsidRPr="00BA1EB5">
              <w:lastRenderedPageBreak/>
              <w:t>СӨБ-ийн 1646, ЕБС-ийн 4317 хүүхдийг 100%</w:t>
            </w:r>
            <w:r w:rsidR="00A96953" w:rsidRPr="00BA1EB5">
              <w:rPr>
                <w:lang w:val="mn-MN"/>
              </w:rPr>
              <w:t xml:space="preserve"> </w:t>
            </w:r>
            <w:r w:rsidR="0006750C" w:rsidRPr="00BA1EB5">
              <w:t>урьдчилан сэргийлэх үзлэг оношлогоонд хамрагдаж, сурагчид амны хөндийн эрүүл мэндийн үзлэгт 100 хувь хамрагдсан.</w:t>
            </w:r>
          </w:p>
        </w:tc>
        <w:tc>
          <w:tcPr>
            <w:tcW w:w="775" w:type="dxa"/>
            <w:vAlign w:val="center"/>
          </w:tcPr>
          <w:p w14:paraId="7E26158C" w14:textId="77777777" w:rsidR="0006750C" w:rsidRPr="00BA1EB5" w:rsidRDefault="0006750C" w:rsidP="0006750C">
            <w:pPr>
              <w:pStyle w:val="Other0"/>
              <w:rPr>
                <w:lang w:val="mn-MN"/>
              </w:rPr>
            </w:pPr>
            <w:r w:rsidRPr="00BA1EB5">
              <w:rPr>
                <w:lang w:val="mn-MN"/>
              </w:rPr>
              <w:t>100</w:t>
            </w:r>
          </w:p>
        </w:tc>
      </w:tr>
      <w:tr w:rsidR="00FC09A7" w:rsidRPr="00BA1EB5" w14:paraId="0EFB3C90" w14:textId="77777777" w:rsidTr="00E85FCE">
        <w:tc>
          <w:tcPr>
            <w:tcW w:w="663" w:type="dxa"/>
            <w:vAlign w:val="center"/>
          </w:tcPr>
          <w:p w14:paraId="549E1451" w14:textId="77777777" w:rsidR="0006750C" w:rsidRPr="00BA1EB5" w:rsidRDefault="0006750C" w:rsidP="0006750C">
            <w:pPr>
              <w:pStyle w:val="Other0"/>
              <w:rPr>
                <w:lang w:val="mn-MN"/>
              </w:rPr>
            </w:pPr>
            <w:r w:rsidRPr="00BA1EB5">
              <w:rPr>
                <w:lang w:val="mn-MN"/>
              </w:rPr>
              <w:lastRenderedPageBreak/>
              <w:t>6.2</w:t>
            </w:r>
          </w:p>
        </w:tc>
        <w:tc>
          <w:tcPr>
            <w:tcW w:w="2793" w:type="dxa"/>
            <w:vAlign w:val="center"/>
          </w:tcPr>
          <w:p w14:paraId="4F7E4948" w14:textId="77777777" w:rsidR="0006750C" w:rsidRPr="00BA1EB5" w:rsidRDefault="0006750C" w:rsidP="0006750C">
            <w:pPr>
              <w:pStyle w:val="BodyText"/>
              <w:tabs>
                <w:tab w:val="left" w:pos="2878"/>
              </w:tabs>
              <w:spacing w:line="240" w:lineRule="auto"/>
              <w:ind w:left="84" w:right="84" w:firstLine="0"/>
              <w:jc w:val="both"/>
              <w:rPr>
                <w:noProof/>
                <w:sz w:val="20"/>
                <w:szCs w:val="20"/>
              </w:rPr>
            </w:pPr>
            <w:r w:rsidRPr="00BA1EB5">
              <w:rPr>
                <w:sz w:val="20"/>
                <w:szCs w:val="20"/>
                <w:lang w:val="mn-MN" w:eastAsia="mn-MN" w:bidi="mn-MN"/>
              </w:rPr>
              <w:t>Ерөнхий боловсролын сургуулийн дотуур байранд "Хүүхэд хөгжлийн өрөө”, “Охидын ариун цэврийн булан" байгуулж, үйл ажиллагааг тогтмолжуулах;</w:t>
            </w:r>
          </w:p>
        </w:tc>
        <w:tc>
          <w:tcPr>
            <w:tcW w:w="887" w:type="dxa"/>
            <w:vAlign w:val="center"/>
          </w:tcPr>
          <w:p w14:paraId="3ACE318A"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ОНТ</w:t>
            </w:r>
          </w:p>
        </w:tc>
        <w:tc>
          <w:tcPr>
            <w:tcW w:w="2160" w:type="dxa"/>
            <w:vAlign w:val="center"/>
          </w:tcPr>
          <w:p w14:paraId="134F4192"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3,4,5 дугаар сургуульд байгуулах</w:t>
            </w:r>
          </w:p>
        </w:tc>
        <w:tc>
          <w:tcPr>
            <w:tcW w:w="990" w:type="dxa"/>
            <w:vAlign w:val="center"/>
          </w:tcPr>
          <w:p w14:paraId="6293279F"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0</w:t>
            </w:r>
          </w:p>
        </w:tc>
        <w:tc>
          <w:tcPr>
            <w:tcW w:w="1620" w:type="dxa"/>
            <w:vAlign w:val="center"/>
          </w:tcPr>
          <w:p w14:paraId="4263F7B2" w14:textId="77777777" w:rsidR="0006750C" w:rsidRPr="00BA1EB5" w:rsidRDefault="0006750C" w:rsidP="0006750C">
            <w:pPr>
              <w:ind w:right="-469" w:firstLine="525"/>
              <w:rPr>
                <w:rFonts w:ascii="Arial" w:hAnsi="Arial" w:cs="Arial"/>
                <w:sz w:val="20"/>
                <w:szCs w:val="20"/>
              </w:rPr>
            </w:pPr>
            <w:r w:rsidRPr="00BA1EB5">
              <w:rPr>
                <w:rFonts w:ascii="Arial" w:hAnsi="Arial" w:cs="Arial"/>
                <w:sz w:val="20"/>
                <w:szCs w:val="20"/>
                <w:lang w:val="mn-MN"/>
              </w:rPr>
              <w:t>3</w:t>
            </w:r>
          </w:p>
        </w:tc>
        <w:tc>
          <w:tcPr>
            <w:tcW w:w="4152" w:type="dxa"/>
            <w:vAlign w:val="center"/>
          </w:tcPr>
          <w:p w14:paraId="0E2EF86B" w14:textId="521DF094" w:rsidR="00D84C2E" w:rsidRPr="00BA1EB5" w:rsidRDefault="0006750C" w:rsidP="00752FF1">
            <w:pPr>
              <w:pStyle w:val="Other0"/>
              <w:ind w:left="73" w:right="90"/>
              <w:jc w:val="both"/>
              <w:rPr>
                <w:lang w:val="mn-MN"/>
              </w:rPr>
            </w:pPr>
            <w:r w:rsidRPr="00BA1EB5">
              <w:rPr>
                <w:lang w:val="mn-MN"/>
              </w:rPr>
              <w:t xml:space="preserve">3, 4, 5 </w:t>
            </w:r>
            <w:r w:rsidR="00AB6938" w:rsidRPr="00BA1EB5">
              <w:rPr>
                <w:lang w:val="mn-MN"/>
              </w:rPr>
              <w:t xml:space="preserve">дугаар </w:t>
            </w:r>
            <w:r w:rsidRPr="00BA1EB5">
              <w:rPr>
                <w:lang w:val="mn-MN"/>
              </w:rPr>
              <w:t>сургуулийн дотуур байранд “Хүүхэд хөгжлийн өрөө, охидын ариун цэврийн булан”-г сумын болон сургуулийн 17.0 сая төгрөгөөр, БЕГ болон сургуулийн төсвөөр 3.5 сая төгрөгөөр 5 сургууль, МБСБ -д “Охидын булан” 6 байгуулж сургуулийн нийгмийн ажилтан, эмч хариуцан тогтмол үйл ажиллагаатай ажиллаж байна.</w:t>
            </w:r>
          </w:p>
        </w:tc>
        <w:tc>
          <w:tcPr>
            <w:tcW w:w="775" w:type="dxa"/>
            <w:vAlign w:val="center"/>
          </w:tcPr>
          <w:p w14:paraId="3AFCCAC2" w14:textId="77777777" w:rsidR="0006750C" w:rsidRPr="00BA1EB5" w:rsidRDefault="0006750C" w:rsidP="0006750C">
            <w:pPr>
              <w:pStyle w:val="Other0"/>
              <w:rPr>
                <w:lang w:val="mn-MN"/>
              </w:rPr>
            </w:pPr>
            <w:r w:rsidRPr="00BA1EB5">
              <w:rPr>
                <w:lang w:val="mn-MN"/>
              </w:rPr>
              <w:t>100</w:t>
            </w:r>
          </w:p>
        </w:tc>
      </w:tr>
      <w:tr w:rsidR="00FC09A7" w:rsidRPr="00BA1EB5" w14:paraId="3CB5BADC" w14:textId="77777777" w:rsidTr="00E85FCE">
        <w:tc>
          <w:tcPr>
            <w:tcW w:w="663" w:type="dxa"/>
            <w:vAlign w:val="center"/>
          </w:tcPr>
          <w:p w14:paraId="574F09BF" w14:textId="77777777" w:rsidR="0006750C" w:rsidRPr="00BA1EB5" w:rsidRDefault="0006750C" w:rsidP="0006750C">
            <w:pPr>
              <w:pStyle w:val="Other0"/>
              <w:rPr>
                <w:lang w:val="mn-MN"/>
              </w:rPr>
            </w:pPr>
            <w:r w:rsidRPr="00BA1EB5">
              <w:rPr>
                <w:lang w:val="mn-MN"/>
              </w:rPr>
              <w:t>6.3</w:t>
            </w:r>
          </w:p>
        </w:tc>
        <w:tc>
          <w:tcPr>
            <w:tcW w:w="2793" w:type="dxa"/>
            <w:vAlign w:val="center"/>
          </w:tcPr>
          <w:p w14:paraId="0E35CF63" w14:textId="77777777" w:rsidR="0006750C" w:rsidRPr="00BA1EB5" w:rsidRDefault="0006750C" w:rsidP="0006750C">
            <w:pPr>
              <w:tabs>
                <w:tab w:val="left" w:pos="1134"/>
                <w:tab w:val="left" w:pos="1843"/>
              </w:tabs>
              <w:ind w:left="84" w:right="84"/>
              <w:jc w:val="both"/>
              <w:rPr>
                <w:rFonts w:ascii="Arial" w:hAnsi="Arial" w:cs="Arial"/>
                <w:noProof/>
                <w:sz w:val="20"/>
                <w:szCs w:val="20"/>
              </w:rPr>
            </w:pPr>
            <w:r w:rsidRPr="00BA1EB5">
              <w:rPr>
                <w:rFonts w:ascii="Arial" w:eastAsia="Arial" w:hAnsi="Arial" w:cs="Arial"/>
                <w:noProof/>
                <w:sz w:val="20"/>
                <w:szCs w:val="20"/>
                <w:lang w:val="mn-MN"/>
              </w:rPr>
              <w:t>Цэцэрлэг, сургуулийн хоол үйлдвэрлэл, үйлчилгээг “Ерөнхий боловсролын сургууль, дотуур байр, цэцэрлэгийн хоол үйлдвэрлэл, үйлчилгээн тавих шаардлага” MNS 7005:2023  стандартын шаардлагад нийцүүлэх, орон нутгийн болон бусад санхүүжилтийн эх үүсвэрээс шийдвэрлэх арга хэмжээ авах;</w:t>
            </w:r>
          </w:p>
        </w:tc>
        <w:tc>
          <w:tcPr>
            <w:tcW w:w="887" w:type="dxa"/>
            <w:vAlign w:val="center"/>
          </w:tcPr>
          <w:p w14:paraId="4161CB20"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УТ</w:t>
            </w:r>
          </w:p>
          <w:p w14:paraId="5FBA7360"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ОНТ</w:t>
            </w:r>
          </w:p>
        </w:tc>
        <w:tc>
          <w:tcPr>
            <w:tcW w:w="2160" w:type="dxa"/>
            <w:vAlign w:val="center"/>
          </w:tcPr>
          <w:p w14:paraId="0EE9012B" w14:textId="77777777" w:rsidR="0006750C" w:rsidRPr="00BA1EB5" w:rsidRDefault="0006750C" w:rsidP="0006750C">
            <w:pPr>
              <w:jc w:val="center"/>
              <w:rPr>
                <w:rFonts w:ascii="Arial" w:eastAsia="Arial" w:hAnsi="Arial" w:cs="Arial"/>
                <w:noProof/>
                <w:sz w:val="20"/>
                <w:szCs w:val="20"/>
                <w:lang w:val="mn-MN"/>
              </w:rPr>
            </w:pPr>
            <w:r w:rsidRPr="00BA1EB5">
              <w:rPr>
                <w:rFonts w:ascii="Arial" w:eastAsia="Arial" w:hAnsi="Arial" w:cs="Arial"/>
                <w:noProof/>
                <w:sz w:val="20"/>
                <w:szCs w:val="20"/>
                <w:lang w:val="mn-MN"/>
              </w:rPr>
              <w:t>Ерөнхий боловсролын сургууль, дотуур байр, цэцэрлэгийн хоол үйлдвэрлэл, үйлчилгээнд тавих шаардлагыг сурталчлах</w:t>
            </w:r>
          </w:p>
          <w:p w14:paraId="1BDE998D" w14:textId="77777777" w:rsidR="0006750C" w:rsidRPr="00BA1EB5" w:rsidRDefault="0006750C" w:rsidP="0006750C">
            <w:pPr>
              <w:jc w:val="center"/>
              <w:rPr>
                <w:rFonts w:ascii="Arial" w:eastAsia="Arial" w:hAnsi="Arial" w:cs="Arial"/>
                <w:noProof/>
                <w:sz w:val="20"/>
                <w:szCs w:val="20"/>
                <w:lang w:val="mn-MN"/>
              </w:rPr>
            </w:pPr>
          </w:p>
          <w:p w14:paraId="45B58246" w14:textId="77777777" w:rsidR="0006750C" w:rsidRPr="00BA1EB5" w:rsidRDefault="0006750C" w:rsidP="0006750C">
            <w:pPr>
              <w:jc w:val="center"/>
              <w:rPr>
                <w:rFonts w:ascii="Arial" w:eastAsia="Arial" w:hAnsi="Arial" w:cs="Arial"/>
                <w:noProof/>
                <w:sz w:val="20"/>
                <w:szCs w:val="20"/>
                <w:lang w:val="mn-MN"/>
              </w:rPr>
            </w:pPr>
            <w:r w:rsidRPr="00BA1EB5">
              <w:rPr>
                <w:rFonts w:ascii="Arial" w:eastAsia="Arial" w:hAnsi="Arial" w:cs="Arial"/>
                <w:noProof/>
                <w:sz w:val="20"/>
                <w:szCs w:val="20"/>
                <w:lang w:val="mn-MN"/>
              </w:rPr>
              <w:t>Цэцэрлэг, сургуулийн гал тогоонд судалгаа хийх</w:t>
            </w:r>
          </w:p>
          <w:p w14:paraId="5F539F47" w14:textId="77777777" w:rsidR="0006750C" w:rsidRPr="00BA1EB5" w:rsidRDefault="0006750C" w:rsidP="0006750C">
            <w:pPr>
              <w:jc w:val="center"/>
              <w:rPr>
                <w:rFonts w:ascii="Arial" w:eastAsia="Arial" w:hAnsi="Arial" w:cs="Arial"/>
                <w:noProof/>
                <w:sz w:val="20"/>
                <w:szCs w:val="20"/>
                <w:lang w:val="mn-MN"/>
              </w:rPr>
            </w:pPr>
          </w:p>
          <w:p w14:paraId="26125D8E" w14:textId="77777777" w:rsidR="0006750C" w:rsidRPr="00BA1EB5" w:rsidRDefault="0006750C" w:rsidP="0006750C">
            <w:pPr>
              <w:jc w:val="center"/>
              <w:rPr>
                <w:rFonts w:ascii="Arial" w:hAnsi="Arial" w:cs="Arial"/>
                <w:sz w:val="20"/>
                <w:szCs w:val="20"/>
              </w:rPr>
            </w:pPr>
            <w:r w:rsidRPr="00BA1EB5">
              <w:rPr>
                <w:rFonts w:ascii="Arial" w:eastAsia="Arial" w:hAnsi="Arial" w:cs="Arial"/>
                <w:noProof/>
                <w:sz w:val="20"/>
                <w:szCs w:val="20"/>
                <w:lang w:val="mn-MN"/>
              </w:rPr>
              <w:t>Стандарт хангасан гал тогоогоор хангах ажилд зарцуулах төсөв</w:t>
            </w:r>
          </w:p>
        </w:tc>
        <w:tc>
          <w:tcPr>
            <w:tcW w:w="990" w:type="dxa"/>
            <w:vAlign w:val="center"/>
          </w:tcPr>
          <w:p w14:paraId="299BE69B"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0</w:t>
            </w:r>
          </w:p>
          <w:p w14:paraId="5CEA8FDD" w14:textId="77777777" w:rsidR="0006750C" w:rsidRPr="00BA1EB5" w:rsidRDefault="0006750C" w:rsidP="0006750C">
            <w:pPr>
              <w:jc w:val="center"/>
              <w:rPr>
                <w:rFonts w:ascii="Arial" w:hAnsi="Arial" w:cs="Arial"/>
                <w:sz w:val="20"/>
                <w:szCs w:val="20"/>
                <w:lang w:val="mn-MN"/>
              </w:rPr>
            </w:pPr>
          </w:p>
          <w:p w14:paraId="2D9DFD09" w14:textId="77777777" w:rsidR="0006750C" w:rsidRPr="00BA1EB5" w:rsidRDefault="0006750C" w:rsidP="0006750C">
            <w:pPr>
              <w:jc w:val="center"/>
              <w:rPr>
                <w:rFonts w:ascii="Arial" w:hAnsi="Arial" w:cs="Arial"/>
                <w:sz w:val="20"/>
                <w:szCs w:val="20"/>
                <w:lang w:val="mn-MN"/>
              </w:rPr>
            </w:pPr>
          </w:p>
          <w:p w14:paraId="2100FD64" w14:textId="77777777" w:rsidR="0006750C" w:rsidRPr="00BA1EB5" w:rsidRDefault="0006750C" w:rsidP="0006750C">
            <w:pPr>
              <w:jc w:val="center"/>
              <w:rPr>
                <w:rFonts w:ascii="Arial" w:hAnsi="Arial" w:cs="Arial"/>
                <w:sz w:val="20"/>
                <w:szCs w:val="20"/>
                <w:lang w:val="mn-MN"/>
              </w:rPr>
            </w:pPr>
          </w:p>
          <w:p w14:paraId="3E05A4DE" w14:textId="77777777" w:rsidR="0006750C" w:rsidRPr="00BA1EB5" w:rsidRDefault="0006750C" w:rsidP="0006750C">
            <w:pPr>
              <w:jc w:val="center"/>
              <w:rPr>
                <w:rFonts w:ascii="Arial" w:hAnsi="Arial" w:cs="Arial"/>
                <w:sz w:val="20"/>
                <w:szCs w:val="20"/>
                <w:lang w:val="mn-MN"/>
              </w:rPr>
            </w:pPr>
          </w:p>
          <w:p w14:paraId="7992B3AF" w14:textId="77777777" w:rsidR="0006750C" w:rsidRPr="00BA1EB5" w:rsidRDefault="0006750C" w:rsidP="0006750C">
            <w:pPr>
              <w:jc w:val="center"/>
              <w:rPr>
                <w:rFonts w:ascii="Arial" w:hAnsi="Arial" w:cs="Arial"/>
                <w:sz w:val="20"/>
                <w:szCs w:val="20"/>
                <w:lang w:val="mn-MN"/>
              </w:rPr>
            </w:pPr>
          </w:p>
          <w:p w14:paraId="0C043504" w14:textId="77777777" w:rsidR="0006750C" w:rsidRPr="00BA1EB5" w:rsidRDefault="0006750C" w:rsidP="0006750C">
            <w:pPr>
              <w:jc w:val="center"/>
              <w:rPr>
                <w:rFonts w:ascii="Arial" w:hAnsi="Arial" w:cs="Arial"/>
                <w:sz w:val="20"/>
                <w:szCs w:val="20"/>
                <w:lang w:val="mn-MN"/>
              </w:rPr>
            </w:pPr>
          </w:p>
          <w:p w14:paraId="1872986C" w14:textId="77777777" w:rsidR="0006750C" w:rsidRPr="00BA1EB5" w:rsidRDefault="0006750C" w:rsidP="0006750C">
            <w:pPr>
              <w:jc w:val="center"/>
              <w:rPr>
                <w:rFonts w:ascii="Arial" w:hAnsi="Arial" w:cs="Arial"/>
                <w:sz w:val="20"/>
                <w:szCs w:val="20"/>
                <w:lang w:val="mn-MN"/>
              </w:rPr>
            </w:pPr>
          </w:p>
          <w:p w14:paraId="7F4E2306"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0</w:t>
            </w:r>
          </w:p>
          <w:p w14:paraId="73A29B6E" w14:textId="77777777" w:rsidR="0006750C" w:rsidRPr="00BA1EB5" w:rsidRDefault="0006750C" w:rsidP="0006750C">
            <w:pPr>
              <w:jc w:val="center"/>
              <w:rPr>
                <w:rFonts w:ascii="Arial" w:hAnsi="Arial" w:cs="Arial"/>
                <w:sz w:val="20"/>
                <w:szCs w:val="20"/>
                <w:lang w:val="mn-MN"/>
              </w:rPr>
            </w:pPr>
          </w:p>
          <w:p w14:paraId="4031CDB6" w14:textId="77777777" w:rsidR="0006750C" w:rsidRPr="00BA1EB5" w:rsidRDefault="0006750C" w:rsidP="0006750C">
            <w:pPr>
              <w:jc w:val="center"/>
              <w:rPr>
                <w:rFonts w:ascii="Arial" w:hAnsi="Arial" w:cs="Arial"/>
                <w:sz w:val="20"/>
                <w:szCs w:val="20"/>
                <w:lang w:val="mn-MN"/>
              </w:rPr>
            </w:pPr>
          </w:p>
          <w:p w14:paraId="51AD979B" w14:textId="77777777" w:rsidR="0006750C" w:rsidRPr="00BA1EB5" w:rsidRDefault="0006750C" w:rsidP="0006750C">
            <w:pPr>
              <w:jc w:val="center"/>
              <w:rPr>
                <w:rFonts w:ascii="Arial" w:hAnsi="Arial" w:cs="Arial"/>
                <w:sz w:val="20"/>
                <w:szCs w:val="20"/>
                <w:lang w:val="mn-MN"/>
              </w:rPr>
            </w:pPr>
          </w:p>
          <w:p w14:paraId="0B9E0302" w14:textId="77777777" w:rsidR="0006750C" w:rsidRPr="00BA1EB5" w:rsidRDefault="0006750C" w:rsidP="0006750C">
            <w:pPr>
              <w:jc w:val="center"/>
              <w:rPr>
                <w:rFonts w:ascii="Arial" w:hAnsi="Arial" w:cs="Arial"/>
                <w:sz w:val="20"/>
                <w:szCs w:val="20"/>
              </w:rPr>
            </w:pPr>
            <w:r w:rsidRPr="00BA1EB5">
              <w:rPr>
                <w:rFonts w:ascii="Arial" w:hAnsi="Arial" w:cs="Arial"/>
                <w:sz w:val="20"/>
                <w:szCs w:val="20"/>
                <w:lang w:val="mn-MN"/>
              </w:rPr>
              <w:t>48.0</w:t>
            </w:r>
          </w:p>
        </w:tc>
        <w:tc>
          <w:tcPr>
            <w:tcW w:w="1620" w:type="dxa"/>
            <w:vAlign w:val="center"/>
          </w:tcPr>
          <w:p w14:paraId="47E61434"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w:t>
            </w:r>
          </w:p>
          <w:p w14:paraId="60A1FCBC" w14:textId="77777777" w:rsidR="0006750C" w:rsidRPr="00BA1EB5" w:rsidRDefault="0006750C" w:rsidP="0006750C">
            <w:pPr>
              <w:jc w:val="center"/>
              <w:rPr>
                <w:rFonts w:ascii="Arial" w:hAnsi="Arial" w:cs="Arial"/>
                <w:sz w:val="20"/>
                <w:szCs w:val="20"/>
                <w:lang w:val="mn-MN"/>
              </w:rPr>
            </w:pPr>
          </w:p>
          <w:p w14:paraId="41699D13" w14:textId="77777777" w:rsidR="0006750C" w:rsidRPr="00BA1EB5" w:rsidRDefault="0006750C" w:rsidP="0006750C">
            <w:pPr>
              <w:jc w:val="center"/>
              <w:rPr>
                <w:rFonts w:ascii="Arial" w:hAnsi="Arial" w:cs="Arial"/>
                <w:sz w:val="20"/>
                <w:szCs w:val="20"/>
                <w:lang w:val="mn-MN"/>
              </w:rPr>
            </w:pPr>
          </w:p>
          <w:p w14:paraId="0BBBC782" w14:textId="77777777" w:rsidR="0006750C" w:rsidRPr="00BA1EB5" w:rsidRDefault="0006750C" w:rsidP="0006750C">
            <w:pPr>
              <w:jc w:val="center"/>
              <w:rPr>
                <w:rFonts w:ascii="Arial" w:hAnsi="Arial" w:cs="Arial"/>
                <w:sz w:val="20"/>
                <w:szCs w:val="20"/>
                <w:lang w:val="mn-MN"/>
              </w:rPr>
            </w:pPr>
          </w:p>
          <w:p w14:paraId="3DE18564" w14:textId="77777777" w:rsidR="0006750C" w:rsidRPr="00BA1EB5" w:rsidRDefault="0006750C" w:rsidP="0006750C">
            <w:pPr>
              <w:jc w:val="center"/>
              <w:rPr>
                <w:rFonts w:ascii="Arial" w:hAnsi="Arial" w:cs="Arial"/>
                <w:sz w:val="20"/>
                <w:szCs w:val="20"/>
                <w:lang w:val="mn-MN"/>
              </w:rPr>
            </w:pPr>
          </w:p>
          <w:p w14:paraId="0FC72BE4" w14:textId="77777777" w:rsidR="0006750C" w:rsidRPr="00BA1EB5" w:rsidRDefault="0006750C" w:rsidP="0006750C">
            <w:pPr>
              <w:jc w:val="center"/>
              <w:rPr>
                <w:rFonts w:ascii="Arial" w:hAnsi="Arial" w:cs="Arial"/>
                <w:sz w:val="20"/>
                <w:szCs w:val="20"/>
                <w:lang w:val="mn-MN"/>
              </w:rPr>
            </w:pPr>
          </w:p>
          <w:p w14:paraId="66EB8625" w14:textId="77777777" w:rsidR="0006750C" w:rsidRPr="00BA1EB5" w:rsidRDefault="0006750C" w:rsidP="0006750C">
            <w:pPr>
              <w:jc w:val="center"/>
              <w:rPr>
                <w:rFonts w:ascii="Arial" w:hAnsi="Arial" w:cs="Arial"/>
                <w:sz w:val="20"/>
                <w:szCs w:val="20"/>
                <w:lang w:val="mn-MN"/>
              </w:rPr>
            </w:pPr>
          </w:p>
          <w:p w14:paraId="74861BBF"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1</w:t>
            </w:r>
          </w:p>
          <w:p w14:paraId="57E35437" w14:textId="77777777" w:rsidR="0006750C" w:rsidRPr="00BA1EB5" w:rsidRDefault="0006750C" w:rsidP="0006750C">
            <w:pPr>
              <w:jc w:val="center"/>
              <w:rPr>
                <w:rFonts w:ascii="Arial" w:hAnsi="Arial" w:cs="Arial"/>
                <w:sz w:val="20"/>
                <w:szCs w:val="20"/>
                <w:lang w:val="mn-MN"/>
              </w:rPr>
            </w:pPr>
          </w:p>
          <w:p w14:paraId="47229620" w14:textId="77777777" w:rsidR="0006750C" w:rsidRPr="00BA1EB5" w:rsidRDefault="0006750C" w:rsidP="0006750C">
            <w:pPr>
              <w:jc w:val="center"/>
              <w:rPr>
                <w:rFonts w:ascii="Arial" w:hAnsi="Arial" w:cs="Arial"/>
                <w:sz w:val="20"/>
                <w:szCs w:val="20"/>
                <w:lang w:val="mn-MN"/>
              </w:rPr>
            </w:pPr>
          </w:p>
          <w:p w14:paraId="14E622CB" w14:textId="77777777" w:rsidR="0006750C" w:rsidRPr="00BA1EB5" w:rsidRDefault="0006750C" w:rsidP="0006750C">
            <w:pPr>
              <w:jc w:val="center"/>
              <w:rPr>
                <w:rFonts w:ascii="Arial" w:hAnsi="Arial" w:cs="Arial"/>
                <w:sz w:val="20"/>
                <w:szCs w:val="20"/>
                <w:lang w:val="mn-MN"/>
              </w:rPr>
            </w:pPr>
          </w:p>
          <w:p w14:paraId="5BD17F11" w14:textId="77777777" w:rsidR="0006750C" w:rsidRPr="00BA1EB5" w:rsidRDefault="0006750C" w:rsidP="0006750C">
            <w:pPr>
              <w:jc w:val="center"/>
              <w:rPr>
                <w:rFonts w:ascii="Arial" w:hAnsi="Arial" w:cs="Arial"/>
                <w:sz w:val="20"/>
                <w:szCs w:val="20"/>
                <w:lang w:val="mn-MN"/>
              </w:rPr>
            </w:pPr>
          </w:p>
          <w:p w14:paraId="0F04874B" w14:textId="77777777" w:rsidR="0006750C" w:rsidRPr="00BA1EB5" w:rsidRDefault="0006750C" w:rsidP="0006750C">
            <w:pPr>
              <w:ind w:right="-469" w:firstLine="435"/>
              <w:rPr>
                <w:rFonts w:ascii="Arial" w:hAnsi="Arial" w:cs="Arial"/>
                <w:sz w:val="20"/>
                <w:szCs w:val="20"/>
              </w:rPr>
            </w:pPr>
            <w:r w:rsidRPr="00BA1EB5">
              <w:rPr>
                <w:rFonts w:ascii="Arial" w:hAnsi="Arial" w:cs="Arial"/>
                <w:sz w:val="20"/>
                <w:szCs w:val="20"/>
                <w:lang w:val="mn-MN"/>
              </w:rPr>
              <w:t>23.0</w:t>
            </w:r>
          </w:p>
        </w:tc>
        <w:tc>
          <w:tcPr>
            <w:tcW w:w="4152" w:type="dxa"/>
            <w:vAlign w:val="center"/>
          </w:tcPr>
          <w:p w14:paraId="3BC7131A" w14:textId="7B8A8BA7" w:rsidR="0006750C" w:rsidRPr="00752FF1" w:rsidRDefault="0006750C" w:rsidP="0006750C">
            <w:pPr>
              <w:pStyle w:val="Other0"/>
              <w:ind w:left="73" w:right="90"/>
              <w:jc w:val="both"/>
            </w:pPr>
            <w:r w:rsidRPr="00BA1EB5">
              <w:t>2024 оны 1 дүгээр сарын 15-ний өдөр 6 цэцэрлэг, 5 сургууль, МБСБ-ийн гал тогооны ажилчдад 2024 оны 1 дүгээр сарын 15</w:t>
            </w:r>
            <w:r w:rsidRPr="00BA1EB5">
              <w:rPr>
                <w:lang w:val="mn-MN"/>
              </w:rPr>
              <w:t>-</w:t>
            </w:r>
            <w:r w:rsidRPr="00BA1EB5">
              <w:t>ний өдөр Стандарт хэмжил зүйн газрын даргын С/20 дугаар тушаалаар "Ерөнхий боловсролын сургууль, дотуур байр, цэцэрлэгийн хоол үйлдвэрлэл, үйлчилгээнд тавих шаардлага" MNS7005:2023 стандартын талаарх сургалтыг зохион байгуу</w:t>
            </w:r>
            <w:r w:rsidRPr="00BA1EB5">
              <w:rPr>
                <w:lang w:val="mn-MN"/>
              </w:rPr>
              <w:t>лсан</w:t>
            </w:r>
            <w:r w:rsidRPr="00BA1EB5">
              <w:t xml:space="preserve">. </w:t>
            </w:r>
            <w:r w:rsidRPr="00BA1EB5">
              <w:rPr>
                <w:lang w:val="mn-MN"/>
              </w:rPr>
              <w:t>С</w:t>
            </w:r>
            <w:r w:rsidRPr="00BA1EB5">
              <w:t xml:space="preserve">тандартын дагуу цэцэрлэг, сургууль, МБСБ-ийн гал тогоонд эрсдэлийн үнэлгээг хийж шаардлагатай тоног төхөөрөмжийн жагсаалтыг гаргаж сумын </w:t>
            </w:r>
            <w:r w:rsidRPr="00BA1EB5">
              <w:rPr>
                <w:lang w:val="mn-MN"/>
              </w:rPr>
              <w:t xml:space="preserve">Засаг даргын Тамгын газрын </w:t>
            </w:r>
            <w:r w:rsidRPr="00BA1EB5">
              <w:t>албан тоотоор хүргүүлсэн.</w:t>
            </w:r>
            <w:r w:rsidR="00752FF1" w:rsidRPr="005A1A62">
              <w:rPr>
                <w:color w:val="FF0000"/>
                <w:lang w:val="mn-MN"/>
              </w:rPr>
              <w:t xml:space="preserve"> </w:t>
            </w:r>
            <w:r w:rsidR="00752FF1" w:rsidRPr="00752FF1">
              <w:rPr>
                <w:lang w:val="mn-MN"/>
              </w:rPr>
              <w:t xml:space="preserve">2024 оны хичээл эхэлснээс хойш 8-р сарын 28-ны өдөр багш нарын бага хурал дээр хоол үйлдвэрлэлийн тайланг танилцуулсан. 9-р сарын 12-нд цэцэрлэг, сургууль, МБСБ-ын захирал, эрхлэгч, эмч, хоол зүйч, тогооч, няравт Хоол үйлдвэрлэл, эрүүл мэнд, сургалтын орчин, хэрэглэгдэхүүний талаар сургалт хийж 49 хүн хамрагдсан. Хүүхдийн хоолны </w:t>
            </w:r>
            <w:r w:rsidR="00752FF1" w:rsidRPr="00752FF1">
              <w:rPr>
                <w:lang w:val="mn-MN"/>
              </w:rPr>
              <w:lastRenderedPageBreak/>
              <w:t xml:space="preserve">зөвлөл хэлэлцүүлэгийг 9-р сарын 25-ны өдөр зохион байгуулж 16 гишүүн оролцсон 10-р сарын 20-нд </w:t>
            </w:r>
            <w:r w:rsidR="00752FF1" w:rsidRPr="00752FF1">
              <w:rPr>
                <w:rFonts w:cstheme="minorBidi"/>
                <w:szCs w:val="25"/>
                <w:lang w:bidi="mn-Mong-CN"/>
              </w:rPr>
              <w:t>“Дэлхийн тогооч нарын баярын өдөр”-ийг угтаж “Тогооч нэг өдөр” арга хэмжээ, “Тогооч тандаа баярлалаа” баярын арга хэмжээг зохион байгуулж нийт 47 хүн оролцоо.</w:t>
            </w:r>
            <w:r w:rsidR="00752FF1" w:rsidRPr="00752FF1">
              <w:rPr>
                <w:lang w:val="mn-MN"/>
              </w:rPr>
              <w:t xml:space="preserve"> Хичээл эхэлснээс хойш зөвлөн туслахаар 1,2,3,4,5р цэцэрлэг 1,2,3,4,5р сургууль, МБСБ-д ажиллаж зөвлөмжийг хүргүүлэн ажиллаа.</w:t>
            </w:r>
          </w:p>
          <w:p w14:paraId="5F349187" w14:textId="77777777" w:rsidR="0006750C" w:rsidRDefault="0006750C" w:rsidP="0006750C">
            <w:pPr>
              <w:pStyle w:val="Other0"/>
              <w:ind w:left="73" w:right="90"/>
              <w:jc w:val="both"/>
            </w:pPr>
            <w:r w:rsidRPr="00BA1EB5">
              <w:t>Шивээговь сумын 3 дугаар сургуулийн дотуур байрны Туркийн засгийн газрын дэмжлэгтэйгээр 55.0 сая төгрөгийн засвар, тоног төхөөрөмжийн төсөл хэрэгжсэн.</w:t>
            </w:r>
          </w:p>
          <w:p w14:paraId="7EBFD403" w14:textId="4DB5C5B0" w:rsidR="00D84C2E" w:rsidRPr="005A1A62" w:rsidRDefault="00D84C2E" w:rsidP="005A1A62">
            <w:pPr>
              <w:pStyle w:val="Other0"/>
              <w:ind w:left="73" w:right="90"/>
              <w:jc w:val="both"/>
              <w:rPr>
                <w:color w:val="FF0000"/>
              </w:rPr>
            </w:pPr>
          </w:p>
        </w:tc>
        <w:tc>
          <w:tcPr>
            <w:tcW w:w="775" w:type="dxa"/>
            <w:vAlign w:val="center"/>
          </w:tcPr>
          <w:p w14:paraId="20356D7B" w14:textId="77777777" w:rsidR="0006750C" w:rsidRPr="00BA1EB5" w:rsidRDefault="0006750C" w:rsidP="0006750C">
            <w:pPr>
              <w:pStyle w:val="Other0"/>
              <w:rPr>
                <w:lang w:val="mn-MN"/>
              </w:rPr>
            </w:pPr>
            <w:r w:rsidRPr="00BA1EB5">
              <w:rPr>
                <w:lang w:val="mn-MN"/>
              </w:rPr>
              <w:lastRenderedPageBreak/>
              <w:t>100</w:t>
            </w:r>
          </w:p>
        </w:tc>
      </w:tr>
      <w:tr w:rsidR="00FC09A7" w:rsidRPr="00BA1EB5" w14:paraId="6BE93AAC" w14:textId="77777777" w:rsidTr="00E85FCE">
        <w:tc>
          <w:tcPr>
            <w:tcW w:w="663" w:type="dxa"/>
            <w:vAlign w:val="center"/>
          </w:tcPr>
          <w:p w14:paraId="22CE6616" w14:textId="77777777" w:rsidR="0006750C" w:rsidRPr="00BA1EB5" w:rsidRDefault="0006750C" w:rsidP="0006750C">
            <w:pPr>
              <w:pStyle w:val="Other0"/>
              <w:rPr>
                <w:lang w:val="mn-MN"/>
              </w:rPr>
            </w:pPr>
            <w:r w:rsidRPr="00BA1EB5">
              <w:rPr>
                <w:lang w:val="mn-MN"/>
              </w:rPr>
              <w:lastRenderedPageBreak/>
              <w:t>6.4</w:t>
            </w:r>
          </w:p>
        </w:tc>
        <w:tc>
          <w:tcPr>
            <w:tcW w:w="2793" w:type="dxa"/>
            <w:vAlign w:val="center"/>
          </w:tcPr>
          <w:p w14:paraId="632F1D80" w14:textId="77777777" w:rsidR="0006750C" w:rsidRPr="00BA1EB5" w:rsidRDefault="0006750C" w:rsidP="0006750C">
            <w:pPr>
              <w:tabs>
                <w:tab w:val="left" w:pos="1134"/>
                <w:tab w:val="left" w:pos="1843"/>
              </w:tabs>
              <w:ind w:left="86" w:right="81"/>
              <w:jc w:val="both"/>
              <w:rPr>
                <w:rFonts w:ascii="Arial" w:eastAsia="Arial" w:hAnsi="Arial" w:cs="Arial"/>
                <w:noProof/>
                <w:sz w:val="20"/>
                <w:szCs w:val="20"/>
                <w:lang w:val="mn-MN"/>
              </w:rPr>
            </w:pPr>
            <w:r w:rsidRPr="00BA1EB5">
              <w:rPr>
                <w:rFonts w:ascii="Arial" w:eastAsia="Arial" w:hAnsi="Arial" w:cs="Arial"/>
                <w:noProof/>
                <w:sz w:val="20"/>
                <w:szCs w:val="20"/>
                <w:lang w:val="mn-MN"/>
              </w:rPr>
              <w:t>Ерөнхий боловсролын сургуулийн хоол үйлдвэрлэл, үйлчилгээний тухай хуулийн хэрэгжилтийг хангах ажлыг эрчимжүүлэх чиглэлээр гарсан Монгол Улсын Их хурлын Байнгын хорооны 05 дугаар тогтоолд заасны дагуу сургуулийн хоол үйлдвэрлэлийн газрын түрээсийн орлогыг тоног төхөөрөмж засвар үйлчилгээнд зарцуулах, хяналт тавих;</w:t>
            </w:r>
          </w:p>
        </w:tc>
        <w:tc>
          <w:tcPr>
            <w:tcW w:w="887" w:type="dxa"/>
            <w:vAlign w:val="center"/>
          </w:tcPr>
          <w:p w14:paraId="218BAA98"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ОНТ</w:t>
            </w:r>
          </w:p>
          <w:p w14:paraId="061C3CB3"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0</w:t>
            </w:r>
          </w:p>
        </w:tc>
        <w:tc>
          <w:tcPr>
            <w:tcW w:w="2160" w:type="dxa"/>
            <w:vAlign w:val="center"/>
          </w:tcPr>
          <w:p w14:paraId="04514A57"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Бүх сургууль хоол үйлдвэрлэгч болсон</w:t>
            </w:r>
          </w:p>
          <w:p w14:paraId="3D9D9EA2" w14:textId="77777777" w:rsidR="0006750C" w:rsidRPr="00BA1EB5" w:rsidRDefault="0006750C" w:rsidP="0006750C">
            <w:pPr>
              <w:jc w:val="center"/>
              <w:rPr>
                <w:rFonts w:ascii="Arial" w:hAnsi="Arial" w:cs="Arial"/>
                <w:sz w:val="20"/>
                <w:szCs w:val="20"/>
                <w:lang w:val="mn-MN"/>
              </w:rPr>
            </w:pPr>
          </w:p>
          <w:p w14:paraId="62DB7B13" w14:textId="77777777" w:rsidR="0006750C" w:rsidRPr="00BA1EB5" w:rsidRDefault="0006750C" w:rsidP="0006750C">
            <w:pPr>
              <w:jc w:val="center"/>
              <w:rPr>
                <w:rFonts w:ascii="Arial" w:eastAsia="Arial" w:hAnsi="Arial" w:cs="Arial"/>
                <w:noProof/>
                <w:sz w:val="20"/>
                <w:szCs w:val="20"/>
                <w:lang w:val="mn-MN"/>
              </w:rPr>
            </w:pPr>
            <w:r w:rsidRPr="00BA1EB5">
              <w:rPr>
                <w:rFonts w:ascii="Arial" w:hAnsi="Arial" w:cs="Arial"/>
                <w:sz w:val="20"/>
                <w:szCs w:val="20"/>
                <w:lang w:val="mn-MN"/>
              </w:rPr>
              <w:t>Цайны буфет түрээсэлж буй сургуулийн орлогоор тоног төхөөрөмж худалдаж авсан төсөв</w:t>
            </w:r>
          </w:p>
        </w:tc>
        <w:tc>
          <w:tcPr>
            <w:tcW w:w="990" w:type="dxa"/>
            <w:vAlign w:val="center"/>
          </w:tcPr>
          <w:p w14:paraId="190D7A05" w14:textId="77777777" w:rsidR="0006750C" w:rsidRPr="00BA1EB5" w:rsidRDefault="0006750C" w:rsidP="0006750C">
            <w:pPr>
              <w:jc w:val="center"/>
              <w:rPr>
                <w:rFonts w:ascii="Arial" w:hAnsi="Arial" w:cs="Arial"/>
                <w:sz w:val="20"/>
                <w:szCs w:val="20"/>
                <w:lang w:val="mn-MN"/>
              </w:rPr>
            </w:pPr>
          </w:p>
          <w:p w14:paraId="350EDDCB"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5</w:t>
            </w:r>
          </w:p>
          <w:p w14:paraId="165F95A2" w14:textId="77777777" w:rsidR="0006750C" w:rsidRPr="00BA1EB5" w:rsidRDefault="0006750C" w:rsidP="0006750C">
            <w:pPr>
              <w:jc w:val="center"/>
              <w:rPr>
                <w:rFonts w:ascii="Arial" w:hAnsi="Arial" w:cs="Arial"/>
                <w:sz w:val="20"/>
                <w:szCs w:val="20"/>
                <w:lang w:val="mn-MN"/>
              </w:rPr>
            </w:pPr>
          </w:p>
          <w:p w14:paraId="6BFC1601" w14:textId="77777777" w:rsidR="0006750C" w:rsidRPr="00BA1EB5" w:rsidRDefault="0006750C" w:rsidP="0006750C">
            <w:pPr>
              <w:jc w:val="center"/>
              <w:rPr>
                <w:rFonts w:ascii="Arial" w:hAnsi="Arial" w:cs="Arial"/>
                <w:sz w:val="20"/>
                <w:szCs w:val="20"/>
                <w:lang w:val="mn-MN"/>
              </w:rPr>
            </w:pPr>
          </w:p>
          <w:p w14:paraId="40E5205F" w14:textId="77777777" w:rsidR="0006750C" w:rsidRPr="00BA1EB5" w:rsidRDefault="0006750C" w:rsidP="0006750C">
            <w:pPr>
              <w:jc w:val="center"/>
              <w:rPr>
                <w:rFonts w:ascii="Arial" w:hAnsi="Arial" w:cs="Arial"/>
                <w:sz w:val="20"/>
                <w:szCs w:val="20"/>
                <w:lang w:val="mn-MN"/>
              </w:rPr>
            </w:pPr>
          </w:p>
          <w:p w14:paraId="3117A7AB" w14:textId="77777777" w:rsidR="0006750C" w:rsidRPr="00BA1EB5" w:rsidRDefault="0006750C" w:rsidP="0006750C">
            <w:pPr>
              <w:jc w:val="center"/>
              <w:rPr>
                <w:rFonts w:ascii="Arial" w:hAnsi="Arial" w:cs="Arial"/>
                <w:sz w:val="20"/>
                <w:szCs w:val="20"/>
                <w:lang w:val="mn-MN"/>
              </w:rPr>
            </w:pPr>
          </w:p>
          <w:p w14:paraId="738805B6"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2.5</w:t>
            </w:r>
          </w:p>
          <w:p w14:paraId="445018F8" w14:textId="77777777" w:rsidR="0006750C" w:rsidRPr="00BA1EB5" w:rsidRDefault="0006750C" w:rsidP="0006750C">
            <w:pPr>
              <w:jc w:val="center"/>
              <w:rPr>
                <w:rFonts w:ascii="Arial" w:hAnsi="Arial" w:cs="Arial"/>
                <w:sz w:val="20"/>
                <w:szCs w:val="20"/>
                <w:lang w:val="mn-MN"/>
              </w:rPr>
            </w:pPr>
          </w:p>
          <w:p w14:paraId="4FDAB3B1" w14:textId="77777777" w:rsidR="0006750C" w:rsidRPr="00BA1EB5" w:rsidRDefault="0006750C" w:rsidP="0006750C">
            <w:pPr>
              <w:jc w:val="center"/>
              <w:rPr>
                <w:rFonts w:ascii="Arial" w:hAnsi="Arial" w:cs="Arial"/>
                <w:sz w:val="20"/>
                <w:szCs w:val="20"/>
                <w:lang w:val="mn-MN"/>
              </w:rPr>
            </w:pPr>
          </w:p>
          <w:p w14:paraId="142C5FBA" w14:textId="77777777" w:rsidR="0006750C" w:rsidRPr="00BA1EB5" w:rsidRDefault="0006750C" w:rsidP="0006750C">
            <w:pPr>
              <w:jc w:val="center"/>
              <w:rPr>
                <w:rFonts w:ascii="Arial" w:hAnsi="Arial" w:cs="Arial"/>
                <w:sz w:val="20"/>
                <w:szCs w:val="20"/>
                <w:lang w:val="mn-MN"/>
              </w:rPr>
            </w:pPr>
          </w:p>
        </w:tc>
        <w:tc>
          <w:tcPr>
            <w:tcW w:w="1620" w:type="dxa"/>
            <w:vAlign w:val="center"/>
          </w:tcPr>
          <w:p w14:paraId="05610E8F" w14:textId="77777777" w:rsidR="0006750C" w:rsidRPr="00BA1EB5" w:rsidRDefault="0006750C" w:rsidP="0006750C">
            <w:pPr>
              <w:jc w:val="center"/>
              <w:rPr>
                <w:rFonts w:ascii="Arial" w:hAnsi="Arial" w:cs="Arial"/>
                <w:sz w:val="20"/>
                <w:szCs w:val="20"/>
                <w:lang w:val="mn-MN"/>
              </w:rPr>
            </w:pPr>
          </w:p>
          <w:p w14:paraId="777828F6"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5</w:t>
            </w:r>
          </w:p>
          <w:p w14:paraId="57C85B3A" w14:textId="77777777" w:rsidR="0006750C" w:rsidRPr="00BA1EB5" w:rsidRDefault="0006750C" w:rsidP="0006750C">
            <w:pPr>
              <w:jc w:val="center"/>
              <w:rPr>
                <w:rFonts w:ascii="Arial" w:hAnsi="Arial" w:cs="Arial"/>
                <w:sz w:val="20"/>
                <w:szCs w:val="20"/>
                <w:lang w:val="mn-MN"/>
              </w:rPr>
            </w:pPr>
          </w:p>
          <w:p w14:paraId="3C60B5A2" w14:textId="77777777" w:rsidR="0006750C" w:rsidRPr="00BA1EB5" w:rsidRDefault="0006750C" w:rsidP="0006750C">
            <w:pPr>
              <w:jc w:val="center"/>
              <w:rPr>
                <w:rFonts w:ascii="Arial" w:hAnsi="Arial" w:cs="Arial"/>
                <w:sz w:val="20"/>
                <w:szCs w:val="20"/>
                <w:lang w:val="mn-MN"/>
              </w:rPr>
            </w:pPr>
          </w:p>
          <w:p w14:paraId="6524E177" w14:textId="77777777" w:rsidR="0006750C" w:rsidRPr="00BA1EB5" w:rsidRDefault="0006750C" w:rsidP="0006750C">
            <w:pPr>
              <w:jc w:val="center"/>
              <w:rPr>
                <w:rFonts w:ascii="Arial" w:hAnsi="Arial" w:cs="Arial"/>
                <w:sz w:val="20"/>
                <w:szCs w:val="20"/>
                <w:lang w:val="mn-MN"/>
              </w:rPr>
            </w:pPr>
          </w:p>
          <w:p w14:paraId="52EA755C" w14:textId="77777777" w:rsidR="0006750C" w:rsidRPr="00BA1EB5" w:rsidRDefault="0006750C" w:rsidP="0006750C">
            <w:pPr>
              <w:jc w:val="center"/>
              <w:rPr>
                <w:rFonts w:ascii="Arial" w:hAnsi="Arial" w:cs="Arial"/>
                <w:sz w:val="20"/>
                <w:szCs w:val="20"/>
                <w:lang w:val="mn-MN"/>
              </w:rPr>
            </w:pPr>
          </w:p>
          <w:p w14:paraId="07A5302E" w14:textId="77777777" w:rsidR="0006750C" w:rsidRPr="00BA1EB5" w:rsidRDefault="0006750C" w:rsidP="0006750C">
            <w:pPr>
              <w:jc w:val="center"/>
              <w:rPr>
                <w:rFonts w:ascii="Arial" w:hAnsi="Arial" w:cs="Arial"/>
                <w:sz w:val="20"/>
                <w:szCs w:val="20"/>
                <w:lang w:val="mn-MN"/>
              </w:rPr>
            </w:pPr>
            <w:r w:rsidRPr="00BA1EB5">
              <w:rPr>
                <w:rFonts w:ascii="Arial" w:hAnsi="Arial" w:cs="Arial"/>
                <w:sz w:val="20"/>
                <w:szCs w:val="20"/>
                <w:lang w:val="mn-MN"/>
              </w:rPr>
              <w:t>5.0</w:t>
            </w:r>
          </w:p>
          <w:p w14:paraId="6735FB72" w14:textId="77777777" w:rsidR="0006750C" w:rsidRPr="00BA1EB5" w:rsidRDefault="0006750C" w:rsidP="0006750C">
            <w:pPr>
              <w:jc w:val="center"/>
              <w:rPr>
                <w:rFonts w:ascii="Arial" w:hAnsi="Arial" w:cs="Arial"/>
                <w:sz w:val="20"/>
                <w:szCs w:val="20"/>
                <w:lang w:val="mn-MN"/>
              </w:rPr>
            </w:pPr>
          </w:p>
          <w:p w14:paraId="1CFC4119" w14:textId="77777777" w:rsidR="0006750C" w:rsidRPr="00BA1EB5" w:rsidRDefault="0006750C" w:rsidP="0006750C">
            <w:pPr>
              <w:jc w:val="center"/>
              <w:rPr>
                <w:rFonts w:ascii="Arial" w:hAnsi="Arial" w:cs="Arial"/>
                <w:sz w:val="20"/>
                <w:szCs w:val="20"/>
                <w:lang w:val="mn-MN"/>
              </w:rPr>
            </w:pPr>
          </w:p>
          <w:p w14:paraId="145A1927" w14:textId="77777777" w:rsidR="0006750C" w:rsidRPr="00BA1EB5" w:rsidRDefault="0006750C" w:rsidP="0006750C">
            <w:pPr>
              <w:ind w:right="-469" w:firstLine="437"/>
              <w:rPr>
                <w:rFonts w:ascii="Arial" w:eastAsia="Arial" w:hAnsi="Arial" w:cs="Arial"/>
                <w:noProof/>
                <w:sz w:val="20"/>
                <w:szCs w:val="20"/>
                <w:lang w:val="mn-MN"/>
              </w:rPr>
            </w:pPr>
          </w:p>
        </w:tc>
        <w:tc>
          <w:tcPr>
            <w:tcW w:w="4152" w:type="dxa"/>
            <w:vAlign w:val="center"/>
          </w:tcPr>
          <w:p w14:paraId="5F83A211" w14:textId="77777777" w:rsidR="0006750C" w:rsidRPr="00BA1EB5" w:rsidRDefault="0006750C" w:rsidP="0006750C">
            <w:pPr>
              <w:pStyle w:val="Other0"/>
              <w:ind w:left="72" w:right="84"/>
              <w:jc w:val="both"/>
              <w:rPr>
                <w:lang w:val="mn-MN"/>
              </w:rPr>
            </w:pPr>
            <w:r w:rsidRPr="00BA1EB5">
              <w:t xml:space="preserve">Бүх сургууль өөрсдөө </w:t>
            </w:r>
            <w:r w:rsidRPr="00BA1EB5">
              <w:rPr>
                <w:lang w:val="mn-MN"/>
              </w:rPr>
              <w:t>“Үдийн хоол” үйлдвэрлэгч болсон.</w:t>
            </w:r>
          </w:p>
          <w:p w14:paraId="57ED4928" w14:textId="77777777" w:rsidR="0006750C" w:rsidRPr="00BA1EB5" w:rsidRDefault="0006750C" w:rsidP="0006750C">
            <w:pPr>
              <w:pStyle w:val="Other0"/>
              <w:ind w:left="72" w:right="84"/>
              <w:jc w:val="both"/>
            </w:pPr>
            <w:r w:rsidRPr="00BA1EB5">
              <w:t>Цайны буфет түрээслэж байгаа сургууль байхгүй</w:t>
            </w:r>
          </w:p>
        </w:tc>
        <w:tc>
          <w:tcPr>
            <w:tcW w:w="775" w:type="dxa"/>
            <w:vAlign w:val="center"/>
          </w:tcPr>
          <w:p w14:paraId="451C5B59" w14:textId="77777777" w:rsidR="0006750C" w:rsidRPr="00BA1EB5" w:rsidRDefault="0006750C" w:rsidP="0006750C">
            <w:pPr>
              <w:pStyle w:val="Other0"/>
              <w:rPr>
                <w:lang w:val="mn-MN"/>
              </w:rPr>
            </w:pPr>
            <w:r w:rsidRPr="00BA1EB5">
              <w:rPr>
                <w:lang w:val="mn-MN"/>
              </w:rPr>
              <w:t>100</w:t>
            </w:r>
          </w:p>
        </w:tc>
      </w:tr>
      <w:tr w:rsidR="00A60CCB" w:rsidRPr="00BA1EB5" w14:paraId="689A2CBB" w14:textId="77777777" w:rsidTr="00163920">
        <w:tc>
          <w:tcPr>
            <w:tcW w:w="663" w:type="dxa"/>
            <w:vAlign w:val="center"/>
          </w:tcPr>
          <w:p w14:paraId="6D7CD46A" w14:textId="77777777" w:rsidR="00A60CCB" w:rsidRPr="00BA1EB5" w:rsidRDefault="00A60CCB" w:rsidP="00A60CCB">
            <w:pPr>
              <w:pStyle w:val="Other0"/>
              <w:rPr>
                <w:lang w:val="mn-MN"/>
              </w:rPr>
            </w:pPr>
            <w:r w:rsidRPr="00BA1EB5">
              <w:rPr>
                <w:lang w:val="mn-MN"/>
              </w:rPr>
              <w:t>6.5</w:t>
            </w:r>
          </w:p>
        </w:tc>
        <w:tc>
          <w:tcPr>
            <w:tcW w:w="2793" w:type="dxa"/>
            <w:vAlign w:val="center"/>
          </w:tcPr>
          <w:p w14:paraId="68EDD121" w14:textId="77777777" w:rsidR="00A60CCB" w:rsidRPr="00BA1EB5" w:rsidRDefault="00A60CCB" w:rsidP="00A60CCB">
            <w:pPr>
              <w:tabs>
                <w:tab w:val="left" w:pos="1276"/>
                <w:tab w:val="left" w:pos="1701"/>
              </w:tabs>
              <w:ind w:left="86" w:right="81"/>
              <w:jc w:val="both"/>
              <w:rPr>
                <w:rFonts w:ascii="Arial" w:eastAsia="Arial" w:hAnsi="Arial" w:cs="Arial"/>
                <w:noProof/>
                <w:sz w:val="20"/>
                <w:szCs w:val="20"/>
                <w:lang w:val="mn-MN"/>
              </w:rPr>
            </w:pPr>
            <w:r w:rsidRPr="00BA1EB5">
              <w:rPr>
                <w:rFonts w:ascii="Arial" w:eastAsia="Arial" w:hAnsi="Arial" w:cs="Arial"/>
                <w:noProof/>
                <w:sz w:val="20"/>
                <w:szCs w:val="20"/>
                <w:lang w:val="mn-MN"/>
              </w:rPr>
              <w:t xml:space="preserve">Ерөнхий боловсролын сургуулийг стандартын шаардлагад нийцсэн шүүлтүүртэй ундны цэвэр усаар хангах, хоолны газрын цэвэр усны шугам сүлжээнд шүүлтүүр </w:t>
            </w:r>
            <w:r w:rsidRPr="00BA1EB5">
              <w:rPr>
                <w:rFonts w:ascii="Arial" w:eastAsia="Arial" w:hAnsi="Arial" w:cs="Arial"/>
                <w:noProof/>
                <w:sz w:val="20"/>
                <w:szCs w:val="20"/>
                <w:lang w:val="mn-MN"/>
              </w:rPr>
              <w:lastRenderedPageBreak/>
              <w:t>суурилуулах зэрэг ажилд орон нутгийн болон бусад санхүүжилтийн эх үүсвэрээс шийдвэрлэн хуваарилах;</w:t>
            </w:r>
          </w:p>
        </w:tc>
        <w:tc>
          <w:tcPr>
            <w:tcW w:w="887" w:type="dxa"/>
            <w:vAlign w:val="center"/>
          </w:tcPr>
          <w:p w14:paraId="067CCB1D"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lastRenderedPageBreak/>
              <w:t>ОНТ</w:t>
            </w:r>
          </w:p>
        </w:tc>
        <w:tc>
          <w:tcPr>
            <w:tcW w:w="2160" w:type="dxa"/>
            <w:vAlign w:val="center"/>
          </w:tcPr>
          <w:p w14:paraId="7C88CF21"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Сургуулиудад нэмж байрлуулах ус цэвэршүүлэгчийн тоо</w:t>
            </w:r>
          </w:p>
          <w:p w14:paraId="277F1CA7" w14:textId="77777777" w:rsidR="00A60CCB" w:rsidRPr="00BA1EB5" w:rsidRDefault="00A60CCB" w:rsidP="00A60CCB">
            <w:pPr>
              <w:jc w:val="center"/>
              <w:rPr>
                <w:rFonts w:ascii="Arial" w:hAnsi="Arial" w:cs="Arial"/>
                <w:sz w:val="20"/>
                <w:szCs w:val="20"/>
                <w:lang w:val="mn-MN"/>
              </w:rPr>
            </w:pPr>
          </w:p>
          <w:p w14:paraId="527AE94A"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 xml:space="preserve">Цэвэр усны шугамны шинээр </w:t>
            </w:r>
            <w:r w:rsidRPr="00BA1EB5">
              <w:rPr>
                <w:rFonts w:ascii="Arial" w:hAnsi="Arial" w:cs="Arial"/>
                <w:sz w:val="20"/>
                <w:szCs w:val="20"/>
                <w:lang w:val="mn-MN"/>
              </w:rPr>
              <w:lastRenderedPageBreak/>
              <w:t>хийх шүүлтүүрийн тоо</w:t>
            </w:r>
          </w:p>
        </w:tc>
        <w:tc>
          <w:tcPr>
            <w:tcW w:w="990" w:type="dxa"/>
            <w:vAlign w:val="center"/>
          </w:tcPr>
          <w:p w14:paraId="5054A5AE" w14:textId="77777777" w:rsidR="00A60CCB" w:rsidRPr="00BA1EB5" w:rsidRDefault="00A60CCB" w:rsidP="00A60CCB">
            <w:pPr>
              <w:jc w:val="center"/>
              <w:rPr>
                <w:rFonts w:ascii="Arial" w:hAnsi="Arial" w:cs="Arial"/>
                <w:sz w:val="20"/>
                <w:szCs w:val="20"/>
                <w:lang w:val="mn-MN"/>
              </w:rPr>
            </w:pPr>
          </w:p>
          <w:p w14:paraId="5A64F055" w14:textId="77777777" w:rsidR="00A60CCB" w:rsidRPr="00BA1EB5" w:rsidRDefault="00A60CCB" w:rsidP="00A60CCB">
            <w:pPr>
              <w:jc w:val="center"/>
              <w:rPr>
                <w:rFonts w:ascii="Arial" w:hAnsi="Arial" w:cs="Arial"/>
                <w:sz w:val="20"/>
                <w:szCs w:val="20"/>
                <w:lang w:val="mn-MN"/>
              </w:rPr>
            </w:pPr>
          </w:p>
          <w:p w14:paraId="6D64CAD6"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63</w:t>
            </w:r>
          </w:p>
          <w:p w14:paraId="4EC66B67" w14:textId="77777777" w:rsidR="00A60CCB" w:rsidRPr="00BA1EB5" w:rsidRDefault="00A60CCB" w:rsidP="00A60CCB">
            <w:pPr>
              <w:jc w:val="center"/>
              <w:rPr>
                <w:rFonts w:ascii="Arial" w:hAnsi="Arial" w:cs="Arial"/>
                <w:sz w:val="20"/>
                <w:szCs w:val="20"/>
                <w:lang w:val="mn-MN"/>
              </w:rPr>
            </w:pPr>
          </w:p>
          <w:p w14:paraId="2D132B68" w14:textId="77777777" w:rsidR="00A60CCB" w:rsidRPr="00BA1EB5" w:rsidRDefault="00A60CCB" w:rsidP="00A60CCB">
            <w:pPr>
              <w:jc w:val="center"/>
              <w:rPr>
                <w:rFonts w:ascii="Arial" w:hAnsi="Arial" w:cs="Arial"/>
                <w:sz w:val="20"/>
                <w:szCs w:val="20"/>
                <w:lang w:val="mn-MN"/>
              </w:rPr>
            </w:pPr>
          </w:p>
          <w:p w14:paraId="5374F837" w14:textId="77777777" w:rsidR="00A60CCB" w:rsidRPr="00BA1EB5" w:rsidRDefault="00A60CCB" w:rsidP="00A60CCB">
            <w:pPr>
              <w:jc w:val="center"/>
              <w:rPr>
                <w:rFonts w:ascii="Arial" w:hAnsi="Arial" w:cs="Arial"/>
                <w:sz w:val="20"/>
                <w:szCs w:val="20"/>
                <w:lang w:val="mn-MN"/>
              </w:rPr>
            </w:pPr>
          </w:p>
          <w:p w14:paraId="4963421A"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9</w:t>
            </w:r>
          </w:p>
          <w:p w14:paraId="7FEBBD67" w14:textId="77777777" w:rsidR="00A60CCB" w:rsidRPr="00BA1EB5" w:rsidRDefault="00A60CCB" w:rsidP="00A60CCB">
            <w:pPr>
              <w:jc w:val="center"/>
              <w:rPr>
                <w:rFonts w:ascii="Arial" w:hAnsi="Arial" w:cs="Arial"/>
                <w:sz w:val="20"/>
                <w:szCs w:val="20"/>
                <w:lang w:val="mn-MN"/>
              </w:rPr>
            </w:pPr>
          </w:p>
        </w:tc>
        <w:tc>
          <w:tcPr>
            <w:tcW w:w="1620" w:type="dxa"/>
            <w:vAlign w:val="center"/>
          </w:tcPr>
          <w:p w14:paraId="3E0DE23E" w14:textId="657689D2" w:rsidR="00A60CCB" w:rsidRPr="00BA1EB5" w:rsidRDefault="00A60CCB" w:rsidP="00A60CCB">
            <w:pPr>
              <w:ind w:right="-469" w:firstLine="527"/>
              <w:rPr>
                <w:rFonts w:ascii="Arial" w:eastAsia="Arial" w:hAnsi="Arial" w:cs="Arial"/>
                <w:noProof/>
                <w:sz w:val="20"/>
                <w:szCs w:val="20"/>
                <w:lang w:val="mn-MN"/>
              </w:rPr>
            </w:pPr>
            <w:r>
              <w:rPr>
                <w:rFonts w:ascii="Arial" w:hAnsi="Arial" w:cs="Arial"/>
                <w:sz w:val="20"/>
                <w:szCs w:val="20"/>
                <w:lang w:val="mn-MN"/>
              </w:rPr>
              <w:lastRenderedPageBreak/>
              <w:t xml:space="preserve">  </w:t>
            </w:r>
          </w:p>
        </w:tc>
        <w:tc>
          <w:tcPr>
            <w:tcW w:w="4152" w:type="dxa"/>
          </w:tcPr>
          <w:p w14:paraId="02895CAA" w14:textId="77777777" w:rsidR="00A60CCB" w:rsidRPr="00D21CF3" w:rsidRDefault="00A60CCB" w:rsidP="00A60CCB">
            <w:pPr>
              <w:jc w:val="both"/>
              <w:rPr>
                <w:rFonts w:ascii="Arial" w:hAnsi="Arial" w:cs="Arial"/>
                <w:sz w:val="20"/>
                <w:szCs w:val="20"/>
                <w:lang w:val="mn-MN"/>
              </w:rPr>
            </w:pPr>
            <w:r w:rsidRPr="00D21CF3">
              <w:rPr>
                <w:rFonts w:ascii="Arial" w:hAnsi="Arial" w:cs="Arial"/>
                <w:sz w:val="20"/>
                <w:szCs w:val="20"/>
                <w:lang w:val="mn-MN"/>
              </w:rPr>
              <w:t xml:space="preserve">Коллеж нийт 12 ус цэвэршүүлэгч ашиглаж 1 ус цэвэршүүлэгчид 54 хүүхэд ноогдож байна. </w:t>
            </w:r>
          </w:p>
          <w:p w14:paraId="6AB48899" w14:textId="77777777" w:rsidR="00A60CCB" w:rsidRPr="00D21CF3" w:rsidRDefault="00A60CCB" w:rsidP="00A60CCB">
            <w:pPr>
              <w:jc w:val="both"/>
              <w:rPr>
                <w:rFonts w:ascii="Arial" w:hAnsi="Arial" w:cs="Arial"/>
                <w:sz w:val="20"/>
                <w:szCs w:val="20"/>
                <w:lang w:val="mn-MN"/>
              </w:rPr>
            </w:pPr>
            <w:r w:rsidRPr="00D21CF3">
              <w:rPr>
                <w:rFonts w:ascii="Arial" w:hAnsi="Arial" w:cs="Arial"/>
                <w:sz w:val="20"/>
                <w:szCs w:val="20"/>
                <w:lang w:val="mn-MN"/>
              </w:rPr>
              <w:t>5 сургууль нийт 69 ус цэвэршүүлэгч ашиглаж 1 ус цэвэршүүлэгчид 32.7 хүүхэд ноогдож байна.</w:t>
            </w:r>
          </w:p>
          <w:p w14:paraId="2AE9412F" w14:textId="77777777" w:rsidR="00A60CCB" w:rsidRPr="00D21CF3" w:rsidRDefault="00A60CCB" w:rsidP="00A60CCB">
            <w:pPr>
              <w:jc w:val="both"/>
              <w:rPr>
                <w:rFonts w:ascii="Arial" w:hAnsi="Arial" w:cs="Arial"/>
                <w:sz w:val="20"/>
                <w:szCs w:val="20"/>
                <w:lang w:val="mn-MN"/>
              </w:rPr>
            </w:pPr>
            <w:r w:rsidRPr="00D21CF3">
              <w:rPr>
                <w:rFonts w:ascii="Arial" w:hAnsi="Arial" w:cs="Arial"/>
                <w:sz w:val="20"/>
                <w:szCs w:val="20"/>
                <w:lang w:val="mn-MN"/>
              </w:rPr>
              <w:t xml:space="preserve">7 Цэцэрлэгт нийт 49 ус цэвэршүүлэгч </w:t>
            </w:r>
            <w:r w:rsidRPr="00D21CF3">
              <w:rPr>
                <w:rFonts w:ascii="Arial" w:hAnsi="Arial" w:cs="Arial"/>
                <w:sz w:val="20"/>
                <w:szCs w:val="20"/>
                <w:lang w:val="mn-MN"/>
              </w:rPr>
              <w:lastRenderedPageBreak/>
              <w:t>ашиглаж 1 ус цэвэршүүлэгчид 33.5 хүүхэд ноогдож байна.</w:t>
            </w:r>
          </w:p>
          <w:p w14:paraId="51766C42" w14:textId="77777777" w:rsidR="00A60CCB" w:rsidRPr="00D21CF3" w:rsidRDefault="00A60CCB" w:rsidP="00A60CCB">
            <w:pPr>
              <w:jc w:val="both"/>
              <w:rPr>
                <w:rFonts w:ascii="Arial" w:hAnsi="Arial" w:cs="Arial"/>
                <w:sz w:val="20"/>
                <w:szCs w:val="20"/>
                <w:lang w:val="mn-MN"/>
              </w:rPr>
            </w:pPr>
            <w:r w:rsidRPr="00D21CF3">
              <w:rPr>
                <w:rFonts w:ascii="Arial" w:hAnsi="Arial" w:cs="Arial"/>
                <w:sz w:val="20"/>
                <w:szCs w:val="20"/>
                <w:lang w:val="mn-MN"/>
              </w:rPr>
              <w:t xml:space="preserve">Ус шүүгч нь байгууллага бүрийн үдийн хоолны гал тогоо болон дотуур байрны гал тогоонд 1 ширхэг байрладаг. 1,2,3,4-р сургууль нийт 7 ус шүүгч, 1,2,3,4,5,6,Сансар цэцэрлэгт нийт 7 ус шүүгч, политехник коллеж 2 ус шүүгч байрладаг. </w:t>
            </w:r>
          </w:p>
          <w:p w14:paraId="4724050E" w14:textId="77777777" w:rsidR="00A60CCB" w:rsidRPr="00D21CF3" w:rsidRDefault="00A60CCB" w:rsidP="00A60CCB">
            <w:pPr>
              <w:jc w:val="both"/>
              <w:rPr>
                <w:rFonts w:ascii="Arial" w:hAnsi="Arial" w:cs="Arial"/>
                <w:sz w:val="20"/>
                <w:szCs w:val="20"/>
                <w:lang w:val="mn-MN"/>
              </w:rPr>
            </w:pPr>
            <w:r w:rsidRPr="00D21CF3">
              <w:rPr>
                <w:rFonts w:ascii="Arial" w:hAnsi="Arial" w:cs="Arial"/>
                <w:sz w:val="20"/>
                <w:szCs w:val="20"/>
                <w:lang w:val="mn-MN"/>
              </w:rPr>
              <w:t>Ус цэвэршүүлэгчийн тоо: 130</w:t>
            </w:r>
          </w:p>
          <w:p w14:paraId="4BE2C533" w14:textId="77777777" w:rsidR="00A60CCB" w:rsidRDefault="00A60CCB" w:rsidP="00A60CCB">
            <w:pPr>
              <w:jc w:val="both"/>
              <w:rPr>
                <w:rFonts w:ascii="Arial" w:hAnsi="Arial" w:cs="Arial"/>
                <w:sz w:val="20"/>
                <w:szCs w:val="20"/>
                <w:lang w:val="mn-MN"/>
              </w:rPr>
            </w:pPr>
            <w:r w:rsidRPr="00D21CF3">
              <w:rPr>
                <w:rFonts w:ascii="Arial" w:hAnsi="Arial" w:cs="Arial"/>
                <w:sz w:val="20"/>
                <w:szCs w:val="20"/>
                <w:lang w:val="mn-MN"/>
              </w:rPr>
              <w:t>Ус шүүгчийн тоо: 16</w:t>
            </w:r>
          </w:p>
          <w:p w14:paraId="48915232" w14:textId="55B40A92" w:rsidR="00A60CCB" w:rsidRPr="00476FA5" w:rsidRDefault="00A60CCB" w:rsidP="00A60CCB">
            <w:pPr>
              <w:pStyle w:val="Other0"/>
              <w:ind w:left="72" w:right="84"/>
              <w:jc w:val="both"/>
              <w:rPr>
                <w:color w:val="000000" w:themeColor="text1"/>
                <w:lang w:val="mn-MN"/>
              </w:rPr>
            </w:pPr>
            <w:r>
              <w:rPr>
                <w:lang w:val="mn-MN"/>
              </w:rPr>
              <w:t>Үр дүн: Сургууль, цэцэрлэг, политехник коллежийн сурагчид ус уух орчин нөхцөлөөр хангагдсан.</w:t>
            </w:r>
          </w:p>
        </w:tc>
        <w:tc>
          <w:tcPr>
            <w:tcW w:w="775" w:type="dxa"/>
            <w:vAlign w:val="center"/>
          </w:tcPr>
          <w:p w14:paraId="0A0B2514" w14:textId="77777777" w:rsidR="00A60CCB" w:rsidRPr="00BA1EB5" w:rsidRDefault="00A60CCB" w:rsidP="00A60CCB">
            <w:pPr>
              <w:pStyle w:val="Other0"/>
              <w:rPr>
                <w:lang w:val="mn-MN"/>
              </w:rPr>
            </w:pPr>
            <w:r w:rsidRPr="00BA1EB5">
              <w:rPr>
                <w:lang w:val="mn-MN"/>
              </w:rPr>
              <w:lastRenderedPageBreak/>
              <w:t>100</w:t>
            </w:r>
          </w:p>
        </w:tc>
      </w:tr>
      <w:tr w:rsidR="00A60CCB" w:rsidRPr="00BA1EB5" w14:paraId="31971D69" w14:textId="77777777" w:rsidTr="00E85FCE">
        <w:tc>
          <w:tcPr>
            <w:tcW w:w="663" w:type="dxa"/>
            <w:vAlign w:val="center"/>
          </w:tcPr>
          <w:p w14:paraId="7DB2F22C" w14:textId="77777777" w:rsidR="00A60CCB" w:rsidRPr="00BA1EB5" w:rsidRDefault="00A60CCB" w:rsidP="00A60CCB">
            <w:pPr>
              <w:pStyle w:val="Other0"/>
              <w:rPr>
                <w:lang w:val="mn-MN"/>
              </w:rPr>
            </w:pPr>
            <w:r w:rsidRPr="00BA1EB5">
              <w:rPr>
                <w:lang w:val="mn-MN"/>
              </w:rPr>
              <w:lastRenderedPageBreak/>
              <w:t>6.6</w:t>
            </w:r>
          </w:p>
        </w:tc>
        <w:tc>
          <w:tcPr>
            <w:tcW w:w="2793" w:type="dxa"/>
            <w:vAlign w:val="center"/>
          </w:tcPr>
          <w:p w14:paraId="550185EF" w14:textId="77777777" w:rsidR="00A60CCB" w:rsidRPr="00BA1EB5" w:rsidRDefault="00A60CCB" w:rsidP="00A60CCB">
            <w:pPr>
              <w:pStyle w:val="BodyText"/>
              <w:tabs>
                <w:tab w:val="left" w:pos="2950"/>
              </w:tabs>
              <w:spacing w:line="240" w:lineRule="auto"/>
              <w:ind w:left="86" w:right="81" w:firstLine="0"/>
              <w:jc w:val="both"/>
              <w:rPr>
                <w:noProof/>
                <w:sz w:val="20"/>
                <w:szCs w:val="20"/>
                <w:lang w:val="mn-MN"/>
              </w:rPr>
            </w:pPr>
            <w:r w:rsidRPr="00BA1EB5">
              <w:rPr>
                <w:sz w:val="20"/>
                <w:szCs w:val="20"/>
                <w:lang w:val="mn-MN" w:eastAsia="mn-MN" w:bidi="mn-MN"/>
              </w:rPr>
              <w:t>Засгийн газрын 2023 оны 322 дугаар тогтоолоор батлагдсан “Эрүүл шүд” арга хэмжээний хэрэгжилтийг хангаж ажиллах, дүүрэг бүрд 2-оос доошгүй сургуульд эрүүл ахуйн шаардлага хангасан шүд угаах орчин (шүд угаах цэг) бүрдүүлэх;</w:t>
            </w:r>
          </w:p>
        </w:tc>
        <w:tc>
          <w:tcPr>
            <w:tcW w:w="887" w:type="dxa"/>
            <w:vAlign w:val="center"/>
          </w:tcPr>
          <w:p w14:paraId="367BF6B8" w14:textId="77777777" w:rsidR="00A60CCB" w:rsidRPr="00BA1EB5" w:rsidRDefault="00A60CCB" w:rsidP="00A60CCB">
            <w:pPr>
              <w:spacing w:after="240"/>
              <w:jc w:val="center"/>
              <w:rPr>
                <w:rFonts w:ascii="Arial" w:hAnsi="Arial" w:cs="Arial"/>
                <w:sz w:val="20"/>
                <w:szCs w:val="20"/>
                <w:lang w:val="mn-MN"/>
              </w:rPr>
            </w:pPr>
            <w:r w:rsidRPr="00BA1EB5">
              <w:rPr>
                <w:rFonts w:ascii="Arial" w:hAnsi="Arial" w:cs="Arial"/>
                <w:sz w:val="20"/>
                <w:szCs w:val="20"/>
                <w:lang w:val="mn-MN"/>
              </w:rPr>
              <w:t>ОНТ</w:t>
            </w:r>
          </w:p>
        </w:tc>
        <w:tc>
          <w:tcPr>
            <w:tcW w:w="2160" w:type="dxa"/>
            <w:vAlign w:val="center"/>
          </w:tcPr>
          <w:p w14:paraId="4CB4C2F7"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Шүд угаах цэг, орчин бүрдүүлсэн сургуулийн тоо</w:t>
            </w:r>
          </w:p>
        </w:tc>
        <w:tc>
          <w:tcPr>
            <w:tcW w:w="990" w:type="dxa"/>
            <w:vAlign w:val="center"/>
          </w:tcPr>
          <w:p w14:paraId="4DA85A91"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2</w:t>
            </w:r>
          </w:p>
        </w:tc>
        <w:tc>
          <w:tcPr>
            <w:tcW w:w="1620" w:type="dxa"/>
            <w:vAlign w:val="center"/>
          </w:tcPr>
          <w:p w14:paraId="4EA7488A" w14:textId="77777777" w:rsidR="00A60CCB" w:rsidRPr="00BA1EB5" w:rsidRDefault="00A60CCB" w:rsidP="00A60CCB">
            <w:pPr>
              <w:spacing w:before="240" w:after="240"/>
              <w:ind w:right="-469"/>
              <w:jc w:val="center"/>
              <w:rPr>
                <w:rFonts w:ascii="Arial" w:eastAsia="Arial" w:hAnsi="Arial" w:cs="Arial"/>
                <w:noProof/>
                <w:sz w:val="20"/>
                <w:szCs w:val="20"/>
                <w:lang w:val="mn-MN"/>
              </w:rPr>
            </w:pPr>
            <w:r w:rsidRPr="00BA1EB5">
              <w:rPr>
                <w:rFonts w:ascii="Arial" w:hAnsi="Arial" w:cs="Arial"/>
                <w:sz w:val="20"/>
                <w:szCs w:val="20"/>
                <w:lang w:val="mn-MN"/>
              </w:rPr>
              <w:t>5</w:t>
            </w:r>
          </w:p>
        </w:tc>
        <w:tc>
          <w:tcPr>
            <w:tcW w:w="4152" w:type="dxa"/>
            <w:vAlign w:val="center"/>
          </w:tcPr>
          <w:p w14:paraId="0296A423" w14:textId="77777777" w:rsidR="00A60CCB" w:rsidRPr="00BA1EB5" w:rsidRDefault="00A60CCB" w:rsidP="00A60CCB">
            <w:pPr>
              <w:jc w:val="both"/>
              <w:rPr>
                <w:rFonts w:ascii="Arial" w:hAnsi="Arial" w:cs="Arial"/>
                <w:sz w:val="20"/>
                <w:szCs w:val="20"/>
                <w:lang w:val="mn-MN"/>
              </w:rPr>
            </w:pPr>
            <w:r w:rsidRPr="00BA1EB5">
              <w:rPr>
                <w:rFonts w:ascii="Arial" w:hAnsi="Arial" w:cs="Arial"/>
                <w:sz w:val="20"/>
                <w:szCs w:val="20"/>
                <w:lang w:val="mn-MN"/>
              </w:rPr>
              <w:t xml:space="preserve">2023 оны 08 сарын 30-ны өдрийн Монгол улсын засгийн газрын “Эрүүл шүд” арга хэмжээг хэрэгжүүлэх тухай тогтоол болон 2024 оны 01 сарын 19-ны хамтарсан тушаалаар 2024-2027 онд хэрэгжих “Эрүүл шүд” арга хэмжээний төлөвлөгөөний дагуу 1, 3 дугаар арга хэмжээний дагуу хүүхдийн шүд, амны үзлэг оношилгоог жилд 2 удаа Төрийн өмчийн 6 цэцэрлэг, Төмөр замын 1 цэцэрлэгийн нийт 1646 хүүхдийг бүрэн хамруулж, Ерөнхий боловсролын 5 сургуулийн 1-5-р ангийн 2218 сурагчдыг 100%  хамруулсан. </w:t>
            </w:r>
          </w:p>
          <w:p w14:paraId="6823898F" w14:textId="77777777" w:rsidR="00A60CCB" w:rsidRPr="00BA1EB5" w:rsidRDefault="00A60CCB" w:rsidP="00A60CCB">
            <w:pPr>
              <w:jc w:val="both"/>
              <w:rPr>
                <w:rFonts w:ascii="Arial" w:hAnsi="Arial" w:cs="Arial"/>
                <w:sz w:val="20"/>
                <w:szCs w:val="20"/>
                <w:lang w:val="mn-MN"/>
              </w:rPr>
            </w:pPr>
            <w:r w:rsidRPr="00BA1EB5">
              <w:rPr>
                <w:rFonts w:ascii="Arial" w:hAnsi="Arial" w:cs="Arial"/>
                <w:sz w:val="20"/>
                <w:szCs w:val="20"/>
                <w:lang w:val="mn-MN"/>
              </w:rPr>
              <w:t>7 цэцэрлэгийн 49 бүлгийг шүд угаах буланг бүрэн тохижуулж өдрийн дэглэмийн дагуу угааж хэвшүүлсэн.</w:t>
            </w:r>
          </w:p>
          <w:p w14:paraId="366131A8" w14:textId="77777777" w:rsidR="00A60CCB" w:rsidRPr="00BA1EB5" w:rsidRDefault="00A60CCB" w:rsidP="00A60CCB">
            <w:pPr>
              <w:jc w:val="both"/>
              <w:rPr>
                <w:rFonts w:ascii="Arial" w:hAnsi="Arial" w:cs="Arial"/>
                <w:sz w:val="20"/>
                <w:szCs w:val="20"/>
                <w:lang w:val="mn-MN"/>
              </w:rPr>
            </w:pPr>
            <w:r w:rsidRPr="00BA1EB5">
              <w:rPr>
                <w:rFonts w:ascii="Arial" w:hAnsi="Arial" w:cs="Arial"/>
                <w:sz w:val="20"/>
                <w:szCs w:val="20"/>
                <w:lang w:val="mn-MN"/>
              </w:rPr>
              <w:t xml:space="preserve">Ерөнхий боловсролын сургуулийн 2, 5 дугаар сургууль 1-5 дугаар ангийн 35 бүлэг ангидаа шүд угаах булан тохижуулж </w:t>
            </w:r>
            <w:r w:rsidRPr="00BA1EB5">
              <w:rPr>
                <w:rFonts w:ascii="Arial" w:hAnsi="Arial" w:cs="Arial"/>
                <w:sz w:val="20"/>
                <w:szCs w:val="20"/>
              </w:rPr>
              <w:t xml:space="preserve">1153 </w:t>
            </w:r>
            <w:r w:rsidRPr="00BA1EB5">
              <w:rPr>
                <w:rFonts w:ascii="Arial" w:hAnsi="Arial" w:cs="Arial"/>
                <w:sz w:val="20"/>
                <w:szCs w:val="20"/>
                <w:lang w:val="mn-MN"/>
              </w:rPr>
              <w:t>сурагч, 1, 4-р сургууль 8 шүд угаах булан тохижуулж нийт 22 бүлгийн 652 сурагчид 100%,  үдийн хоолны дараа тогтмол шүдээ угааж хэвшсэн.</w:t>
            </w:r>
          </w:p>
          <w:p w14:paraId="49BACA6E" w14:textId="77777777" w:rsidR="00A60CCB" w:rsidRPr="00BA1EB5" w:rsidRDefault="00A60CCB" w:rsidP="00A60CCB">
            <w:pPr>
              <w:jc w:val="both"/>
              <w:rPr>
                <w:rFonts w:ascii="Arial" w:hAnsi="Arial" w:cs="Arial"/>
                <w:sz w:val="20"/>
                <w:szCs w:val="20"/>
                <w:lang w:val="mn-MN" w:bidi="mn-Mong-MN"/>
              </w:rPr>
            </w:pPr>
            <w:r w:rsidRPr="00BA1EB5">
              <w:rPr>
                <w:rFonts w:ascii="Arial" w:hAnsi="Arial" w:cs="Arial"/>
                <w:sz w:val="20"/>
                <w:szCs w:val="20"/>
                <w:lang w:val="mn-MN" w:bidi="mn-Mong-MN"/>
              </w:rPr>
              <w:t xml:space="preserve">Шивээговь сумын 3 дугаар сургууль стандартын бус байртай, ариун цэврийн </w:t>
            </w:r>
            <w:r w:rsidRPr="00BA1EB5">
              <w:rPr>
                <w:rFonts w:ascii="Arial" w:hAnsi="Arial" w:cs="Arial"/>
                <w:sz w:val="20"/>
                <w:szCs w:val="20"/>
                <w:lang w:val="mn-MN" w:bidi="mn-Mong-MN"/>
              </w:rPr>
              <w:lastRenderedPageBreak/>
              <w:t>байгууламж дутагдалтай, 1-5 дугаар ангийн 15 бүлгийн 413 хүүхдэд  шүд угаах булан тохижуулах боломжгүй байна.</w:t>
            </w:r>
          </w:p>
          <w:p w14:paraId="1DF4B3FB" w14:textId="77777777" w:rsidR="00A60CCB" w:rsidRPr="00BA1EB5" w:rsidRDefault="00A60CCB" w:rsidP="00A60CCB">
            <w:pPr>
              <w:pStyle w:val="Other0"/>
              <w:ind w:left="72" w:right="84"/>
              <w:jc w:val="both"/>
              <w:rPr>
                <w:lang w:val="mn-MN"/>
              </w:rPr>
            </w:pPr>
            <w:r w:rsidRPr="00BA1EB5">
              <w:rPr>
                <w:lang w:val="mn-MN" w:bidi="mn-Mong-MN"/>
              </w:rPr>
              <w:t>Үр дүн: 7 цэцэрлэг, 4 сургуулийн 1-5 дугаар ангийн сурагчид 100% “ Шүд угаах цаг” бий болгосон.</w:t>
            </w:r>
          </w:p>
        </w:tc>
        <w:tc>
          <w:tcPr>
            <w:tcW w:w="775" w:type="dxa"/>
            <w:vAlign w:val="center"/>
          </w:tcPr>
          <w:p w14:paraId="4FA96BBD"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lastRenderedPageBreak/>
              <w:t>100</w:t>
            </w:r>
          </w:p>
        </w:tc>
      </w:tr>
      <w:tr w:rsidR="00A60CCB" w:rsidRPr="00BA1EB5" w14:paraId="5126F03E" w14:textId="77777777" w:rsidTr="00E85FCE">
        <w:tc>
          <w:tcPr>
            <w:tcW w:w="14040" w:type="dxa"/>
            <w:gridSpan w:val="8"/>
            <w:vAlign w:val="center"/>
          </w:tcPr>
          <w:p w14:paraId="0D500044" w14:textId="77777777" w:rsidR="00A60CCB" w:rsidRPr="00BA1EB5" w:rsidRDefault="00A60CCB" w:rsidP="00A60CCB">
            <w:pPr>
              <w:pStyle w:val="Other0"/>
              <w:ind w:left="90" w:right="82"/>
              <w:jc w:val="both"/>
              <w:rPr>
                <w:b/>
                <w:bCs/>
              </w:rPr>
            </w:pPr>
            <w:r w:rsidRPr="00BA1EB5">
              <w:rPr>
                <w:b/>
                <w:bCs/>
              </w:rPr>
              <w:lastRenderedPageBreak/>
              <w:t>ДОЛОО. БШУ-ны сайд болон Говьсүмбэр аймгийн Засаг Даргын хооронд 2023 онд засгийн газрын чиг үүргийг орон нутагт төлөөлөн хэрэгжүүлэх гэрээний 3.2.26 3.2.27 зорилтын хүрээнд Говьсүмбэр аймгийг 2021-2025 онд хөгжүүлэх таван жилийн үндсэн чиглэлийн 2.1.8 зорилтын хүрээнд</w:t>
            </w:r>
          </w:p>
        </w:tc>
      </w:tr>
      <w:tr w:rsidR="00A60CCB" w:rsidRPr="00BA1EB5" w14:paraId="426E4363" w14:textId="77777777" w:rsidTr="00E85FCE">
        <w:tc>
          <w:tcPr>
            <w:tcW w:w="14040" w:type="dxa"/>
            <w:gridSpan w:val="8"/>
            <w:vAlign w:val="center"/>
          </w:tcPr>
          <w:p w14:paraId="5DDB558F" w14:textId="77777777" w:rsidR="00A60CCB" w:rsidRPr="00BA1EB5" w:rsidRDefault="00A60CCB" w:rsidP="00A60CCB">
            <w:pPr>
              <w:pStyle w:val="Other0"/>
              <w:rPr>
                <w:b/>
                <w:bCs/>
              </w:rPr>
            </w:pPr>
            <w:r w:rsidRPr="00BA1EB5">
              <w:rPr>
                <w:b/>
                <w:bCs/>
                <w:lang w:val="mn-MN"/>
              </w:rPr>
              <w:t>7.</w:t>
            </w:r>
            <w:r w:rsidRPr="00BA1EB5">
              <w:rPr>
                <w:b/>
                <w:bCs/>
              </w:rPr>
              <w:t>Насан туршдаа суралцах боломж бүрдүүлэн, иргэдийн хэрэгцээнд тулгуурласан сургалтуудыг зохион байгуулах</w:t>
            </w:r>
          </w:p>
        </w:tc>
      </w:tr>
      <w:tr w:rsidR="00A60CCB" w:rsidRPr="00BA1EB5" w14:paraId="19A6BB28" w14:textId="77777777" w:rsidTr="00E85FCE">
        <w:tc>
          <w:tcPr>
            <w:tcW w:w="663" w:type="dxa"/>
            <w:vAlign w:val="center"/>
          </w:tcPr>
          <w:p w14:paraId="1B1C1126" w14:textId="77777777" w:rsidR="00A60CCB" w:rsidRPr="00BA1EB5" w:rsidRDefault="00A60CCB" w:rsidP="00A60CCB">
            <w:pPr>
              <w:pStyle w:val="Other0"/>
              <w:rPr>
                <w:lang w:val="mn-MN"/>
              </w:rPr>
            </w:pPr>
            <w:r w:rsidRPr="00BA1EB5">
              <w:rPr>
                <w:lang w:val="mn-MN"/>
              </w:rPr>
              <w:t>7.1</w:t>
            </w:r>
          </w:p>
        </w:tc>
        <w:tc>
          <w:tcPr>
            <w:tcW w:w="2793" w:type="dxa"/>
            <w:vAlign w:val="center"/>
          </w:tcPr>
          <w:p w14:paraId="1ECA8CAA" w14:textId="77777777" w:rsidR="00A60CCB" w:rsidRPr="00BA1EB5" w:rsidRDefault="00A60CCB" w:rsidP="00A60CCB">
            <w:pPr>
              <w:pStyle w:val="Other0"/>
              <w:ind w:left="86" w:right="81"/>
              <w:jc w:val="both"/>
              <w:rPr>
                <w:noProof/>
              </w:rPr>
            </w:pPr>
            <w:r w:rsidRPr="00BA1EB5">
              <w:rPr>
                <w:noProof/>
                <w:lang w:val="mn-MN"/>
              </w:rPr>
              <w:t xml:space="preserve">Орон нутгийн иргэдэд насан туршдаа суралцах тэгш боломжийг олгох, шаардлагатай </w:t>
            </w:r>
            <w:bookmarkStart w:id="8" w:name="_Hlk29195744"/>
            <w:bookmarkEnd w:id="8"/>
            <w:r w:rsidRPr="00BA1EB5">
              <w:rPr>
                <w:noProof/>
                <w:lang w:val="mn-MN"/>
              </w:rPr>
              <w:t xml:space="preserve"> нөхцөлийг бүрдүүлж, насан туршийн боловсролын төвийг бие даасан байр, танхимтай болгох, иргэнд боловсрол нөхөн олгох ажлыг нэгдсэн удирдлага, зохион байгуулалтаар хангаж ажиллах,  Насан туршийн суралцахуйн төвийн бүтэц орон тоонд нийцүүлэн төсвийг баталж, санхүүжүүлэх чиглэлээр 2025 оны төсвийн төсөлд тусгах, холбогдох арга хэмжээг хэрэгжүүлэх;</w:t>
            </w:r>
          </w:p>
        </w:tc>
        <w:tc>
          <w:tcPr>
            <w:tcW w:w="887" w:type="dxa"/>
            <w:vAlign w:val="center"/>
          </w:tcPr>
          <w:p w14:paraId="5B830F87"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УТ</w:t>
            </w:r>
          </w:p>
          <w:p w14:paraId="4DF7899B"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188.0</w:t>
            </w:r>
          </w:p>
          <w:p w14:paraId="2C66D7CD"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ОНТ</w:t>
            </w:r>
          </w:p>
          <w:p w14:paraId="00719ACF" w14:textId="77777777" w:rsidR="00A60CCB" w:rsidRPr="00BA1EB5" w:rsidRDefault="00A60CCB" w:rsidP="00A60CCB">
            <w:pPr>
              <w:jc w:val="center"/>
              <w:rPr>
                <w:rFonts w:ascii="Arial" w:hAnsi="Arial" w:cs="Arial"/>
                <w:sz w:val="20"/>
                <w:szCs w:val="20"/>
              </w:rPr>
            </w:pPr>
            <w:r w:rsidRPr="00BA1EB5">
              <w:rPr>
                <w:rFonts w:ascii="Arial" w:hAnsi="Arial" w:cs="Arial"/>
                <w:sz w:val="20"/>
                <w:szCs w:val="20"/>
                <w:lang w:val="mn-MN"/>
              </w:rPr>
              <w:t>68.0</w:t>
            </w:r>
          </w:p>
        </w:tc>
        <w:tc>
          <w:tcPr>
            <w:tcW w:w="2160" w:type="dxa"/>
            <w:vAlign w:val="center"/>
          </w:tcPr>
          <w:p w14:paraId="214CA7AE"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Үндсэн 5 чиглэлийн сургалтанд хамрагдсан иргэдийн тоо</w:t>
            </w:r>
          </w:p>
          <w:p w14:paraId="14C985B2" w14:textId="77777777" w:rsidR="00A60CCB" w:rsidRPr="00BA1EB5" w:rsidRDefault="00A60CCB" w:rsidP="00A60CCB">
            <w:pPr>
              <w:jc w:val="center"/>
              <w:rPr>
                <w:rFonts w:ascii="Arial" w:hAnsi="Arial" w:cs="Arial"/>
                <w:sz w:val="20"/>
                <w:szCs w:val="20"/>
                <w:lang w:val="mn-MN"/>
              </w:rPr>
            </w:pPr>
          </w:p>
          <w:p w14:paraId="121AC795" w14:textId="77777777" w:rsidR="00A60CCB" w:rsidRPr="00BA1EB5" w:rsidRDefault="00A60CCB" w:rsidP="00A60CCB">
            <w:pPr>
              <w:jc w:val="center"/>
              <w:rPr>
                <w:rFonts w:ascii="Arial" w:hAnsi="Arial" w:cs="Arial"/>
                <w:sz w:val="20"/>
                <w:szCs w:val="20"/>
              </w:rPr>
            </w:pPr>
            <w:r w:rsidRPr="00BA1EB5">
              <w:rPr>
                <w:rFonts w:ascii="Arial" w:hAnsi="Arial" w:cs="Arial"/>
                <w:sz w:val="20"/>
                <w:szCs w:val="20"/>
                <w:lang w:val="mn-MN"/>
              </w:rPr>
              <w:t>Ажил мэргэжлийг чиг баримжаа олгох сургалтанд хамрагдсан иргэд, сурагчийн тоо</w:t>
            </w:r>
          </w:p>
        </w:tc>
        <w:tc>
          <w:tcPr>
            <w:tcW w:w="990" w:type="dxa"/>
            <w:vAlign w:val="center"/>
          </w:tcPr>
          <w:p w14:paraId="28676D05"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750</w:t>
            </w:r>
          </w:p>
          <w:p w14:paraId="22CE1865" w14:textId="77777777" w:rsidR="00A60CCB" w:rsidRPr="00BA1EB5" w:rsidRDefault="00A60CCB" w:rsidP="00A60CCB">
            <w:pPr>
              <w:jc w:val="center"/>
              <w:rPr>
                <w:rFonts w:ascii="Arial" w:hAnsi="Arial" w:cs="Arial"/>
                <w:sz w:val="20"/>
                <w:szCs w:val="20"/>
                <w:lang w:val="mn-MN"/>
              </w:rPr>
            </w:pPr>
          </w:p>
          <w:p w14:paraId="578AA608" w14:textId="77777777" w:rsidR="00A60CCB" w:rsidRPr="00BA1EB5" w:rsidRDefault="00A60CCB" w:rsidP="00A60CCB">
            <w:pPr>
              <w:jc w:val="center"/>
              <w:rPr>
                <w:rFonts w:ascii="Arial" w:hAnsi="Arial" w:cs="Arial"/>
                <w:sz w:val="20"/>
                <w:szCs w:val="20"/>
                <w:lang w:val="mn-MN"/>
              </w:rPr>
            </w:pPr>
          </w:p>
          <w:p w14:paraId="7D106019" w14:textId="77777777" w:rsidR="00A60CCB" w:rsidRPr="00BA1EB5" w:rsidRDefault="00A60CCB" w:rsidP="00A60CCB">
            <w:pPr>
              <w:jc w:val="center"/>
              <w:rPr>
                <w:rFonts w:ascii="Arial" w:hAnsi="Arial" w:cs="Arial"/>
                <w:sz w:val="20"/>
                <w:szCs w:val="20"/>
                <w:lang w:val="mn-MN"/>
              </w:rPr>
            </w:pPr>
          </w:p>
          <w:p w14:paraId="7843A9D9" w14:textId="77777777" w:rsidR="00A60CCB" w:rsidRPr="00BA1EB5" w:rsidRDefault="00A60CCB" w:rsidP="00A60CCB">
            <w:pPr>
              <w:jc w:val="center"/>
              <w:rPr>
                <w:rFonts w:ascii="Arial" w:hAnsi="Arial" w:cs="Arial"/>
                <w:sz w:val="20"/>
                <w:szCs w:val="20"/>
                <w:lang w:val="mn-MN"/>
              </w:rPr>
            </w:pPr>
          </w:p>
          <w:p w14:paraId="56D7D2F5" w14:textId="77777777" w:rsidR="00A60CCB" w:rsidRPr="00BA1EB5" w:rsidRDefault="00A60CCB" w:rsidP="00A60CCB">
            <w:pPr>
              <w:jc w:val="center"/>
              <w:rPr>
                <w:rFonts w:ascii="Arial" w:hAnsi="Arial" w:cs="Arial"/>
                <w:sz w:val="20"/>
                <w:szCs w:val="20"/>
                <w:lang w:val="mn-MN"/>
              </w:rPr>
            </w:pPr>
          </w:p>
          <w:p w14:paraId="30C4D4DA" w14:textId="77777777" w:rsidR="00A60CCB" w:rsidRPr="00BA1EB5" w:rsidRDefault="00A60CCB" w:rsidP="00A60CCB">
            <w:pPr>
              <w:jc w:val="center"/>
              <w:rPr>
                <w:rFonts w:ascii="Arial" w:hAnsi="Arial" w:cs="Arial"/>
                <w:sz w:val="20"/>
                <w:szCs w:val="20"/>
              </w:rPr>
            </w:pPr>
            <w:r w:rsidRPr="00BA1EB5">
              <w:rPr>
                <w:rFonts w:ascii="Arial" w:hAnsi="Arial" w:cs="Arial"/>
                <w:sz w:val="20"/>
                <w:szCs w:val="20"/>
                <w:lang w:val="mn-MN"/>
              </w:rPr>
              <w:t>300</w:t>
            </w:r>
          </w:p>
        </w:tc>
        <w:tc>
          <w:tcPr>
            <w:tcW w:w="1620" w:type="dxa"/>
            <w:vAlign w:val="center"/>
          </w:tcPr>
          <w:p w14:paraId="0A266C7E"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5700</w:t>
            </w:r>
          </w:p>
          <w:p w14:paraId="7F1CC136" w14:textId="77777777" w:rsidR="00A60CCB" w:rsidRPr="00BA1EB5" w:rsidRDefault="00A60CCB" w:rsidP="00A60CCB">
            <w:pPr>
              <w:jc w:val="center"/>
              <w:rPr>
                <w:rFonts w:ascii="Arial" w:hAnsi="Arial" w:cs="Arial"/>
                <w:sz w:val="20"/>
                <w:szCs w:val="20"/>
                <w:lang w:val="mn-MN"/>
              </w:rPr>
            </w:pPr>
          </w:p>
          <w:p w14:paraId="0D2D319A" w14:textId="77777777" w:rsidR="00A60CCB" w:rsidRPr="00BA1EB5" w:rsidRDefault="00A60CCB" w:rsidP="00A60CCB">
            <w:pPr>
              <w:jc w:val="center"/>
              <w:rPr>
                <w:rFonts w:ascii="Arial" w:hAnsi="Arial" w:cs="Arial"/>
                <w:sz w:val="20"/>
                <w:szCs w:val="20"/>
                <w:lang w:val="mn-MN"/>
              </w:rPr>
            </w:pPr>
          </w:p>
          <w:p w14:paraId="19D49386" w14:textId="77777777" w:rsidR="00A60CCB" w:rsidRPr="00BA1EB5" w:rsidRDefault="00A60CCB" w:rsidP="00A60CCB">
            <w:pPr>
              <w:ind w:right="-469" w:firstLine="347"/>
              <w:rPr>
                <w:rFonts w:ascii="Arial" w:hAnsi="Arial" w:cs="Arial"/>
                <w:sz w:val="20"/>
                <w:szCs w:val="20"/>
              </w:rPr>
            </w:pPr>
            <w:r w:rsidRPr="00BA1EB5">
              <w:rPr>
                <w:rFonts w:ascii="Arial" w:hAnsi="Arial" w:cs="Arial"/>
                <w:sz w:val="20"/>
                <w:szCs w:val="20"/>
                <w:lang w:val="mn-MN"/>
              </w:rPr>
              <w:t>2656</w:t>
            </w:r>
          </w:p>
          <w:p w14:paraId="0B2C4676" w14:textId="77777777" w:rsidR="00A60CCB" w:rsidRPr="00BA1EB5" w:rsidRDefault="00A60CCB" w:rsidP="00A60CCB">
            <w:pPr>
              <w:ind w:right="-469" w:firstLine="527"/>
              <w:rPr>
                <w:rFonts w:ascii="Arial" w:hAnsi="Arial" w:cs="Arial"/>
                <w:sz w:val="20"/>
                <w:szCs w:val="20"/>
                <w:lang w:val="mn-MN"/>
              </w:rPr>
            </w:pPr>
          </w:p>
          <w:p w14:paraId="3C97DAFC" w14:textId="77777777" w:rsidR="00A60CCB" w:rsidRPr="00BA1EB5" w:rsidRDefault="00A60CCB" w:rsidP="00A60CCB">
            <w:pPr>
              <w:ind w:right="-469" w:firstLine="527"/>
              <w:rPr>
                <w:rFonts w:ascii="Arial" w:hAnsi="Arial" w:cs="Arial"/>
                <w:sz w:val="20"/>
                <w:szCs w:val="20"/>
                <w:lang w:val="mn-MN"/>
              </w:rPr>
            </w:pPr>
          </w:p>
          <w:p w14:paraId="28B8BF47" w14:textId="77777777" w:rsidR="00A60CCB" w:rsidRPr="00BA1EB5" w:rsidRDefault="00A60CCB" w:rsidP="00A60CCB">
            <w:pPr>
              <w:ind w:right="-469" w:firstLine="257"/>
              <w:rPr>
                <w:rFonts w:ascii="Arial" w:hAnsi="Arial" w:cs="Arial"/>
                <w:sz w:val="20"/>
                <w:szCs w:val="20"/>
                <w:lang w:val="mn-MN"/>
              </w:rPr>
            </w:pPr>
            <w:r w:rsidRPr="00BA1EB5">
              <w:rPr>
                <w:rFonts w:ascii="Arial" w:hAnsi="Arial" w:cs="Arial"/>
                <w:sz w:val="20"/>
                <w:szCs w:val="20"/>
                <w:lang w:val="mn-MN"/>
              </w:rPr>
              <w:t>28 хувь</w:t>
            </w:r>
          </w:p>
        </w:tc>
        <w:tc>
          <w:tcPr>
            <w:tcW w:w="4152" w:type="dxa"/>
            <w:vAlign w:val="center"/>
          </w:tcPr>
          <w:p w14:paraId="528ED671" w14:textId="77777777" w:rsidR="00A60CCB" w:rsidRPr="00BA1EB5" w:rsidRDefault="00A60CCB" w:rsidP="00A60CCB">
            <w:pPr>
              <w:pStyle w:val="Other0"/>
              <w:ind w:left="72" w:right="84"/>
              <w:jc w:val="both"/>
            </w:pPr>
            <w:r w:rsidRPr="00BA1EB5">
              <w:t>2023 оны 01 дүгээр сарын 29-ний өдрөөс хуучин Сүмбэр сумын ЗДТГ-ын байранд үйл ажиллагаа явуулж эхлэн, сургалтын танхим, багш нарын өрөөтэй болсноор дотоод засвар, хаяг, самбарыг өөрсдийн гараар хийж, тохижуулсан. Аймгийн Засаг даргын 2023 оны 01 дүгээр сарын 27-ны өдрийн “Бүтэц, орон тоог шинэчлэн батлах тухай” А/19 дугаар захирамжийн дагуу 9 албан хаагчийн орон тоотойгоор 2024 онд  улсын төсвийн 282,4 сая төгрөгийн санхүүжилт батлуулан үйл ажиллагаагаа тогтвортой хэвийн явуулж байна.</w:t>
            </w:r>
          </w:p>
          <w:p w14:paraId="4CC58A1C" w14:textId="77777777" w:rsidR="00A60CCB" w:rsidRPr="00BA1EB5" w:rsidRDefault="00A60CCB" w:rsidP="00A60CCB">
            <w:pPr>
              <w:pStyle w:val="Other0"/>
              <w:ind w:left="72" w:right="84"/>
              <w:jc w:val="both"/>
            </w:pPr>
            <w:r w:rsidRPr="00BA1EB5">
              <w:rPr>
                <w:lang w:val="mn-MN"/>
              </w:rPr>
              <w:t xml:space="preserve">Хагас жилийн байдлаар </w:t>
            </w:r>
            <w:r w:rsidRPr="00BA1EB5">
              <w:t>үндсэн 5 чиглэлийн су</w:t>
            </w:r>
            <w:r>
              <w:t xml:space="preserve">ргалтын хөтөлбөрөөр нийт </w:t>
            </w:r>
            <w:r>
              <w:rPr>
                <w:lang w:val="mn-MN"/>
              </w:rPr>
              <w:t>89</w:t>
            </w:r>
            <w:r w:rsidRPr="00BA1EB5">
              <w:t xml:space="preserve"> удааги</w:t>
            </w:r>
            <w:r>
              <w:t>йн сургалт нөлөөллийн ажилд 1</w:t>
            </w:r>
            <w:r>
              <w:rPr>
                <w:lang w:val="mn-MN"/>
              </w:rPr>
              <w:t>845</w:t>
            </w:r>
            <w:r w:rsidRPr="00BA1EB5">
              <w:t xml:space="preserve">, бусад буюу орон нутагт эрэлттэй /үндэсний бичиг, ажил мэргэжлийн чиг баримжаа, малчдын хүүхдийн хөгжлийг дэмжих сургалт/ чиглэлийн сургалтад </w:t>
            </w:r>
            <w:r>
              <w:rPr>
                <w:lang w:val="mn-MN"/>
              </w:rPr>
              <w:t>4241</w:t>
            </w:r>
            <w:r w:rsidRPr="00BA1EB5">
              <w:t xml:space="preserve"> иргэд хамрагдаж, нийт </w:t>
            </w:r>
            <w:r>
              <w:rPr>
                <w:lang w:val="mn-MN"/>
              </w:rPr>
              <w:t>6086</w:t>
            </w:r>
            <w:r w:rsidRPr="00BA1EB5">
              <w:t xml:space="preserve"> иргэдэд хүрч ажилла</w:t>
            </w:r>
            <w:r w:rsidRPr="00BA1EB5">
              <w:rPr>
                <w:lang w:val="mn-MN"/>
              </w:rPr>
              <w:t>сан</w:t>
            </w:r>
            <w:r w:rsidRPr="00BA1EB5">
              <w:t>.</w:t>
            </w:r>
          </w:p>
          <w:p w14:paraId="515044F0" w14:textId="77777777" w:rsidR="00A60CCB" w:rsidRPr="00BA1EB5" w:rsidRDefault="00A60CCB" w:rsidP="00A60CCB">
            <w:pPr>
              <w:pStyle w:val="Other0"/>
              <w:ind w:left="72" w:right="84"/>
              <w:jc w:val="both"/>
            </w:pPr>
            <w:r w:rsidRPr="00BA1EB5">
              <w:t>Ажил мэргэжлийн чиг баримжаа олгох боловсролын хүрээнд 1,</w:t>
            </w:r>
            <w:r w:rsidRPr="00BA1EB5">
              <w:rPr>
                <w:lang w:val="mn-MN"/>
              </w:rPr>
              <w:t xml:space="preserve"> </w:t>
            </w:r>
            <w:r w:rsidRPr="00BA1EB5">
              <w:t>2,</w:t>
            </w:r>
            <w:r w:rsidRPr="00BA1EB5">
              <w:rPr>
                <w:lang w:val="mn-MN"/>
              </w:rPr>
              <w:t xml:space="preserve"> </w:t>
            </w:r>
            <w:r w:rsidRPr="00BA1EB5">
              <w:t>5-р сургуулийн 8,</w:t>
            </w:r>
            <w:r w:rsidRPr="00BA1EB5">
              <w:rPr>
                <w:lang w:val="mn-MN"/>
              </w:rPr>
              <w:t xml:space="preserve"> </w:t>
            </w:r>
            <w:r w:rsidRPr="00BA1EB5">
              <w:t>9,</w:t>
            </w:r>
            <w:r w:rsidRPr="00BA1EB5">
              <w:rPr>
                <w:lang w:val="mn-MN"/>
              </w:rPr>
              <w:t xml:space="preserve"> </w:t>
            </w:r>
            <w:r w:rsidRPr="00BA1EB5">
              <w:t xml:space="preserve">10 дугаар ангийн нийт </w:t>
            </w:r>
            <w:r>
              <w:rPr>
                <w:lang w:val="mn-MN"/>
              </w:rPr>
              <w:t>719</w:t>
            </w:r>
            <w:r w:rsidRPr="00BA1EB5">
              <w:t xml:space="preserve"> сурагчдад “Өөрт тохирсон мэргэжлээ хэрхэн сонгох вэ?” сэдэвт сургалт, “Эцэг эх асран хамгаалагчийн </w:t>
            </w:r>
            <w:r w:rsidRPr="00BA1EB5">
              <w:lastRenderedPageBreak/>
              <w:t>хийж болох, хийж болохгүй зүйлсийн тухай зөвлөмж” сэдвээр 93 эцэг эх асран хамгаалагч нарт мэдлэг, мэдээллийг өгч ажилласан.</w:t>
            </w:r>
          </w:p>
          <w:p w14:paraId="0F719331" w14:textId="77777777" w:rsidR="00A60CCB" w:rsidRPr="00BA1EB5" w:rsidRDefault="00A60CCB" w:rsidP="00A60CCB">
            <w:pPr>
              <w:pStyle w:val="Other0"/>
              <w:ind w:firstLine="72"/>
              <w:jc w:val="left"/>
              <w:rPr>
                <w:b/>
                <w:bCs/>
              </w:rPr>
            </w:pPr>
            <w:r w:rsidRPr="00BA1EB5">
              <w:rPr>
                <w:b/>
                <w:bCs/>
              </w:rPr>
              <w:t>Хүрсэн түвшин:</w:t>
            </w:r>
          </w:p>
          <w:p w14:paraId="132876C6" w14:textId="77777777" w:rsidR="00A60CCB" w:rsidRPr="00F46377" w:rsidRDefault="00A60CCB" w:rsidP="00A60CCB">
            <w:pPr>
              <w:pStyle w:val="Other0"/>
              <w:ind w:left="72" w:right="84"/>
              <w:jc w:val="both"/>
              <w:rPr>
                <w:lang w:val="mn-MN"/>
              </w:rPr>
            </w:pPr>
            <w:r w:rsidRPr="00BA1EB5">
              <w:t>Үндсэн 5 чиглэлийн сургалтанд хамрагдсан иргэдийн тоо-</w:t>
            </w:r>
            <w:r>
              <w:rPr>
                <w:lang w:val="mn-MN"/>
              </w:rPr>
              <w:t>6086</w:t>
            </w:r>
          </w:p>
          <w:p w14:paraId="126157B5" w14:textId="77777777" w:rsidR="00A60CCB" w:rsidRPr="00740E7E" w:rsidRDefault="00A60CCB" w:rsidP="00A60CCB">
            <w:pPr>
              <w:pStyle w:val="Other0"/>
              <w:ind w:left="72" w:right="84"/>
              <w:jc w:val="both"/>
              <w:rPr>
                <w:lang w:val="mn-MN"/>
              </w:rPr>
            </w:pPr>
            <w:r w:rsidRPr="00BA1EB5">
              <w:t>Ажил мэргэжлийг чиг баримжаа олгох сургалтанд хам</w:t>
            </w:r>
            <w:r>
              <w:t>рагдсан иргэд, сурагчийн тоо-7</w:t>
            </w:r>
            <w:r>
              <w:rPr>
                <w:lang w:val="mn-MN"/>
              </w:rPr>
              <w:t>19</w:t>
            </w:r>
          </w:p>
        </w:tc>
        <w:tc>
          <w:tcPr>
            <w:tcW w:w="775" w:type="dxa"/>
            <w:vAlign w:val="center"/>
          </w:tcPr>
          <w:p w14:paraId="3B6E830F" w14:textId="77777777" w:rsidR="00A60CCB" w:rsidRPr="00BA1EB5" w:rsidRDefault="00A60CCB" w:rsidP="00A60CCB">
            <w:pPr>
              <w:pStyle w:val="Other0"/>
              <w:rPr>
                <w:lang w:val="mn-MN"/>
              </w:rPr>
            </w:pPr>
            <w:r>
              <w:rPr>
                <w:lang w:val="mn-MN"/>
              </w:rPr>
              <w:lastRenderedPageBreak/>
              <w:t>100</w:t>
            </w:r>
          </w:p>
        </w:tc>
      </w:tr>
      <w:tr w:rsidR="00A60CCB" w:rsidRPr="00BA1EB5" w14:paraId="272B6ED6" w14:textId="77777777" w:rsidTr="00E85FCE">
        <w:tc>
          <w:tcPr>
            <w:tcW w:w="663" w:type="dxa"/>
            <w:vAlign w:val="center"/>
          </w:tcPr>
          <w:p w14:paraId="2C66A5CE" w14:textId="77777777" w:rsidR="00A60CCB" w:rsidRPr="00BA1EB5" w:rsidRDefault="00A60CCB" w:rsidP="00A60CCB">
            <w:pPr>
              <w:pStyle w:val="Other0"/>
              <w:rPr>
                <w:lang w:val="mn-MN"/>
              </w:rPr>
            </w:pPr>
            <w:r w:rsidRPr="00BA1EB5">
              <w:rPr>
                <w:lang w:val="mn-MN"/>
              </w:rPr>
              <w:lastRenderedPageBreak/>
              <w:t>7.2</w:t>
            </w:r>
          </w:p>
        </w:tc>
        <w:tc>
          <w:tcPr>
            <w:tcW w:w="2793" w:type="dxa"/>
            <w:vAlign w:val="center"/>
          </w:tcPr>
          <w:p w14:paraId="78F3931E" w14:textId="77777777" w:rsidR="00A60CCB" w:rsidRPr="00BA1EB5" w:rsidRDefault="00A60CCB" w:rsidP="00A60CCB">
            <w:pPr>
              <w:pStyle w:val="Other0"/>
              <w:ind w:left="86" w:right="81"/>
              <w:jc w:val="both"/>
              <w:rPr>
                <w:noProof/>
              </w:rPr>
            </w:pPr>
            <w:r w:rsidRPr="00BA1EB5">
              <w:rPr>
                <w:noProof/>
                <w:lang w:val="mn-MN"/>
              </w:rPr>
              <w:t>Сургуулийн гадна байгаа хүүхэд болон сургууль завсардсан хүүхэд, залуучуудад боловсрол нөхөн олгох, тэднийг ерөнхий боловсролын сургуульд шилжүүлэн суралцуулах ажлыг нэгдсэн удирдлага зохион байгуулалтаар ханган ажиллах;</w:t>
            </w:r>
          </w:p>
        </w:tc>
        <w:tc>
          <w:tcPr>
            <w:tcW w:w="887" w:type="dxa"/>
            <w:vAlign w:val="center"/>
          </w:tcPr>
          <w:p w14:paraId="335FEA73" w14:textId="77777777" w:rsidR="00A60CCB" w:rsidRPr="00BA1EB5" w:rsidRDefault="00A60CCB" w:rsidP="00A60CCB">
            <w:pPr>
              <w:jc w:val="center"/>
              <w:rPr>
                <w:rFonts w:ascii="Arial" w:hAnsi="Arial" w:cs="Arial"/>
                <w:sz w:val="20"/>
                <w:szCs w:val="20"/>
              </w:rPr>
            </w:pPr>
            <w:r w:rsidRPr="00BA1EB5">
              <w:rPr>
                <w:rFonts w:ascii="Arial" w:hAnsi="Arial" w:cs="Arial"/>
                <w:sz w:val="20"/>
                <w:szCs w:val="20"/>
                <w:lang w:val="mn-MN"/>
              </w:rPr>
              <w:t>УТ</w:t>
            </w:r>
          </w:p>
        </w:tc>
        <w:tc>
          <w:tcPr>
            <w:tcW w:w="2160" w:type="dxa"/>
            <w:vAlign w:val="center"/>
          </w:tcPr>
          <w:p w14:paraId="01B1FDB2"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Дүйцсэн хөтөлбөрт хамрагдах иргэний тоо</w:t>
            </w:r>
          </w:p>
          <w:p w14:paraId="245E46D2" w14:textId="77777777" w:rsidR="00A60CCB" w:rsidRPr="00BA1EB5" w:rsidRDefault="00A60CCB" w:rsidP="00A60CCB">
            <w:pPr>
              <w:jc w:val="center"/>
              <w:rPr>
                <w:rFonts w:ascii="Arial" w:hAnsi="Arial" w:cs="Arial"/>
                <w:sz w:val="20"/>
                <w:szCs w:val="20"/>
                <w:lang w:val="mn-MN"/>
              </w:rPr>
            </w:pPr>
          </w:p>
          <w:p w14:paraId="4FCF9FC3" w14:textId="77777777" w:rsidR="00A60CCB" w:rsidRPr="00BA1EB5" w:rsidRDefault="00A60CCB" w:rsidP="00A60CCB">
            <w:pPr>
              <w:jc w:val="center"/>
              <w:rPr>
                <w:rFonts w:ascii="Arial" w:hAnsi="Arial" w:cs="Arial"/>
                <w:sz w:val="20"/>
                <w:szCs w:val="20"/>
              </w:rPr>
            </w:pPr>
            <w:r w:rsidRPr="00BA1EB5">
              <w:rPr>
                <w:rFonts w:ascii="Arial" w:hAnsi="Arial" w:cs="Arial"/>
                <w:sz w:val="20"/>
                <w:szCs w:val="20"/>
                <w:lang w:val="mn-MN"/>
              </w:rPr>
              <w:t>Бичиг үсэг тайлагдсан иргэдийн тоо</w:t>
            </w:r>
          </w:p>
        </w:tc>
        <w:tc>
          <w:tcPr>
            <w:tcW w:w="990" w:type="dxa"/>
            <w:vAlign w:val="center"/>
          </w:tcPr>
          <w:p w14:paraId="6B30D288"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35</w:t>
            </w:r>
          </w:p>
          <w:p w14:paraId="4B098B50" w14:textId="77777777" w:rsidR="00A60CCB" w:rsidRPr="00BA1EB5" w:rsidRDefault="00A60CCB" w:rsidP="00A60CCB">
            <w:pPr>
              <w:jc w:val="center"/>
              <w:rPr>
                <w:rFonts w:ascii="Arial" w:hAnsi="Arial" w:cs="Arial"/>
                <w:sz w:val="20"/>
                <w:szCs w:val="20"/>
                <w:lang w:val="mn-MN"/>
              </w:rPr>
            </w:pPr>
          </w:p>
          <w:p w14:paraId="48326915" w14:textId="77777777" w:rsidR="00A60CCB" w:rsidRPr="00BA1EB5" w:rsidRDefault="00A60CCB" w:rsidP="00A60CCB">
            <w:pPr>
              <w:jc w:val="center"/>
              <w:rPr>
                <w:rFonts w:ascii="Arial" w:hAnsi="Arial" w:cs="Arial"/>
                <w:sz w:val="20"/>
                <w:szCs w:val="20"/>
                <w:lang w:val="mn-MN"/>
              </w:rPr>
            </w:pPr>
          </w:p>
          <w:p w14:paraId="50F62F7B" w14:textId="77777777" w:rsidR="00A60CCB" w:rsidRPr="00BA1EB5" w:rsidRDefault="00A60CCB" w:rsidP="00A60CCB">
            <w:pPr>
              <w:jc w:val="center"/>
              <w:rPr>
                <w:rFonts w:ascii="Arial" w:hAnsi="Arial" w:cs="Arial"/>
                <w:sz w:val="20"/>
                <w:szCs w:val="20"/>
              </w:rPr>
            </w:pPr>
            <w:r w:rsidRPr="00BA1EB5">
              <w:rPr>
                <w:rFonts w:ascii="Arial" w:hAnsi="Arial" w:cs="Arial"/>
                <w:sz w:val="20"/>
                <w:szCs w:val="20"/>
                <w:lang w:val="mn-MN"/>
              </w:rPr>
              <w:t>14</w:t>
            </w:r>
          </w:p>
        </w:tc>
        <w:tc>
          <w:tcPr>
            <w:tcW w:w="1620" w:type="dxa"/>
            <w:vAlign w:val="center"/>
          </w:tcPr>
          <w:p w14:paraId="0F886E42"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40</w:t>
            </w:r>
          </w:p>
          <w:p w14:paraId="7FFA9504" w14:textId="77777777" w:rsidR="00A60CCB" w:rsidRPr="00BA1EB5" w:rsidRDefault="00A60CCB" w:rsidP="00A60CCB">
            <w:pPr>
              <w:jc w:val="center"/>
              <w:rPr>
                <w:rFonts w:ascii="Arial" w:hAnsi="Arial" w:cs="Arial"/>
                <w:sz w:val="20"/>
                <w:szCs w:val="20"/>
                <w:lang w:val="mn-MN"/>
              </w:rPr>
            </w:pPr>
          </w:p>
          <w:p w14:paraId="4B33BFC0" w14:textId="77777777" w:rsidR="00A60CCB" w:rsidRPr="00BA1EB5" w:rsidRDefault="00A60CCB" w:rsidP="00A60CCB">
            <w:pPr>
              <w:jc w:val="center"/>
              <w:rPr>
                <w:rFonts w:ascii="Arial" w:hAnsi="Arial" w:cs="Arial"/>
                <w:sz w:val="20"/>
                <w:szCs w:val="20"/>
                <w:lang w:val="mn-MN"/>
              </w:rPr>
            </w:pPr>
          </w:p>
          <w:p w14:paraId="1B5007FD" w14:textId="77777777" w:rsidR="00A60CCB" w:rsidRPr="00BA1EB5" w:rsidRDefault="00A60CCB" w:rsidP="00A60CCB">
            <w:pPr>
              <w:ind w:right="-469" w:firstLine="437"/>
              <w:rPr>
                <w:rFonts w:ascii="Arial" w:hAnsi="Arial" w:cs="Arial"/>
                <w:sz w:val="20"/>
                <w:szCs w:val="20"/>
              </w:rPr>
            </w:pPr>
            <w:r w:rsidRPr="00BA1EB5">
              <w:rPr>
                <w:rFonts w:ascii="Arial" w:hAnsi="Arial" w:cs="Arial"/>
                <w:sz w:val="20"/>
                <w:szCs w:val="20"/>
                <w:lang w:val="mn-MN"/>
              </w:rPr>
              <w:t>20</w:t>
            </w:r>
          </w:p>
        </w:tc>
        <w:tc>
          <w:tcPr>
            <w:tcW w:w="4152" w:type="dxa"/>
            <w:vAlign w:val="center"/>
          </w:tcPr>
          <w:p w14:paraId="684F2337" w14:textId="77777777" w:rsidR="00A60CCB" w:rsidRPr="00BA1EB5" w:rsidRDefault="00A60CCB" w:rsidP="00A60CCB">
            <w:pPr>
              <w:ind w:left="72" w:right="84"/>
              <w:jc w:val="both"/>
              <w:rPr>
                <w:rFonts w:ascii="Arial" w:hAnsi="Arial" w:cs="Arial"/>
                <w:sz w:val="20"/>
                <w:szCs w:val="20"/>
              </w:rPr>
            </w:pPr>
            <w:r w:rsidRPr="00BA1EB5">
              <w:rPr>
                <w:rFonts w:ascii="Arial" w:eastAsia="Arial" w:hAnsi="Arial" w:cs="Arial"/>
                <w:sz w:val="20"/>
                <w:szCs w:val="20"/>
              </w:rPr>
              <w:t xml:space="preserve">2023-2024 оны хичээлийн жилд боловсрол, нөхөн олгох сургалтад нийт </w:t>
            </w:r>
            <w:r w:rsidRPr="00BA1EB5">
              <w:rPr>
                <w:rFonts w:ascii="Arial" w:eastAsia="Arial" w:hAnsi="Arial" w:cs="Arial"/>
                <w:sz w:val="20"/>
                <w:szCs w:val="20"/>
                <w:rtl/>
                <w:cs/>
              </w:rPr>
              <w:t>40</w:t>
            </w:r>
            <w:r w:rsidRPr="00BA1EB5">
              <w:rPr>
                <w:rFonts w:ascii="Arial" w:eastAsia="Arial" w:hAnsi="Arial" w:cs="Arial"/>
                <w:sz w:val="20"/>
                <w:szCs w:val="20"/>
                <w:rtl/>
              </w:rPr>
              <w:t xml:space="preserve"> </w:t>
            </w:r>
            <w:r w:rsidRPr="00BA1EB5">
              <w:rPr>
                <w:rFonts w:ascii="Arial" w:eastAsia="Arial" w:hAnsi="Arial" w:cs="Arial"/>
                <w:sz w:val="20"/>
                <w:szCs w:val="20"/>
              </w:rPr>
              <w:t>иргэн хамрагдаж байна.</w:t>
            </w:r>
          </w:p>
          <w:p w14:paraId="3F06D890" w14:textId="77777777" w:rsidR="00A60CCB" w:rsidRPr="00BA1EB5" w:rsidRDefault="00A60CCB" w:rsidP="00A60CCB">
            <w:pPr>
              <w:ind w:left="72" w:right="84"/>
              <w:jc w:val="both"/>
              <w:rPr>
                <w:rFonts w:ascii="Arial" w:hAnsi="Arial" w:cs="Arial"/>
                <w:sz w:val="20"/>
                <w:szCs w:val="20"/>
              </w:rPr>
            </w:pPr>
            <w:r w:rsidRPr="00BA1EB5">
              <w:rPr>
                <w:rFonts w:ascii="Arial" w:eastAsia="Arial" w:hAnsi="Arial" w:cs="Arial"/>
                <w:sz w:val="20"/>
                <w:szCs w:val="20"/>
              </w:rPr>
              <w:t>Бүрэн дунд -25</w:t>
            </w:r>
          </w:p>
          <w:p w14:paraId="04AECF27" w14:textId="77777777" w:rsidR="00A60CCB" w:rsidRPr="00BA1EB5" w:rsidRDefault="00A60CCB" w:rsidP="00A60CCB">
            <w:pPr>
              <w:ind w:left="72" w:right="84"/>
              <w:jc w:val="both"/>
              <w:rPr>
                <w:rFonts w:ascii="Arial" w:hAnsi="Arial" w:cs="Arial"/>
                <w:sz w:val="20"/>
                <w:szCs w:val="20"/>
              </w:rPr>
            </w:pPr>
            <w:r w:rsidRPr="00BA1EB5">
              <w:rPr>
                <w:rFonts w:ascii="Arial" w:eastAsia="Arial" w:hAnsi="Arial" w:cs="Arial"/>
                <w:sz w:val="20"/>
                <w:szCs w:val="20"/>
              </w:rPr>
              <w:t>Суурь -15 суралцаж байна.</w:t>
            </w:r>
          </w:p>
          <w:p w14:paraId="414DBF8B" w14:textId="77777777" w:rsidR="00A60CCB" w:rsidRPr="00BA1EB5" w:rsidRDefault="00A60CCB" w:rsidP="00A60CCB">
            <w:pPr>
              <w:ind w:left="72" w:right="84"/>
              <w:jc w:val="both"/>
              <w:rPr>
                <w:rFonts w:ascii="Arial" w:hAnsi="Arial" w:cs="Arial"/>
                <w:sz w:val="20"/>
                <w:szCs w:val="20"/>
              </w:rPr>
            </w:pPr>
            <w:r w:rsidRPr="00BA1EB5">
              <w:rPr>
                <w:rFonts w:ascii="Arial" w:eastAsia="Arial" w:hAnsi="Arial" w:cs="Arial"/>
                <w:sz w:val="20"/>
                <w:szCs w:val="20"/>
              </w:rPr>
              <w:t>Бичиг үсгийн ахисан түвшний сургалтыг ШШГА-ны нээлттэй хорих 425-р ангид хүмүүжиж буй 13 иргэнд шаталсан сургалтыг холимог бүлгээр зохион байгуулсан.</w:t>
            </w:r>
          </w:p>
          <w:p w14:paraId="5EBA100F" w14:textId="77777777" w:rsidR="00A60CCB" w:rsidRPr="00BA1EB5" w:rsidRDefault="00A60CCB" w:rsidP="00A60CCB">
            <w:pPr>
              <w:ind w:left="72" w:right="84"/>
              <w:jc w:val="both"/>
              <w:rPr>
                <w:rFonts w:ascii="Arial" w:hAnsi="Arial" w:cs="Arial"/>
                <w:sz w:val="20"/>
                <w:szCs w:val="20"/>
              </w:rPr>
            </w:pPr>
            <w:r w:rsidRPr="00BA1EB5">
              <w:rPr>
                <w:rFonts w:ascii="Arial" w:eastAsia="Arial" w:hAnsi="Arial" w:cs="Arial"/>
                <w:b/>
                <w:bCs/>
                <w:sz w:val="20"/>
                <w:szCs w:val="20"/>
              </w:rPr>
              <w:t>Хүрсэн түвшин:</w:t>
            </w:r>
          </w:p>
          <w:p w14:paraId="2307041D" w14:textId="77777777" w:rsidR="00A60CCB" w:rsidRPr="00BA1EB5" w:rsidRDefault="00A60CCB" w:rsidP="00A60CCB">
            <w:pPr>
              <w:ind w:left="72" w:right="84"/>
              <w:jc w:val="both"/>
              <w:rPr>
                <w:rFonts w:ascii="Arial" w:hAnsi="Arial" w:cs="Arial"/>
                <w:sz w:val="20"/>
                <w:szCs w:val="20"/>
              </w:rPr>
            </w:pPr>
            <w:r w:rsidRPr="00BA1EB5">
              <w:rPr>
                <w:rFonts w:ascii="Arial" w:eastAsia="Arial" w:hAnsi="Arial" w:cs="Arial"/>
                <w:sz w:val="20"/>
                <w:szCs w:val="20"/>
              </w:rPr>
              <w:t>Боловсрол нөхөн олгох хөтөлбөрт хамрагдсан иргэдийн тоо-40</w:t>
            </w:r>
          </w:p>
        </w:tc>
        <w:tc>
          <w:tcPr>
            <w:tcW w:w="775" w:type="dxa"/>
            <w:vAlign w:val="center"/>
          </w:tcPr>
          <w:p w14:paraId="5F359F41" w14:textId="77777777" w:rsidR="00A60CCB" w:rsidRPr="00BA1EB5" w:rsidRDefault="00A60CCB" w:rsidP="00A60CCB">
            <w:pPr>
              <w:pStyle w:val="Other0"/>
              <w:rPr>
                <w:lang w:val="mn-MN"/>
              </w:rPr>
            </w:pPr>
            <w:r w:rsidRPr="00BA1EB5">
              <w:rPr>
                <w:lang w:val="mn-MN"/>
              </w:rPr>
              <w:t>100</w:t>
            </w:r>
          </w:p>
        </w:tc>
      </w:tr>
      <w:tr w:rsidR="00A60CCB" w:rsidRPr="00BA1EB5" w14:paraId="0402B837" w14:textId="77777777" w:rsidTr="00E85FCE">
        <w:tc>
          <w:tcPr>
            <w:tcW w:w="14040" w:type="dxa"/>
            <w:gridSpan w:val="8"/>
            <w:vAlign w:val="center"/>
          </w:tcPr>
          <w:p w14:paraId="4847C2A3" w14:textId="77777777" w:rsidR="00A60CCB" w:rsidRPr="00BA1EB5" w:rsidRDefault="00A60CCB" w:rsidP="00A60CCB">
            <w:pPr>
              <w:pStyle w:val="Other0"/>
              <w:ind w:left="90" w:right="94"/>
              <w:jc w:val="both"/>
              <w:rPr>
                <w:b/>
                <w:bCs/>
              </w:rPr>
            </w:pPr>
            <w:r w:rsidRPr="00BA1EB5">
              <w:rPr>
                <w:b/>
                <w:bCs/>
              </w:rPr>
              <w:t>НАЙМ. БШУ-ны сайд болон Говьсүмбэр аймгийн Засаг Даргын хооронд 2023 онд засгийн газрын чиг үүргийг орон нутагт төлөөлөн хэрэгжүүлэх гэрээний 3.3.16, Хавсралт 1-ийн 4,5 дахь зорилтын хүрээнд Говьсүмбэр аймгийг 2021-2025 онд хөгжүүлэх таван жилийн үндсэн чиглэлийн .... зорилтын хүрээнд</w:t>
            </w:r>
          </w:p>
        </w:tc>
      </w:tr>
      <w:tr w:rsidR="00A60CCB" w:rsidRPr="00BA1EB5" w14:paraId="7F82A7C4" w14:textId="77777777" w:rsidTr="00E85FCE">
        <w:tc>
          <w:tcPr>
            <w:tcW w:w="14040" w:type="dxa"/>
            <w:gridSpan w:val="8"/>
            <w:vAlign w:val="center"/>
          </w:tcPr>
          <w:p w14:paraId="7761D704" w14:textId="77777777" w:rsidR="00A60CCB" w:rsidRPr="00BA1EB5" w:rsidRDefault="00A60CCB" w:rsidP="00A60CCB">
            <w:pPr>
              <w:pStyle w:val="Other0"/>
              <w:rPr>
                <w:b/>
                <w:bCs/>
              </w:rPr>
            </w:pPr>
            <w:r w:rsidRPr="00BA1EB5">
              <w:rPr>
                <w:b/>
                <w:bCs/>
                <w:lang w:val="mn-MN"/>
              </w:rPr>
              <w:t>8.</w:t>
            </w:r>
            <w:r w:rsidRPr="00BA1EB5">
              <w:rPr>
                <w:b/>
                <w:bCs/>
              </w:rPr>
              <w:t>Мэргэжлийн боловсролын чанар, хүртээмжийг нэмэгдүүлэх</w:t>
            </w:r>
          </w:p>
        </w:tc>
      </w:tr>
      <w:tr w:rsidR="00A60CCB" w:rsidRPr="00BA1EB5" w14:paraId="0F92AC84" w14:textId="77777777" w:rsidTr="00585B7B">
        <w:trPr>
          <w:trHeight w:val="2510"/>
        </w:trPr>
        <w:tc>
          <w:tcPr>
            <w:tcW w:w="663" w:type="dxa"/>
            <w:vAlign w:val="center"/>
          </w:tcPr>
          <w:p w14:paraId="526AF905" w14:textId="77777777" w:rsidR="00A60CCB" w:rsidRPr="00BA1EB5" w:rsidRDefault="00A60CCB" w:rsidP="00A60CCB">
            <w:pPr>
              <w:pStyle w:val="Other0"/>
              <w:rPr>
                <w:lang w:val="mn-MN"/>
              </w:rPr>
            </w:pPr>
            <w:r w:rsidRPr="00BA1EB5">
              <w:rPr>
                <w:lang w:val="mn-MN"/>
              </w:rPr>
              <w:t>8.1</w:t>
            </w:r>
          </w:p>
        </w:tc>
        <w:tc>
          <w:tcPr>
            <w:tcW w:w="2793" w:type="dxa"/>
            <w:vAlign w:val="center"/>
          </w:tcPr>
          <w:p w14:paraId="6CE02787" w14:textId="77777777" w:rsidR="00A60CCB" w:rsidRPr="00BA1EB5" w:rsidRDefault="00A60CCB" w:rsidP="00A60CCB">
            <w:pPr>
              <w:pStyle w:val="Other0"/>
              <w:ind w:left="85" w:right="75"/>
              <w:jc w:val="both"/>
              <w:rPr>
                <w:noProof/>
              </w:rPr>
            </w:pPr>
            <w:r w:rsidRPr="00BA1EB5">
              <w:rPr>
                <w:noProof/>
                <w:lang w:val="mn-MN"/>
              </w:rPr>
              <w:t>Орон нутаг дахь мэргэжлийн болон дээд боловсролын төгсөгчийн хөдөлмөр эрхлэлтийг нэмэгдүүлэхэд дэмжлэг үзүүлэх, ажил олгогчийг татан оролцуулах;</w:t>
            </w:r>
          </w:p>
        </w:tc>
        <w:tc>
          <w:tcPr>
            <w:tcW w:w="887" w:type="dxa"/>
            <w:vAlign w:val="center"/>
          </w:tcPr>
          <w:p w14:paraId="6E5969C4" w14:textId="77777777" w:rsidR="00A60CCB" w:rsidRPr="00BA1EB5" w:rsidRDefault="00A60CCB" w:rsidP="00A60CCB">
            <w:pPr>
              <w:spacing w:after="240"/>
              <w:jc w:val="center"/>
              <w:rPr>
                <w:rFonts w:ascii="Arial" w:hAnsi="Arial" w:cs="Arial"/>
                <w:sz w:val="20"/>
                <w:szCs w:val="20"/>
              </w:rPr>
            </w:pPr>
            <w:r w:rsidRPr="00BA1EB5">
              <w:rPr>
                <w:rFonts w:ascii="Arial" w:hAnsi="Arial" w:cs="Arial"/>
                <w:sz w:val="20"/>
                <w:szCs w:val="20"/>
                <w:lang w:val="mn-MN"/>
              </w:rPr>
              <w:t>УТ</w:t>
            </w:r>
          </w:p>
        </w:tc>
        <w:tc>
          <w:tcPr>
            <w:tcW w:w="2160" w:type="dxa"/>
            <w:vAlign w:val="center"/>
          </w:tcPr>
          <w:p w14:paraId="773B6AA1" w14:textId="77777777" w:rsidR="00A60CCB" w:rsidRPr="00BA1EB5" w:rsidRDefault="00A60CCB" w:rsidP="00A60CCB">
            <w:pPr>
              <w:jc w:val="center"/>
              <w:rPr>
                <w:rFonts w:ascii="Arial" w:eastAsia="Arial" w:hAnsi="Arial" w:cs="Arial"/>
                <w:noProof/>
                <w:sz w:val="20"/>
                <w:szCs w:val="20"/>
                <w:lang w:val="mn-MN"/>
              </w:rPr>
            </w:pPr>
            <w:r w:rsidRPr="00BA1EB5">
              <w:rPr>
                <w:rFonts w:ascii="Arial" w:eastAsia="Arial" w:hAnsi="Arial" w:cs="Arial"/>
                <w:noProof/>
                <w:sz w:val="20"/>
                <w:szCs w:val="20"/>
                <w:lang w:val="mn-MN"/>
              </w:rPr>
              <w:t>Төгсөгчийн хөдөлмөр эрхлэлтийг нэмэгдүүлэх</w:t>
            </w:r>
          </w:p>
          <w:p w14:paraId="3D768804" w14:textId="77777777" w:rsidR="00A60CCB" w:rsidRPr="00BA1EB5" w:rsidRDefault="00A60CCB" w:rsidP="00A60CCB">
            <w:pPr>
              <w:jc w:val="center"/>
              <w:rPr>
                <w:rFonts w:ascii="Arial" w:eastAsia="Arial" w:hAnsi="Arial" w:cs="Arial"/>
                <w:noProof/>
                <w:sz w:val="20"/>
                <w:szCs w:val="20"/>
                <w:lang w:val="mn-MN"/>
              </w:rPr>
            </w:pPr>
          </w:p>
          <w:p w14:paraId="074CE017" w14:textId="77777777" w:rsidR="00A60CCB" w:rsidRPr="00BA1EB5" w:rsidRDefault="00A60CCB" w:rsidP="00A60CCB">
            <w:pPr>
              <w:jc w:val="center"/>
              <w:rPr>
                <w:rFonts w:ascii="Arial" w:hAnsi="Arial" w:cs="Arial"/>
                <w:sz w:val="20"/>
                <w:szCs w:val="20"/>
              </w:rPr>
            </w:pPr>
            <w:r w:rsidRPr="00BA1EB5">
              <w:rPr>
                <w:rFonts w:ascii="Arial" w:eastAsia="Arial" w:hAnsi="Arial" w:cs="Arial"/>
                <w:noProof/>
                <w:sz w:val="20"/>
                <w:szCs w:val="20"/>
                <w:lang w:val="mn-MN"/>
              </w:rPr>
              <w:t>Ажил олгогч нартай хамтран ажиллах арга хэмжээний тоо</w:t>
            </w:r>
          </w:p>
        </w:tc>
        <w:tc>
          <w:tcPr>
            <w:tcW w:w="990" w:type="dxa"/>
            <w:vAlign w:val="center"/>
          </w:tcPr>
          <w:p w14:paraId="2B3D95A5"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65</w:t>
            </w:r>
          </w:p>
          <w:p w14:paraId="74A292C3" w14:textId="77777777" w:rsidR="00A60CCB" w:rsidRPr="00BA1EB5" w:rsidRDefault="00A60CCB" w:rsidP="00A60CCB">
            <w:pPr>
              <w:jc w:val="center"/>
              <w:rPr>
                <w:rFonts w:ascii="Arial" w:hAnsi="Arial" w:cs="Arial"/>
                <w:sz w:val="20"/>
                <w:szCs w:val="20"/>
                <w:lang w:val="mn-MN"/>
              </w:rPr>
            </w:pPr>
          </w:p>
          <w:p w14:paraId="1BE5290B" w14:textId="77777777" w:rsidR="00A60CCB" w:rsidRPr="00BA1EB5" w:rsidRDefault="00A60CCB" w:rsidP="00A60CCB">
            <w:pPr>
              <w:jc w:val="center"/>
              <w:rPr>
                <w:rFonts w:ascii="Arial" w:hAnsi="Arial" w:cs="Arial"/>
                <w:sz w:val="20"/>
                <w:szCs w:val="20"/>
                <w:lang w:val="mn-MN"/>
              </w:rPr>
            </w:pPr>
          </w:p>
          <w:p w14:paraId="41645B8B" w14:textId="77777777" w:rsidR="00A60CCB" w:rsidRPr="00BA1EB5" w:rsidRDefault="00A60CCB" w:rsidP="00A60CCB">
            <w:pPr>
              <w:jc w:val="center"/>
              <w:rPr>
                <w:rFonts w:ascii="Arial" w:hAnsi="Arial" w:cs="Arial"/>
                <w:sz w:val="20"/>
                <w:szCs w:val="20"/>
                <w:lang w:val="mn-MN"/>
              </w:rPr>
            </w:pPr>
          </w:p>
          <w:p w14:paraId="4218C773" w14:textId="77777777" w:rsidR="00A60CCB" w:rsidRPr="00BA1EB5" w:rsidRDefault="00A60CCB" w:rsidP="00A60CCB">
            <w:pPr>
              <w:jc w:val="center"/>
              <w:rPr>
                <w:rFonts w:ascii="Arial" w:hAnsi="Arial" w:cs="Arial"/>
                <w:sz w:val="20"/>
                <w:szCs w:val="20"/>
              </w:rPr>
            </w:pPr>
            <w:r w:rsidRPr="00BA1EB5">
              <w:rPr>
                <w:rFonts w:ascii="Arial" w:hAnsi="Arial" w:cs="Arial"/>
                <w:sz w:val="20"/>
                <w:szCs w:val="20"/>
                <w:lang w:val="mn-MN"/>
              </w:rPr>
              <w:t>2</w:t>
            </w:r>
          </w:p>
        </w:tc>
        <w:tc>
          <w:tcPr>
            <w:tcW w:w="1620" w:type="dxa"/>
            <w:vAlign w:val="center"/>
          </w:tcPr>
          <w:p w14:paraId="4BA86C74"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68</w:t>
            </w:r>
          </w:p>
          <w:p w14:paraId="17558AA4" w14:textId="77777777" w:rsidR="00A60CCB" w:rsidRPr="00BA1EB5" w:rsidRDefault="00A60CCB" w:rsidP="00A60CCB">
            <w:pPr>
              <w:jc w:val="center"/>
              <w:rPr>
                <w:rFonts w:ascii="Arial" w:hAnsi="Arial" w:cs="Arial"/>
                <w:sz w:val="20"/>
                <w:szCs w:val="20"/>
                <w:lang w:val="mn-MN"/>
              </w:rPr>
            </w:pPr>
          </w:p>
          <w:p w14:paraId="47B469A7" w14:textId="77777777" w:rsidR="00A60CCB" w:rsidRPr="00BA1EB5" w:rsidRDefault="00A60CCB" w:rsidP="00A60CCB">
            <w:pPr>
              <w:jc w:val="center"/>
              <w:rPr>
                <w:rFonts w:ascii="Arial" w:hAnsi="Arial" w:cs="Arial"/>
                <w:sz w:val="20"/>
                <w:szCs w:val="20"/>
                <w:lang w:val="mn-MN"/>
              </w:rPr>
            </w:pPr>
          </w:p>
          <w:p w14:paraId="6F460EB8" w14:textId="77777777" w:rsidR="00A60CCB" w:rsidRPr="00BA1EB5" w:rsidRDefault="00A60CCB" w:rsidP="00A60CCB">
            <w:pPr>
              <w:jc w:val="center"/>
              <w:rPr>
                <w:rFonts w:ascii="Arial" w:hAnsi="Arial" w:cs="Arial"/>
                <w:sz w:val="20"/>
                <w:szCs w:val="20"/>
                <w:lang w:val="mn-MN"/>
              </w:rPr>
            </w:pPr>
          </w:p>
          <w:p w14:paraId="6DAFADFD" w14:textId="77777777" w:rsidR="00A60CCB" w:rsidRPr="00BA1EB5" w:rsidRDefault="00A60CCB" w:rsidP="00A60CCB">
            <w:pPr>
              <w:ind w:right="-469" w:firstLine="520"/>
              <w:rPr>
                <w:rFonts w:ascii="Arial" w:hAnsi="Arial" w:cs="Arial"/>
                <w:sz w:val="20"/>
                <w:szCs w:val="20"/>
              </w:rPr>
            </w:pPr>
            <w:r w:rsidRPr="00BA1EB5">
              <w:rPr>
                <w:rFonts w:ascii="Arial" w:hAnsi="Arial" w:cs="Arial"/>
                <w:sz w:val="20"/>
                <w:szCs w:val="20"/>
                <w:lang w:val="mn-MN"/>
              </w:rPr>
              <w:t>2</w:t>
            </w:r>
          </w:p>
        </w:tc>
        <w:tc>
          <w:tcPr>
            <w:tcW w:w="4152" w:type="dxa"/>
            <w:vAlign w:val="center"/>
          </w:tcPr>
          <w:p w14:paraId="07B2BA93" w14:textId="77777777" w:rsidR="00A60CCB" w:rsidRPr="00BA1EB5" w:rsidRDefault="00A60CCB" w:rsidP="00A60CCB">
            <w:pPr>
              <w:pStyle w:val="Other0"/>
              <w:ind w:left="81" w:right="81"/>
              <w:jc w:val="both"/>
              <w:rPr>
                <w:lang w:val="mn-MN"/>
              </w:rPr>
            </w:pPr>
            <w:r w:rsidRPr="00BA1EB5">
              <w:rPr>
                <w:lang w:val="mn-MN"/>
              </w:rPr>
              <w:t>Говьсүмбэр аймгийн 13 аж ахуйн нэгж байгууллага дээр 37 суралцагч дадлага хийж 16 суралцагч нь ажлын байраар хангагдсан байна.</w:t>
            </w:r>
          </w:p>
          <w:p w14:paraId="6386DFFA" w14:textId="26BE9A64" w:rsidR="00A60CCB" w:rsidRPr="00B87946" w:rsidRDefault="00A60CCB" w:rsidP="00A60CCB">
            <w:pPr>
              <w:pStyle w:val="Other0"/>
              <w:ind w:left="81" w:right="81"/>
              <w:jc w:val="both"/>
              <w:rPr>
                <w:lang w:val="mn-MN"/>
              </w:rPr>
            </w:pPr>
            <w:r w:rsidRPr="00BA1EB5">
              <w:rPr>
                <w:lang w:val="mn-MN"/>
              </w:rPr>
              <w:t xml:space="preserve">2023-2024 оны хичээлийн жилд 11 мэргэжлээр 106 суралцагч төгсөж мэргэжлээрээ ажиллаж байгаа 21 төгсөгч, мэргэжлийн бус ажил эрхэлж байгаа 60 </w:t>
            </w:r>
            <w:r>
              <w:rPr>
                <w:lang w:val="mn-MN"/>
              </w:rPr>
              <w:t>төгсөгч, нийт 81 төгсөгч</w:t>
            </w:r>
            <w:r w:rsidR="00184D10">
              <w:rPr>
                <w:lang w:val="mn-MN"/>
              </w:rPr>
              <w:t xml:space="preserve"> буюу 76</w:t>
            </w:r>
            <w:r w:rsidRPr="00BA1EB5">
              <w:rPr>
                <w:lang w:val="mn-MN"/>
              </w:rPr>
              <w:t xml:space="preserve"> хувь нь  Говьсүмбэр аймагт хөдөлмөр эрхэлж байна.</w:t>
            </w:r>
            <w:r>
              <w:rPr>
                <w:lang w:val="mn-MN"/>
              </w:rPr>
              <w:t xml:space="preserve"> </w:t>
            </w:r>
          </w:p>
        </w:tc>
        <w:tc>
          <w:tcPr>
            <w:tcW w:w="775" w:type="dxa"/>
            <w:vAlign w:val="center"/>
          </w:tcPr>
          <w:p w14:paraId="484B65F1" w14:textId="77777777" w:rsidR="00A60CCB" w:rsidRPr="00BA1EB5" w:rsidRDefault="00A60CCB" w:rsidP="00A60CCB">
            <w:pPr>
              <w:pStyle w:val="Other0"/>
              <w:rPr>
                <w:lang w:val="mn-MN"/>
              </w:rPr>
            </w:pPr>
            <w:r w:rsidRPr="00BA1EB5">
              <w:rPr>
                <w:lang w:val="mn-MN"/>
              </w:rPr>
              <w:t>100</w:t>
            </w:r>
          </w:p>
        </w:tc>
      </w:tr>
      <w:tr w:rsidR="00A60CCB" w:rsidRPr="00BA1EB5" w14:paraId="49402098" w14:textId="77777777" w:rsidTr="00E85FCE">
        <w:tc>
          <w:tcPr>
            <w:tcW w:w="663" w:type="dxa"/>
            <w:vAlign w:val="center"/>
          </w:tcPr>
          <w:p w14:paraId="08F0EEE4" w14:textId="77777777" w:rsidR="00A60CCB" w:rsidRPr="00BA1EB5" w:rsidRDefault="00A60CCB" w:rsidP="00A60CCB">
            <w:pPr>
              <w:pStyle w:val="Other0"/>
              <w:rPr>
                <w:lang w:val="mn-MN"/>
              </w:rPr>
            </w:pPr>
            <w:r w:rsidRPr="00BA1EB5">
              <w:rPr>
                <w:lang w:val="mn-MN"/>
              </w:rPr>
              <w:t>8.2</w:t>
            </w:r>
          </w:p>
        </w:tc>
        <w:tc>
          <w:tcPr>
            <w:tcW w:w="2793" w:type="dxa"/>
            <w:vAlign w:val="center"/>
          </w:tcPr>
          <w:p w14:paraId="1E095761" w14:textId="77777777" w:rsidR="00A60CCB" w:rsidRPr="00BA1EB5" w:rsidRDefault="00A60CCB" w:rsidP="00A60CCB">
            <w:pPr>
              <w:pStyle w:val="BodyText"/>
              <w:tabs>
                <w:tab w:val="left" w:pos="2983"/>
              </w:tabs>
              <w:spacing w:line="240" w:lineRule="auto"/>
              <w:ind w:left="85" w:right="75" w:firstLine="0"/>
              <w:jc w:val="both"/>
              <w:rPr>
                <w:sz w:val="20"/>
                <w:szCs w:val="20"/>
              </w:rPr>
            </w:pPr>
            <w:r w:rsidRPr="00BA1EB5">
              <w:rPr>
                <w:sz w:val="20"/>
                <w:szCs w:val="20"/>
                <w:lang w:val="mn-MN" w:eastAsia="mn-MN" w:bidi="mn-MN"/>
              </w:rPr>
              <w:t xml:space="preserve">Их, дээд сургууль, коллеж, мэргэжлийн </w:t>
            </w:r>
            <w:r w:rsidRPr="00BA1EB5">
              <w:rPr>
                <w:sz w:val="20"/>
                <w:szCs w:val="20"/>
                <w:lang w:val="mn-MN" w:eastAsia="mn-MN" w:bidi="mn-MN"/>
              </w:rPr>
              <w:lastRenderedPageBreak/>
              <w:t>болон техникийн боловсрол, сургалтын байгууллагын суралцагчийг халдварт болон халдварт бус өвчнөөс урьдчилан сэргийлэх, эрт илрүүлэх, үзлэг, шинжилгээ, оношилгоонд хамруулах арга хэмжээг авах</w:t>
            </w:r>
          </w:p>
        </w:tc>
        <w:tc>
          <w:tcPr>
            <w:tcW w:w="887" w:type="dxa"/>
            <w:vAlign w:val="center"/>
          </w:tcPr>
          <w:p w14:paraId="6769E0B4" w14:textId="77777777" w:rsidR="00A60CCB" w:rsidRPr="00BA1EB5" w:rsidRDefault="00A60CCB" w:rsidP="00A60CCB">
            <w:pPr>
              <w:spacing w:after="240"/>
              <w:jc w:val="center"/>
              <w:rPr>
                <w:rFonts w:ascii="Arial" w:hAnsi="Arial" w:cs="Arial"/>
                <w:sz w:val="20"/>
                <w:szCs w:val="20"/>
                <w:lang w:val="mn-MN"/>
              </w:rPr>
            </w:pPr>
            <w:r w:rsidRPr="00BA1EB5">
              <w:rPr>
                <w:rFonts w:ascii="Arial" w:hAnsi="Arial" w:cs="Arial"/>
                <w:sz w:val="20"/>
                <w:szCs w:val="20"/>
                <w:lang w:val="mn-MN"/>
              </w:rPr>
              <w:lastRenderedPageBreak/>
              <w:t>УТ</w:t>
            </w:r>
          </w:p>
        </w:tc>
        <w:tc>
          <w:tcPr>
            <w:tcW w:w="2160" w:type="dxa"/>
            <w:vAlign w:val="center"/>
          </w:tcPr>
          <w:p w14:paraId="63DE49A2" w14:textId="77777777" w:rsidR="00A60CCB" w:rsidRPr="00BA1EB5" w:rsidRDefault="00A60CCB" w:rsidP="00A60CCB">
            <w:pPr>
              <w:jc w:val="center"/>
              <w:rPr>
                <w:rFonts w:ascii="Arial" w:eastAsia="Arial" w:hAnsi="Arial" w:cs="Arial"/>
                <w:noProof/>
                <w:sz w:val="20"/>
                <w:szCs w:val="20"/>
                <w:lang w:val="mn-MN"/>
              </w:rPr>
            </w:pPr>
            <w:r w:rsidRPr="00BA1EB5">
              <w:rPr>
                <w:rFonts w:ascii="Arial" w:hAnsi="Arial" w:cs="Arial"/>
                <w:sz w:val="20"/>
                <w:szCs w:val="20"/>
                <w:lang w:val="mn-MN"/>
              </w:rPr>
              <w:t xml:space="preserve">Суралцагчдыг </w:t>
            </w:r>
            <w:r w:rsidRPr="00BA1EB5">
              <w:rPr>
                <w:rFonts w:ascii="Arial" w:hAnsi="Arial" w:cs="Arial"/>
                <w:sz w:val="20"/>
                <w:szCs w:val="20"/>
                <w:lang w:val="mn-MN" w:eastAsia="mn-MN" w:bidi="mn-MN"/>
              </w:rPr>
              <w:t xml:space="preserve">өвчнөөс урьдчилан </w:t>
            </w:r>
            <w:r w:rsidRPr="00BA1EB5">
              <w:rPr>
                <w:rFonts w:ascii="Arial" w:hAnsi="Arial" w:cs="Arial"/>
                <w:sz w:val="20"/>
                <w:szCs w:val="20"/>
                <w:lang w:val="mn-MN" w:eastAsia="mn-MN" w:bidi="mn-MN"/>
              </w:rPr>
              <w:lastRenderedPageBreak/>
              <w:t>сэргийлэх, эрт илрүүлэх, үзлэг, шинжилгээ, оношилгоонд хамруулах хувь</w:t>
            </w:r>
          </w:p>
        </w:tc>
        <w:tc>
          <w:tcPr>
            <w:tcW w:w="990" w:type="dxa"/>
            <w:vAlign w:val="center"/>
          </w:tcPr>
          <w:p w14:paraId="61BBA96F"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lastRenderedPageBreak/>
              <w:t>451</w:t>
            </w:r>
          </w:p>
          <w:p w14:paraId="77600281" w14:textId="77777777" w:rsidR="00A60CCB" w:rsidRPr="00BA1EB5" w:rsidRDefault="00A60CCB" w:rsidP="00A60CCB">
            <w:pPr>
              <w:jc w:val="center"/>
              <w:rPr>
                <w:rFonts w:ascii="Arial" w:hAnsi="Arial" w:cs="Arial"/>
                <w:sz w:val="20"/>
                <w:szCs w:val="20"/>
                <w:lang w:val="mn-MN"/>
              </w:rPr>
            </w:pPr>
          </w:p>
          <w:p w14:paraId="394D0061" w14:textId="77777777" w:rsidR="00A60CCB" w:rsidRPr="00BA1EB5" w:rsidRDefault="00A60CCB" w:rsidP="00A60CCB">
            <w:pPr>
              <w:jc w:val="center"/>
              <w:rPr>
                <w:rFonts w:ascii="Arial" w:hAnsi="Arial" w:cs="Arial"/>
                <w:sz w:val="20"/>
                <w:szCs w:val="20"/>
                <w:lang w:val="mn-MN"/>
              </w:rPr>
            </w:pPr>
          </w:p>
          <w:p w14:paraId="5A146A45"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t>80%</w:t>
            </w:r>
          </w:p>
        </w:tc>
        <w:tc>
          <w:tcPr>
            <w:tcW w:w="1620" w:type="dxa"/>
            <w:vAlign w:val="center"/>
          </w:tcPr>
          <w:p w14:paraId="5C3DBB85" w14:textId="77777777" w:rsidR="00A60CCB" w:rsidRPr="00BA1EB5" w:rsidRDefault="00A60CCB" w:rsidP="00A60CCB">
            <w:pPr>
              <w:jc w:val="center"/>
              <w:rPr>
                <w:rFonts w:ascii="Arial" w:hAnsi="Arial" w:cs="Arial"/>
                <w:sz w:val="20"/>
                <w:szCs w:val="20"/>
                <w:lang w:val="mn-MN"/>
              </w:rPr>
            </w:pPr>
            <w:r w:rsidRPr="00BA1EB5">
              <w:rPr>
                <w:rFonts w:ascii="Arial" w:hAnsi="Arial" w:cs="Arial"/>
                <w:sz w:val="20"/>
                <w:szCs w:val="20"/>
                <w:lang w:val="mn-MN"/>
              </w:rPr>
              <w:lastRenderedPageBreak/>
              <w:t>451</w:t>
            </w:r>
          </w:p>
          <w:p w14:paraId="474FD115" w14:textId="77777777" w:rsidR="00A60CCB" w:rsidRPr="00BA1EB5" w:rsidRDefault="00A60CCB" w:rsidP="00A60CCB">
            <w:pPr>
              <w:jc w:val="center"/>
              <w:rPr>
                <w:rFonts w:ascii="Arial" w:hAnsi="Arial" w:cs="Arial"/>
                <w:sz w:val="20"/>
                <w:szCs w:val="20"/>
                <w:lang w:val="mn-MN"/>
              </w:rPr>
            </w:pPr>
          </w:p>
          <w:p w14:paraId="5C14DE74" w14:textId="77777777" w:rsidR="00A60CCB" w:rsidRPr="00BA1EB5" w:rsidRDefault="00A60CCB" w:rsidP="00A60CCB">
            <w:pPr>
              <w:jc w:val="center"/>
              <w:rPr>
                <w:rFonts w:ascii="Arial" w:hAnsi="Arial" w:cs="Arial"/>
                <w:sz w:val="20"/>
                <w:szCs w:val="20"/>
                <w:lang w:val="mn-MN"/>
              </w:rPr>
            </w:pPr>
          </w:p>
          <w:p w14:paraId="27A70174" w14:textId="77777777" w:rsidR="00A60CCB" w:rsidRPr="00BA1EB5" w:rsidRDefault="00A60CCB" w:rsidP="00A60CCB">
            <w:pPr>
              <w:ind w:right="-469" w:firstLine="430"/>
              <w:rPr>
                <w:rFonts w:ascii="Arial" w:eastAsia="Arial" w:hAnsi="Arial" w:cs="Arial"/>
                <w:noProof/>
                <w:sz w:val="20"/>
                <w:szCs w:val="20"/>
                <w:lang w:val="mn-MN"/>
              </w:rPr>
            </w:pPr>
            <w:r w:rsidRPr="00BA1EB5">
              <w:rPr>
                <w:rFonts w:ascii="Arial" w:hAnsi="Arial" w:cs="Arial"/>
                <w:sz w:val="20"/>
                <w:szCs w:val="20"/>
                <w:lang w:val="mn-MN"/>
              </w:rPr>
              <w:t>80</w:t>
            </w:r>
          </w:p>
        </w:tc>
        <w:tc>
          <w:tcPr>
            <w:tcW w:w="4152" w:type="dxa"/>
            <w:vAlign w:val="center"/>
          </w:tcPr>
          <w:p w14:paraId="197D0407" w14:textId="77777777" w:rsidR="00A60CCB" w:rsidRPr="00201260" w:rsidRDefault="00A60CCB" w:rsidP="00A60CCB">
            <w:pPr>
              <w:pStyle w:val="Other0"/>
              <w:ind w:left="81" w:right="81"/>
              <w:jc w:val="both"/>
              <w:rPr>
                <w:color w:val="FF0000"/>
              </w:rPr>
            </w:pPr>
            <w:r w:rsidRPr="00752FF1">
              <w:lastRenderedPageBreak/>
              <w:t xml:space="preserve">МБСБ-ийн 2024 оны хичээлийн жилд суралцагчийг халдварт болон халдварт </w:t>
            </w:r>
            <w:r w:rsidRPr="00752FF1">
              <w:lastRenderedPageBreak/>
              <w:t>бус өвчнөөс урьдчилан сэргийлэх, эрт илрүүлэх, оношлох чиглэлээр нийт 632 оюутан 100 хувь үзлэгт хамрагдсан</w:t>
            </w:r>
            <w:r w:rsidRPr="00201260">
              <w:rPr>
                <w:color w:val="FF0000"/>
              </w:rPr>
              <w:t>.</w:t>
            </w:r>
          </w:p>
        </w:tc>
        <w:tc>
          <w:tcPr>
            <w:tcW w:w="775" w:type="dxa"/>
            <w:vAlign w:val="center"/>
          </w:tcPr>
          <w:p w14:paraId="6C1052A9" w14:textId="77777777" w:rsidR="00A60CCB" w:rsidRPr="00BA1EB5" w:rsidRDefault="00A60CCB" w:rsidP="00A60CCB">
            <w:pPr>
              <w:pStyle w:val="Other0"/>
              <w:rPr>
                <w:lang w:val="mn-MN"/>
              </w:rPr>
            </w:pPr>
            <w:r w:rsidRPr="00BA1EB5">
              <w:rPr>
                <w:lang w:val="mn-MN"/>
              </w:rPr>
              <w:lastRenderedPageBreak/>
              <w:t>100</w:t>
            </w:r>
          </w:p>
        </w:tc>
      </w:tr>
      <w:tr w:rsidR="00A60CCB" w:rsidRPr="00BA1EB5" w14:paraId="7C302A7F" w14:textId="77777777" w:rsidTr="00E85FCE">
        <w:tc>
          <w:tcPr>
            <w:tcW w:w="14040" w:type="dxa"/>
            <w:gridSpan w:val="8"/>
            <w:vAlign w:val="center"/>
          </w:tcPr>
          <w:p w14:paraId="3C2F4328" w14:textId="77777777" w:rsidR="00A60CCB" w:rsidRPr="00BA1EB5" w:rsidRDefault="00A60CCB" w:rsidP="00A60CCB">
            <w:pPr>
              <w:pStyle w:val="Other0"/>
              <w:ind w:left="90" w:right="94"/>
              <w:jc w:val="both"/>
              <w:rPr>
                <w:b/>
                <w:bCs/>
              </w:rPr>
            </w:pPr>
            <w:r w:rsidRPr="00BA1EB5">
              <w:rPr>
                <w:b/>
                <w:bCs/>
              </w:rPr>
              <w:lastRenderedPageBreak/>
              <w:t>ЕС. БШУ-ны сайд болон Говьсумбэр аймгийн Засаг Даргын хооронд 2023 онд засгийн газрын чиг үүргийг орон нутагт төлөөлөн хэрэгжүүлэх гэрээний 3.4.1- 7 дахь зорилтын хүрээнд Говьсүмбэр аймгийг 2021-2025 онд хөгжүүлэх таван жилийн үндсэн чиглэлийн .... зорилтын хүрээнд</w:t>
            </w:r>
          </w:p>
        </w:tc>
      </w:tr>
      <w:tr w:rsidR="00A60CCB" w:rsidRPr="00BA1EB5" w14:paraId="1DA2FEA6" w14:textId="77777777" w:rsidTr="00E85FCE">
        <w:tc>
          <w:tcPr>
            <w:tcW w:w="14040" w:type="dxa"/>
            <w:gridSpan w:val="8"/>
            <w:vAlign w:val="center"/>
          </w:tcPr>
          <w:p w14:paraId="5EDB4997" w14:textId="77777777" w:rsidR="00A60CCB" w:rsidRPr="00BA1EB5" w:rsidRDefault="00A60CCB" w:rsidP="00A60CCB">
            <w:pPr>
              <w:pStyle w:val="Other0"/>
              <w:rPr>
                <w:b/>
                <w:bCs/>
              </w:rPr>
            </w:pPr>
            <w:r w:rsidRPr="00252C93">
              <w:rPr>
                <w:b/>
                <w:bCs/>
                <w:lang w:val="mn-MN"/>
              </w:rPr>
              <w:t>9. ТӨРИЙН ҮЙЛЧИЛГЭЭНИЙ ЧАНАР, ХҮРТЭЭМЖИЙГ САЙЖРУУЛАХ, ХҮНД СУРТЛЫГ БУУРУУЛАХ, АВЛИГААС УРЬДЧИЛАН СЭРГИЙЛЭХ ЗОРИЛТ, АРГА ХЭМЖЭЭ</w:t>
            </w:r>
          </w:p>
        </w:tc>
      </w:tr>
      <w:tr w:rsidR="00A60CCB" w:rsidRPr="00BA1EB5" w14:paraId="04A2168B" w14:textId="77777777" w:rsidTr="00E85FCE">
        <w:tc>
          <w:tcPr>
            <w:tcW w:w="663" w:type="dxa"/>
            <w:vAlign w:val="center"/>
          </w:tcPr>
          <w:p w14:paraId="110FE326" w14:textId="77777777" w:rsidR="00A60CCB" w:rsidRPr="00BA1EB5" w:rsidRDefault="00A60CCB" w:rsidP="00A60CCB">
            <w:pPr>
              <w:pStyle w:val="Other0"/>
              <w:rPr>
                <w:lang w:val="mn-MN"/>
              </w:rPr>
            </w:pPr>
            <w:r w:rsidRPr="00BA1EB5">
              <w:rPr>
                <w:lang w:val="mn-MN"/>
              </w:rPr>
              <w:t>9.1</w:t>
            </w:r>
          </w:p>
        </w:tc>
        <w:tc>
          <w:tcPr>
            <w:tcW w:w="2793" w:type="dxa"/>
            <w:vAlign w:val="center"/>
          </w:tcPr>
          <w:p w14:paraId="2989EF2A" w14:textId="77777777" w:rsidR="00A60CCB" w:rsidRPr="00BA1EB5" w:rsidRDefault="00A60CCB" w:rsidP="00A60CCB">
            <w:pPr>
              <w:tabs>
                <w:tab w:val="left" w:pos="851"/>
                <w:tab w:val="left" w:pos="1134"/>
                <w:tab w:val="left" w:pos="1620"/>
              </w:tabs>
              <w:ind w:left="85" w:right="75"/>
              <w:jc w:val="both"/>
              <w:rPr>
                <w:rFonts w:ascii="Arial" w:hAnsi="Arial" w:cs="Arial"/>
                <w:noProof/>
                <w:sz w:val="20"/>
                <w:szCs w:val="20"/>
              </w:rPr>
            </w:pPr>
            <w:r w:rsidRPr="00BA5539">
              <w:rPr>
                <w:rFonts w:ascii="Arial" w:hAnsi="Arial" w:cs="Arial"/>
                <w:noProof/>
                <w:sz w:val="20"/>
                <w:szCs w:val="20"/>
              </w:rPr>
              <w:t>Хүнд суртлаас урьдчилан сэргийлэх</w:t>
            </w:r>
          </w:p>
        </w:tc>
        <w:tc>
          <w:tcPr>
            <w:tcW w:w="887" w:type="dxa"/>
            <w:vAlign w:val="center"/>
          </w:tcPr>
          <w:p w14:paraId="2BA8E73D" w14:textId="77777777" w:rsidR="00A60CCB" w:rsidRPr="00BA1EB5" w:rsidRDefault="00A60CCB" w:rsidP="00A60CCB">
            <w:pPr>
              <w:spacing w:after="240"/>
              <w:jc w:val="center"/>
              <w:rPr>
                <w:rFonts w:ascii="Arial" w:hAnsi="Arial" w:cs="Arial"/>
                <w:sz w:val="20"/>
                <w:szCs w:val="20"/>
              </w:rPr>
            </w:pPr>
            <w:r>
              <w:rPr>
                <w:rFonts w:ascii="Arial" w:hAnsi="Arial" w:cs="Arial"/>
                <w:sz w:val="20"/>
                <w:szCs w:val="20"/>
                <w:lang w:val="mn-MN"/>
              </w:rPr>
              <w:t>Төсөв шаардахгүй</w:t>
            </w:r>
          </w:p>
        </w:tc>
        <w:tc>
          <w:tcPr>
            <w:tcW w:w="2160" w:type="dxa"/>
            <w:vAlign w:val="center"/>
          </w:tcPr>
          <w:p w14:paraId="09BBE5DB" w14:textId="77777777" w:rsidR="00A60CCB" w:rsidRPr="00BA1EB5" w:rsidRDefault="00A60CCB" w:rsidP="00A60CCB">
            <w:pPr>
              <w:jc w:val="center"/>
              <w:rPr>
                <w:rFonts w:ascii="Arial" w:hAnsi="Arial" w:cs="Arial"/>
                <w:sz w:val="20"/>
                <w:szCs w:val="20"/>
              </w:rPr>
            </w:pPr>
            <w:r w:rsidRPr="00BA2D24">
              <w:rPr>
                <w:rFonts w:ascii="Arial" w:hAnsi="Arial" w:cs="Arial"/>
                <w:sz w:val="20"/>
                <w:szCs w:val="20"/>
              </w:rPr>
              <w:t>Зохион байгуулсан ажил арга хэмжээний хэрэгжилтийн хувь</w:t>
            </w:r>
          </w:p>
        </w:tc>
        <w:tc>
          <w:tcPr>
            <w:tcW w:w="990" w:type="dxa"/>
            <w:vAlign w:val="center"/>
          </w:tcPr>
          <w:p w14:paraId="086DBC1B" w14:textId="77777777" w:rsidR="00A60CCB" w:rsidRPr="00BA1EB5" w:rsidRDefault="00A60CCB" w:rsidP="00A60CCB">
            <w:pPr>
              <w:jc w:val="center"/>
              <w:rPr>
                <w:rFonts w:ascii="Arial" w:hAnsi="Arial" w:cs="Arial"/>
                <w:sz w:val="20"/>
                <w:szCs w:val="20"/>
              </w:rPr>
            </w:pPr>
            <w:r w:rsidRPr="00BA2D24">
              <w:rPr>
                <w:rFonts w:ascii="Arial" w:hAnsi="Arial" w:cs="Arial"/>
                <w:sz w:val="20"/>
                <w:szCs w:val="20"/>
              </w:rPr>
              <w:t>100</w:t>
            </w:r>
          </w:p>
        </w:tc>
        <w:tc>
          <w:tcPr>
            <w:tcW w:w="1620" w:type="dxa"/>
            <w:vAlign w:val="center"/>
          </w:tcPr>
          <w:p w14:paraId="74D61E77" w14:textId="77777777" w:rsidR="00A60CCB" w:rsidRDefault="00A60CCB" w:rsidP="00A60CCB">
            <w:pPr>
              <w:ind w:right="-469" w:hanging="380"/>
              <w:jc w:val="center"/>
              <w:rPr>
                <w:rFonts w:ascii="Arial" w:hAnsi="Arial" w:cs="Arial"/>
                <w:sz w:val="20"/>
                <w:szCs w:val="20"/>
                <w:lang w:val="mn-MN"/>
              </w:rPr>
            </w:pPr>
            <w:r>
              <w:rPr>
                <w:rFonts w:ascii="Arial" w:hAnsi="Arial" w:cs="Arial"/>
                <w:sz w:val="20"/>
                <w:szCs w:val="20"/>
                <w:lang w:val="mn-MN"/>
              </w:rPr>
              <w:t>100</w:t>
            </w:r>
          </w:p>
          <w:p w14:paraId="555BA015" w14:textId="77777777" w:rsidR="00A60CCB" w:rsidRPr="00BA2D24" w:rsidRDefault="00A60CCB" w:rsidP="00A60CCB">
            <w:pPr>
              <w:ind w:right="-469" w:hanging="380"/>
              <w:rPr>
                <w:rFonts w:ascii="Arial" w:hAnsi="Arial" w:cs="Arial"/>
                <w:sz w:val="20"/>
                <w:szCs w:val="20"/>
                <w:lang w:val="mn-MN"/>
              </w:rPr>
            </w:pPr>
          </w:p>
        </w:tc>
        <w:tc>
          <w:tcPr>
            <w:tcW w:w="4152" w:type="dxa"/>
            <w:vAlign w:val="center"/>
          </w:tcPr>
          <w:p w14:paraId="4F625D0F" w14:textId="02369BEC" w:rsidR="00A60CCB" w:rsidRPr="00585B7B" w:rsidRDefault="00A60CCB" w:rsidP="00585B7B">
            <w:pPr>
              <w:tabs>
                <w:tab w:val="left" w:pos="851"/>
                <w:tab w:val="left" w:pos="1134"/>
                <w:tab w:val="left" w:pos="1620"/>
              </w:tabs>
              <w:ind w:right="81"/>
              <w:jc w:val="both"/>
              <w:rPr>
                <w:rFonts w:ascii="Arial" w:hAnsi="Arial" w:cs="Arial"/>
                <w:sz w:val="20"/>
                <w:szCs w:val="20"/>
                <w:lang w:val="mn-MN"/>
              </w:rPr>
            </w:pPr>
            <w:r w:rsidRPr="00585B7B">
              <w:rPr>
                <w:rFonts w:ascii="Arial" w:hAnsi="Arial" w:cs="Arial"/>
                <w:sz w:val="20"/>
                <w:szCs w:val="20"/>
                <w:lang w:val="mn-MN"/>
              </w:rPr>
              <w:t xml:space="preserve">АТГ-аас бэлтгэсэн 3 гарын авлагыг байгууллагын цахим хуудсанд байршуулан олон нийтэд мэдээлэл хүргэсэн. </w:t>
            </w:r>
          </w:p>
          <w:p w14:paraId="4CA27788" w14:textId="77777777" w:rsidR="00A60CCB" w:rsidRPr="00585B7B" w:rsidRDefault="00A60CCB" w:rsidP="00585B7B">
            <w:pPr>
              <w:tabs>
                <w:tab w:val="left" w:pos="851"/>
                <w:tab w:val="left" w:pos="1134"/>
                <w:tab w:val="left" w:pos="1620"/>
              </w:tabs>
              <w:ind w:right="81"/>
              <w:jc w:val="both"/>
              <w:rPr>
                <w:rFonts w:ascii="Arial" w:hAnsi="Arial" w:cs="Arial"/>
                <w:sz w:val="20"/>
                <w:szCs w:val="20"/>
                <w:lang w:val="mn-MN"/>
              </w:rPr>
            </w:pPr>
            <w:r w:rsidRPr="00585B7B">
              <w:rPr>
                <w:rFonts w:ascii="Arial" w:hAnsi="Arial" w:cs="Arial"/>
                <w:sz w:val="20"/>
                <w:szCs w:val="20"/>
                <w:lang w:val="mn-MN"/>
              </w:rPr>
              <w:t>Боловсролын байгууллагуудын үсэглэлийн баяр, төгсөлтийн баяр болох гэж байгаатай холбоотой нийт байгууллагуудад хууль бус төлбөр хураамж авахгүй, авилагаас ангид, ёс зүйтэй тэмдэглэх чиглэлээр албан тоот хүргүүлэн хэрэгжилтийг хангуулан ажилласан.</w:t>
            </w:r>
          </w:p>
          <w:p w14:paraId="3719325A" w14:textId="4B68E7C4" w:rsidR="00A60CCB" w:rsidRPr="00585B7B" w:rsidRDefault="00A60CCB" w:rsidP="00585B7B">
            <w:pPr>
              <w:tabs>
                <w:tab w:val="left" w:pos="851"/>
                <w:tab w:val="left" w:pos="1134"/>
                <w:tab w:val="left" w:pos="1620"/>
              </w:tabs>
              <w:ind w:right="81"/>
              <w:jc w:val="both"/>
              <w:rPr>
                <w:rFonts w:ascii="Arial" w:hAnsi="Arial" w:cs="Arial"/>
                <w:sz w:val="20"/>
                <w:szCs w:val="20"/>
                <w:lang w:val="mn-MN"/>
              </w:rPr>
            </w:pPr>
            <w:r w:rsidRPr="00585B7B">
              <w:rPr>
                <w:rFonts w:ascii="Arial" w:hAnsi="Arial" w:cs="Arial"/>
                <w:sz w:val="20"/>
                <w:szCs w:val="20"/>
                <w:lang w:val="mn-MN"/>
              </w:rPr>
              <w:t xml:space="preserve">Мөн Төрийн албаны зөвлөлийн салбар зөвлөлөөс нийт төрийн албан хаагчдад зориулсан </w:t>
            </w:r>
            <w:r w:rsidRPr="00585B7B">
              <w:rPr>
                <w:rFonts w:ascii="Arial" w:hAnsi="Arial" w:cs="Arial"/>
                <w:sz w:val="20"/>
                <w:szCs w:val="20"/>
              </w:rPr>
              <w:t>“</w:t>
            </w:r>
            <w:r w:rsidRPr="00585B7B">
              <w:rPr>
                <w:rFonts w:ascii="Arial" w:hAnsi="Arial" w:cs="Arial"/>
                <w:sz w:val="20"/>
                <w:szCs w:val="20"/>
                <w:lang w:val="mn-MN"/>
              </w:rPr>
              <w:t>Авлига ба хүнд суртал</w:t>
            </w:r>
            <w:r w:rsidRPr="00585B7B">
              <w:rPr>
                <w:rFonts w:ascii="Arial" w:hAnsi="Arial" w:cs="Arial"/>
                <w:sz w:val="20"/>
                <w:szCs w:val="20"/>
              </w:rPr>
              <w:t>”</w:t>
            </w:r>
            <w:r w:rsidRPr="00585B7B">
              <w:rPr>
                <w:rFonts w:ascii="Arial" w:hAnsi="Arial" w:cs="Arial"/>
                <w:sz w:val="20"/>
                <w:szCs w:val="20"/>
                <w:lang w:val="mn-MN"/>
              </w:rPr>
              <w:t xml:space="preserve"> сэдэвт сургалтад байгууллагын нийт ажилтан, албан хаагчдыг 100% хамруулан ажилласан.</w:t>
            </w:r>
          </w:p>
        </w:tc>
        <w:tc>
          <w:tcPr>
            <w:tcW w:w="775" w:type="dxa"/>
            <w:vAlign w:val="center"/>
          </w:tcPr>
          <w:p w14:paraId="5CAD6FAD" w14:textId="77777777" w:rsidR="00A60CCB" w:rsidRPr="00BA1EB5" w:rsidRDefault="00A60CCB" w:rsidP="00A60CCB">
            <w:pPr>
              <w:pStyle w:val="Other0"/>
              <w:rPr>
                <w:lang w:val="mn-MN"/>
              </w:rPr>
            </w:pPr>
            <w:r>
              <w:rPr>
                <w:lang w:val="mn-MN"/>
              </w:rPr>
              <w:t>100</w:t>
            </w:r>
          </w:p>
        </w:tc>
      </w:tr>
      <w:tr w:rsidR="00A60CCB" w:rsidRPr="00BA1EB5" w14:paraId="4C50829E" w14:textId="77777777" w:rsidTr="00E85FCE">
        <w:tc>
          <w:tcPr>
            <w:tcW w:w="663" w:type="dxa"/>
            <w:vAlign w:val="center"/>
          </w:tcPr>
          <w:p w14:paraId="59478C0A" w14:textId="77777777" w:rsidR="00A60CCB" w:rsidRPr="00BA1EB5" w:rsidRDefault="00A60CCB" w:rsidP="00A60CCB">
            <w:pPr>
              <w:pStyle w:val="Other0"/>
              <w:rPr>
                <w:lang w:val="mn-MN"/>
              </w:rPr>
            </w:pPr>
            <w:r w:rsidRPr="00BA1EB5">
              <w:rPr>
                <w:lang w:val="mn-MN"/>
              </w:rPr>
              <w:t>9.2</w:t>
            </w:r>
          </w:p>
        </w:tc>
        <w:tc>
          <w:tcPr>
            <w:tcW w:w="2793" w:type="dxa"/>
            <w:vAlign w:val="center"/>
          </w:tcPr>
          <w:p w14:paraId="28D448A8" w14:textId="77777777" w:rsidR="00A60CCB" w:rsidRPr="00BA1EB5" w:rsidRDefault="00A60CCB" w:rsidP="00A60CCB">
            <w:pPr>
              <w:pStyle w:val="Other0"/>
              <w:ind w:left="85" w:right="75"/>
              <w:jc w:val="both"/>
              <w:rPr>
                <w:noProof/>
              </w:rPr>
            </w:pPr>
            <w:r w:rsidRPr="004D2234">
              <w:rPr>
                <w:lang w:val="mn-MN"/>
              </w:rPr>
              <w:t xml:space="preserve">Хүнд суртлыг мэдээлэх Товш аппликэйшнд харьяа боловсролын байгууллагуудыг бүртгүүлэх, тус аппликэйшнээр ирсэн иргэдийн мэдээлэлд дүн </w:t>
            </w:r>
            <w:r w:rsidRPr="004D2234">
              <w:rPr>
                <w:lang w:val="mn-MN"/>
              </w:rPr>
              <w:lastRenderedPageBreak/>
              <w:t>шинжилгээ хийх</w:t>
            </w:r>
          </w:p>
        </w:tc>
        <w:tc>
          <w:tcPr>
            <w:tcW w:w="887" w:type="dxa"/>
            <w:vAlign w:val="center"/>
          </w:tcPr>
          <w:p w14:paraId="72F41385" w14:textId="77777777" w:rsidR="00A60CCB" w:rsidRPr="00BA1EB5" w:rsidRDefault="00A60CCB" w:rsidP="00A60CCB">
            <w:pPr>
              <w:jc w:val="center"/>
              <w:rPr>
                <w:rFonts w:ascii="Arial" w:hAnsi="Arial" w:cs="Arial"/>
                <w:sz w:val="20"/>
                <w:szCs w:val="20"/>
              </w:rPr>
            </w:pPr>
            <w:r w:rsidRPr="005510FD">
              <w:rPr>
                <w:rFonts w:ascii="Arial" w:hAnsi="Arial" w:cs="Arial"/>
                <w:sz w:val="20"/>
                <w:szCs w:val="20"/>
              </w:rPr>
              <w:lastRenderedPageBreak/>
              <w:t>Төсөв шаардахгүй</w:t>
            </w:r>
          </w:p>
        </w:tc>
        <w:tc>
          <w:tcPr>
            <w:tcW w:w="2160" w:type="dxa"/>
            <w:vAlign w:val="center"/>
          </w:tcPr>
          <w:p w14:paraId="189DC1E4" w14:textId="77777777" w:rsidR="00A60CCB" w:rsidRPr="005510FD" w:rsidRDefault="00A60CCB" w:rsidP="00A60CCB">
            <w:pPr>
              <w:jc w:val="center"/>
              <w:rPr>
                <w:rFonts w:ascii="Arial" w:hAnsi="Arial" w:cs="Arial"/>
                <w:sz w:val="20"/>
                <w:szCs w:val="20"/>
              </w:rPr>
            </w:pPr>
            <w:r w:rsidRPr="005510FD">
              <w:rPr>
                <w:rFonts w:ascii="Arial" w:hAnsi="Arial" w:cs="Arial"/>
                <w:sz w:val="20"/>
                <w:szCs w:val="20"/>
              </w:rPr>
              <w:t>Аппликэйшнд бүртгүүлэх арга хэмжээ авсан байдал;</w:t>
            </w:r>
          </w:p>
          <w:p w14:paraId="772402F2" w14:textId="77777777" w:rsidR="00A60CCB" w:rsidRPr="00BA1EB5" w:rsidRDefault="00A60CCB" w:rsidP="00A60CCB">
            <w:pPr>
              <w:jc w:val="center"/>
              <w:rPr>
                <w:rFonts w:ascii="Arial" w:hAnsi="Arial" w:cs="Arial"/>
                <w:sz w:val="20"/>
                <w:szCs w:val="20"/>
              </w:rPr>
            </w:pPr>
            <w:r w:rsidRPr="005510FD">
              <w:rPr>
                <w:rFonts w:ascii="Arial" w:hAnsi="Arial" w:cs="Arial"/>
                <w:sz w:val="20"/>
                <w:szCs w:val="20"/>
              </w:rPr>
              <w:t xml:space="preserve">Иргэдэд аппликэйшн сурталчилсан </w:t>
            </w:r>
            <w:r w:rsidRPr="005510FD">
              <w:rPr>
                <w:rFonts w:ascii="Arial" w:hAnsi="Arial" w:cs="Arial"/>
                <w:sz w:val="20"/>
                <w:szCs w:val="20"/>
              </w:rPr>
              <w:lastRenderedPageBreak/>
              <w:t>байдал</w:t>
            </w:r>
          </w:p>
        </w:tc>
        <w:tc>
          <w:tcPr>
            <w:tcW w:w="990" w:type="dxa"/>
            <w:vAlign w:val="center"/>
          </w:tcPr>
          <w:p w14:paraId="3B91E3D1" w14:textId="77777777" w:rsidR="00A60CCB" w:rsidRPr="00BA1EB5" w:rsidRDefault="00A60CCB" w:rsidP="00A60CCB">
            <w:pPr>
              <w:jc w:val="center"/>
              <w:rPr>
                <w:rFonts w:ascii="Arial" w:hAnsi="Arial" w:cs="Arial"/>
                <w:sz w:val="20"/>
                <w:szCs w:val="20"/>
              </w:rPr>
            </w:pPr>
            <w:r w:rsidRPr="005510FD">
              <w:rPr>
                <w:rFonts w:ascii="Arial" w:hAnsi="Arial" w:cs="Arial"/>
                <w:sz w:val="20"/>
                <w:szCs w:val="20"/>
              </w:rPr>
              <w:lastRenderedPageBreak/>
              <w:t>Харьяалагдах сургууль, цэцэрлэг, насан турший</w:t>
            </w:r>
            <w:r w:rsidRPr="005510FD">
              <w:rPr>
                <w:rFonts w:ascii="Arial" w:hAnsi="Arial" w:cs="Arial"/>
                <w:sz w:val="20"/>
                <w:szCs w:val="20"/>
              </w:rPr>
              <w:lastRenderedPageBreak/>
              <w:t>н боловсролын байгууллагуудыг бүртгүүлсэн</w:t>
            </w:r>
          </w:p>
        </w:tc>
        <w:tc>
          <w:tcPr>
            <w:tcW w:w="1620" w:type="dxa"/>
            <w:vAlign w:val="center"/>
          </w:tcPr>
          <w:p w14:paraId="66DDA3F6" w14:textId="77777777" w:rsidR="00A60CCB" w:rsidRPr="005510FD" w:rsidRDefault="00A60CCB" w:rsidP="00A60CCB">
            <w:pPr>
              <w:ind w:right="-469" w:hanging="470"/>
              <w:jc w:val="center"/>
              <w:rPr>
                <w:rFonts w:ascii="Arial" w:hAnsi="Arial" w:cs="Arial"/>
                <w:sz w:val="20"/>
                <w:szCs w:val="20"/>
              </w:rPr>
            </w:pPr>
            <w:r w:rsidRPr="005510FD">
              <w:rPr>
                <w:rFonts w:ascii="Arial" w:hAnsi="Arial" w:cs="Arial"/>
                <w:sz w:val="20"/>
                <w:szCs w:val="20"/>
              </w:rPr>
              <w:lastRenderedPageBreak/>
              <w:t>5 сургууль, 7 цэцэрлэг</w:t>
            </w:r>
          </w:p>
          <w:p w14:paraId="5FE808CE" w14:textId="77777777" w:rsidR="00A60CCB" w:rsidRPr="00BA1EB5" w:rsidRDefault="00A60CCB" w:rsidP="00A60CCB">
            <w:pPr>
              <w:ind w:right="-469" w:hanging="470"/>
              <w:jc w:val="center"/>
              <w:rPr>
                <w:rFonts w:ascii="Arial" w:hAnsi="Arial" w:cs="Arial"/>
                <w:sz w:val="20"/>
                <w:szCs w:val="20"/>
              </w:rPr>
            </w:pPr>
            <w:r w:rsidRPr="005510FD">
              <w:rPr>
                <w:rFonts w:ascii="Arial" w:hAnsi="Arial" w:cs="Arial"/>
                <w:sz w:val="20"/>
                <w:szCs w:val="20"/>
              </w:rPr>
              <w:t>1 ПТК</w:t>
            </w:r>
          </w:p>
        </w:tc>
        <w:tc>
          <w:tcPr>
            <w:tcW w:w="4152" w:type="dxa"/>
            <w:vAlign w:val="center"/>
          </w:tcPr>
          <w:p w14:paraId="5702BDB9" w14:textId="77777777" w:rsidR="00A60CCB" w:rsidRDefault="00A60CCB" w:rsidP="00A60CCB">
            <w:pPr>
              <w:jc w:val="both"/>
              <w:rPr>
                <w:rFonts w:ascii="Arial" w:hAnsi="Arial" w:cs="Arial"/>
                <w:sz w:val="20"/>
                <w:szCs w:val="20"/>
              </w:rPr>
            </w:pPr>
            <w:r w:rsidRPr="00AE7E58">
              <w:rPr>
                <w:rFonts w:ascii="Arial" w:hAnsi="Arial" w:cs="Arial"/>
                <w:sz w:val="20"/>
                <w:szCs w:val="20"/>
              </w:rPr>
              <w:t xml:space="preserve">     Авлигатай тэмцэх газрын Судалгаа шинжилгээний албатай хамтран ЕБС-ийн сурагчдын шударга байдал, ёс зүй, ёс суртахууны төлөвшлийг тодорхойлох судалгааны ажлыг, 'Surveymonkey" программ ашиглан цахимаар зохион байгууллаа. Судалгаанд 2,3-р сургуулийн </w:t>
            </w:r>
            <w:r w:rsidRPr="00AE7E58">
              <w:rPr>
                <w:rFonts w:ascii="Arial" w:hAnsi="Arial" w:cs="Arial"/>
                <w:sz w:val="20"/>
                <w:szCs w:val="20"/>
              </w:rPr>
              <w:lastRenderedPageBreak/>
              <w:t>10-12р ангийн -126 сурагч, 30-эцэг эх, 30 багш, нийт 186 иргэн хамруулсан.</w:t>
            </w:r>
          </w:p>
          <w:p w14:paraId="63A6AB03" w14:textId="78D8A280" w:rsidR="00D6522B" w:rsidRPr="00807001" w:rsidRDefault="00D6522B" w:rsidP="00A60CCB">
            <w:pPr>
              <w:jc w:val="both"/>
              <w:rPr>
                <w:rFonts w:ascii="Arial" w:hAnsi="Arial" w:cs="Arial"/>
                <w:sz w:val="20"/>
                <w:szCs w:val="20"/>
                <w:lang w:val="mn-MN"/>
              </w:rPr>
            </w:pPr>
            <w:r w:rsidRPr="00D6522B">
              <w:rPr>
                <w:rFonts w:ascii="Arial" w:hAnsi="Arial" w:cs="Arial"/>
                <w:sz w:val="20"/>
                <w:szCs w:val="20"/>
              </w:rPr>
              <w:t xml:space="preserve">“Товш” </w:t>
            </w:r>
            <w:proofErr w:type="gramStart"/>
            <w:r w:rsidRPr="00D6522B">
              <w:rPr>
                <w:rFonts w:ascii="Arial" w:hAnsi="Arial" w:cs="Arial"/>
                <w:sz w:val="20"/>
                <w:szCs w:val="20"/>
              </w:rPr>
              <w:t>аппликейшнд  боловсролын</w:t>
            </w:r>
            <w:proofErr w:type="gramEnd"/>
            <w:r w:rsidRPr="00D6522B">
              <w:rPr>
                <w:rFonts w:ascii="Arial" w:hAnsi="Arial" w:cs="Arial"/>
                <w:sz w:val="20"/>
                <w:szCs w:val="20"/>
              </w:rPr>
              <w:t xml:space="preserve"> салбарын харьяа байгууллагуудыг хамруулах судалгааг гаргаж, БЕГ-т илгээлээ. Судалгаанд 5 сургууль, 7цэцэрлэг, Политехникийн коллеж, БГ-ын байршил, уртраг, өргөрөгийн</w:t>
            </w:r>
            <w:r w:rsidR="00807001">
              <w:rPr>
                <w:rFonts w:ascii="Arial" w:hAnsi="Arial" w:cs="Arial"/>
                <w:sz w:val="20"/>
                <w:szCs w:val="20"/>
              </w:rPr>
              <w:t xml:space="preserve"> мэдээллийг нэгтг</w:t>
            </w:r>
            <w:r w:rsidR="00807001">
              <w:rPr>
                <w:rFonts w:ascii="Arial" w:hAnsi="Arial" w:cs="Arial"/>
                <w:sz w:val="20"/>
                <w:szCs w:val="20"/>
                <w:lang w:val="mn-MN"/>
              </w:rPr>
              <w:t>эсэн.</w:t>
            </w:r>
            <w:bookmarkStart w:id="9" w:name="_GoBack"/>
            <w:bookmarkEnd w:id="9"/>
          </w:p>
        </w:tc>
        <w:tc>
          <w:tcPr>
            <w:tcW w:w="775" w:type="dxa"/>
            <w:vAlign w:val="center"/>
          </w:tcPr>
          <w:p w14:paraId="0BFB8CAD" w14:textId="77777777" w:rsidR="00A60CCB" w:rsidRPr="00BA1EB5" w:rsidRDefault="00A60CCB" w:rsidP="00A60CCB">
            <w:pPr>
              <w:pStyle w:val="Other0"/>
              <w:rPr>
                <w:lang w:val="mn-MN"/>
              </w:rPr>
            </w:pPr>
            <w:r>
              <w:rPr>
                <w:lang w:val="mn-MN"/>
              </w:rPr>
              <w:lastRenderedPageBreak/>
              <w:t>100</w:t>
            </w:r>
          </w:p>
        </w:tc>
      </w:tr>
      <w:tr w:rsidR="00A60CCB" w:rsidRPr="00BA1EB5" w14:paraId="1A4DB393" w14:textId="77777777" w:rsidTr="00E85FCE">
        <w:tc>
          <w:tcPr>
            <w:tcW w:w="663" w:type="dxa"/>
            <w:vAlign w:val="center"/>
          </w:tcPr>
          <w:p w14:paraId="47AFC2F6" w14:textId="77777777" w:rsidR="00A60CCB" w:rsidRPr="00BA1EB5" w:rsidRDefault="00A60CCB" w:rsidP="00A60CCB">
            <w:pPr>
              <w:pStyle w:val="Other0"/>
              <w:rPr>
                <w:lang w:val="mn-MN"/>
              </w:rPr>
            </w:pPr>
            <w:r w:rsidRPr="00BA1EB5">
              <w:rPr>
                <w:lang w:val="mn-MN"/>
              </w:rPr>
              <w:lastRenderedPageBreak/>
              <w:t>9.3</w:t>
            </w:r>
          </w:p>
        </w:tc>
        <w:tc>
          <w:tcPr>
            <w:tcW w:w="2793" w:type="dxa"/>
            <w:vAlign w:val="center"/>
          </w:tcPr>
          <w:p w14:paraId="3CD72FDC" w14:textId="77777777" w:rsidR="00A60CCB" w:rsidRPr="00BA1EB5" w:rsidRDefault="00A60CCB" w:rsidP="00A60CCB">
            <w:pPr>
              <w:tabs>
                <w:tab w:val="left" w:pos="851"/>
                <w:tab w:val="left" w:pos="1386"/>
                <w:tab w:val="left" w:pos="1843"/>
                <w:tab w:val="left" w:pos="2694"/>
              </w:tabs>
              <w:ind w:left="85" w:right="75"/>
              <w:jc w:val="both"/>
              <w:rPr>
                <w:rFonts w:ascii="Arial" w:hAnsi="Arial" w:cs="Arial"/>
                <w:noProof/>
                <w:sz w:val="20"/>
                <w:szCs w:val="20"/>
              </w:rPr>
            </w:pPr>
            <w:r w:rsidRPr="0066480A">
              <w:rPr>
                <w:rFonts w:ascii="Arial" w:hAnsi="Arial" w:cs="Arial"/>
                <w:noProof/>
                <w:sz w:val="20"/>
                <w:szCs w:val="20"/>
              </w:rPr>
              <w:t>Авлигын эрсдэл ба авлига гарах боломжийг бууруулах чиглэлээр тухайн байгууллагаас цахимаар иргэд, олон нийтэд үзүүлж буй цахим үйлчилгээний чанар, хүртээмжийг дээшлүүлэх чиглэлээр арга хэмжээг зохион байгуулах</w:t>
            </w:r>
          </w:p>
        </w:tc>
        <w:tc>
          <w:tcPr>
            <w:tcW w:w="887" w:type="dxa"/>
            <w:vAlign w:val="center"/>
          </w:tcPr>
          <w:p w14:paraId="2653D241" w14:textId="77777777" w:rsidR="00A60CCB" w:rsidRPr="00BA1EB5" w:rsidRDefault="00A60CCB" w:rsidP="00A60CCB">
            <w:pPr>
              <w:spacing w:after="240"/>
              <w:jc w:val="center"/>
              <w:rPr>
                <w:rFonts w:ascii="Arial" w:hAnsi="Arial" w:cs="Arial"/>
                <w:sz w:val="20"/>
                <w:szCs w:val="20"/>
              </w:rPr>
            </w:pPr>
            <w:r w:rsidRPr="005510FD">
              <w:rPr>
                <w:rFonts w:ascii="Arial" w:hAnsi="Arial" w:cs="Arial"/>
                <w:sz w:val="20"/>
                <w:szCs w:val="20"/>
              </w:rPr>
              <w:t>Төсөв шаардахгүй</w:t>
            </w:r>
          </w:p>
        </w:tc>
        <w:tc>
          <w:tcPr>
            <w:tcW w:w="2160" w:type="dxa"/>
            <w:vAlign w:val="center"/>
          </w:tcPr>
          <w:p w14:paraId="78B5DE74" w14:textId="77777777" w:rsidR="00A60CCB" w:rsidRPr="00BA1EB5" w:rsidRDefault="00A60CCB" w:rsidP="00A60CCB">
            <w:pPr>
              <w:jc w:val="center"/>
              <w:rPr>
                <w:rFonts w:ascii="Arial" w:hAnsi="Arial" w:cs="Arial"/>
                <w:sz w:val="20"/>
                <w:szCs w:val="20"/>
              </w:rPr>
            </w:pPr>
            <w:r w:rsidRPr="005510FD">
              <w:rPr>
                <w:rFonts w:ascii="Arial" w:hAnsi="Arial" w:cs="Arial"/>
                <w:sz w:val="20"/>
                <w:szCs w:val="20"/>
              </w:rPr>
              <w:t>Цахим үйлчилгээнд мониторинг хийсэн байдал</w:t>
            </w:r>
          </w:p>
        </w:tc>
        <w:tc>
          <w:tcPr>
            <w:tcW w:w="990" w:type="dxa"/>
            <w:vAlign w:val="center"/>
          </w:tcPr>
          <w:p w14:paraId="7423F5FC" w14:textId="77777777" w:rsidR="00A60CCB" w:rsidRPr="005510FD" w:rsidRDefault="00A60CCB" w:rsidP="00A60CCB">
            <w:pPr>
              <w:jc w:val="center"/>
              <w:rPr>
                <w:rFonts w:ascii="Arial" w:hAnsi="Arial" w:cs="Arial"/>
                <w:sz w:val="20"/>
                <w:szCs w:val="20"/>
              </w:rPr>
            </w:pPr>
            <w:r w:rsidRPr="005510FD">
              <w:rPr>
                <w:rFonts w:ascii="Arial" w:hAnsi="Arial" w:cs="Arial"/>
                <w:sz w:val="20"/>
                <w:szCs w:val="20"/>
              </w:rPr>
              <w:t>Одоогоор нэвтрүүлсэн байгаа цахим үйлчилгээ-2</w:t>
            </w:r>
          </w:p>
          <w:p w14:paraId="22A0A97A" w14:textId="77777777" w:rsidR="00A60CCB" w:rsidRPr="00BA1EB5" w:rsidRDefault="00A60CCB" w:rsidP="00A60CCB">
            <w:pPr>
              <w:jc w:val="center"/>
              <w:rPr>
                <w:rFonts w:ascii="Arial" w:hAnsi="Arial" w:cs="Arial"/>
                <w:sz w:val="20"/>
                <w:szCs w:val="20"/>
              </w:rPr>
            </w:pPr>
            <w:r w:rsidRPr="005510FD">
              <w:rPr>
                <w:rFonts w:ascii="Arial" w:hAnsi="Arial" w:cs="Arial"/>
                <w:sz w:val="20"/>
                <w:szCs w:val="20"/>
              </w:rPr>
              <w:t>Хяналт, үнэлгээ хийсэн, сайжруулах санал гаргасан тоо</w:t>
            </w:r>
          </w:p>
        </w:tc>
        <w:tc>
          <w:tcPr>
            <w:tcW w:w="1620" w:type="dxa"/>
            <w:vAlign w:val="center"/>
          </w:tcPr>
          <w:p w14:paraId="08927A93" w14:textId="77777777" w:rsidR="00A60CCB" w:rsidRDefault="00A60CCB" w:rsidP="00A60CCB">
            <w:pPr>
              <w:ind w:right="-469" w:firstLine="430"/>
              <w:rPr>
                <w:rFonts w:ascii="Arial" w:hAnsi="Arial" w:cs="Arial"/>
                <w:sz w:val="20"/>
                <w:szCs w:val="20"/>
                <w:lang w:val="mn-MN"/>
              </w:rPr>
            </w:pPr>
            <w:r>
              <w:rPr>
                <w:rFonts w:ascii="Arial" w:hAnsi="Arial" w:cs="Arial"/>
                <w:sz w:val="20"/>
                <w:szCs w:val="20"/>
                <w:lang w:val="mn-MN"/>
              </w:rPr>
              <w:t xml:space="preserve">2 </w:t>
            </w:r>
          </w:p>
          <w:p w14:paraId="7675174A" w14:textId="77777777" w:rsidR="00A60CCB" w:rsidRDefault="00A60CCB" w:rsidP="00A60CCB">
            <w:pPr>
              <w:ind w:right="-469" w:firstLine="430"/>
              <w:rPr>
                <w:rFonts w:ascii="Arial" w:hAnsi="Arial" w:cs="Arial"/>
                <w:sz w:val="20"/>
                <w:szCs w:val="20"/>
                <w:lang w:val="mn-MN"/>
              </w:rPr>
            </w:pPr>
          </w:p>
          <w:p w14:paraId="050B7370" w14:textId="77777777" w:rsidR="00A60CCB" w:rsidRPr="005510FD" w:rsidRDefault="00A60CCB" w:rsidP="00A60CCB">
            <w:pPr>
              <w:ind w:right="-469" w:firstLine="430"/>
              <w:rPr>
                <w:rFonts w:ascii="Arial" w:hAnsi="Arial" w:cs="Arial"/>
                <w:sz w:val="20"/>
                <w:szCs w:val="20"/>
                <w:lang w:val="mn-MN"/>
              </w:rPr>
            </w:pPr>
            <w:r>
              <w:rPr>
                <w:rFonts w:ascii="Arial" w:hAnsi="Arial" w:cs="Arial"/>
                <w:sz w:val="20"/>
                <w:szCs w:val="20"/>
                <w:lang w:val="mn-MN"/>
              </w:rPr>
              <w:t>1</w:t>
            </w:r>
          </w:p>
        </w:tc>
        <w:tc>
          <w:tcPr>
            <w:tcW w:w="4152" w:type="dxa"/>
            <w:vAlign w:val="center"/>
          </w:tcPr>
          <w:p w14:paraId="1FF69B13" w14:textId="394ADC65" w:rsidR="00A60CCB" w:rsidRDefault="00A60CCB" w:rsidP="00A60CCB">
            <w:pPr>
              <w:pStyle w:val="Other0"/>
              <w:ind w:left="81" w:right="81"/>
              <w:jc w:val="both"/>
              <w:rPr>
                <w:lang w:val="mn-MN"/>
              </w:rPr>
            </w:pPr>
            <w:r>
              <w:rPr>
                <w:lang w:val="mn-MN"/>
              </w:rPr>
              <w:t xml:space="preserve">Нийт боловсролын байгууллагуудад иргэд, олон нийтийг  цахимаар авлигаас урьдчилан сэргийлэх чиглэлээр хийсэн ажлын талаарх мэдээ, мэдээллээр тогтмол хангаж ажиллах  чиглэлээр үүрэг өгч ажиллан цаашид цахим хуудсанд байршуулсан мэдээ, мэдээллийг 1-2 удаа шалгаж мэргэжил арга зүйн зөвлөгөө өгч, хэрэгжилтийг хангуулан ажилласан байна. </w:t>
            </w:r>
          </w:p>
          <w:p w14:paraId="2358456A" w14:textId="02F093C3" w:rsidR="00A60CCB" w:rsidRPr="00BA1EB5" w:rsidRDefault="00A60CCB" w:rsidP="00A60CCB">
            <w:pPr>
              <w:pStyle w:val="Other0"/>
              <w:ind w:left="81" w:right="81"/>
              <w:jc w:val="left"/>
              <w:rPr>
                <w:lang w:val="mn-MN"/>
              </w:rPr>
            </w:pPr>
          </w:p>
        </w:tc>
        <w:tc>
          <w:tcPr>
            <w:tcW w:w="775" w:type="dxa"/>
            <w:vAlign w:val="center"/>
          </w:tcPr>
          <w:p w14:paraId="0C6BB00E" w14:textId="77777777" w:rsidR="00A60CCB" w:rsidRPr="00BA1EB5" w:rsidRDefault="00A60CCB" w:rsidP="00A60CCB">
            <w:pPr>
              <w:pStyle w:val="Other0"/>
              <w:rPr>
                <w:lang w:val="mn-MN"/>
              </w:rPr>
            </w:pPr>
            <w:r>
              <w:rPr>
                <w:lang w:val="mn-MN"/>
              </w:rPr>
              <w:t>100</w:t>
            </w:r>
          </w:p>
        </w:tc>
      </w:tr>
      <w:tr w:rsidR="00A60CCB" w:rsidRPr="00BA1EB5" w14:paraId="75F09929" w14:textId="77777777" w:rsidTr="00E85FCE">
        <w:tc>
          <w:tcPr>
            <w:tcW w:w="663" w:type="dxa"/>
            <w:vAlign w:val="center"/>
          </w:tcPr>
          <w:p w14:paraId="31EEC181" w14:textId="77777777" w:rsidR="00A60CCB" w:rsidRPr="00BA1EB5" w:rsidRDefault="00A60CCB" w:rsidP="00A60CCB">
            <w:pPr>
              <w:pStyle w:val="Other0"/>
              <w:rPr>
                <w:lang w:val="mn-MN"/>
              </w:rPr>
            </w:pPr>
            <w:r w:rsidRPr="00BA1EB5">
              <w:rPr>
                <w:lang w:val="mn-MN"/>
              </w:rPr>
              <w:t>9.4</w:t>
            </w:r>
          </w:p>
        </w:tc>
        <w:tc>
          <w:tcPr>
            <w:tcW w:w="2793" w:type="dxa"/>
            <w:vAlign w:val="center"/>
          </w:tcPr>
          <w:p w14:paraId="2F82470F" w14:textId="77777777" w:rsidR="00A60CCB" w:rsidRPr="00BA1EB5" w:rsidRDefault="00A60CCB" w:rsidP="00A60CCB">
            <w:pPr>
              <w:tabs>
                <w:tab w:val="left" w:pos="851"/>
                <w:tab w:val="left" w:pos="1386"/>
                <w:tab w:val="left" w:pos="1843"/>
                <w:tab w:val="left" w:pos="2694"/>
              </w:tabs>
              <w:ind w:left="85" w:right="75"/>
              <w:jc w:val="both"/>
              <w:rPr>
                <w:rFonts w:ascii="Arial" w:eastAsia="Arial" w:hAnsi="Arial" w:cs="Arial"/>
                <w:noProof/>
                <w:sz w:val="20"/>
                <w:szCs w:val="20"/>
                <w:lang w:val="mn-MN"/>
              </w:rPr>
            </w:pPr>
            <w:r w:rsidRPr="0066480A">
              <w:rPr>
                <w:rFonts w:ascii="Arial" w:eastAsia="Arial" w:hAnsi="Arial" w:cs="Arial"/>
                <w:noProof/>
                <w:sz w:val="20"/>
                <w:szCs w:val="20"/>
                <w:lang w:val="mn-MN"/>
              </w:rPr>
              <w:t>Төрийн үйлчилгээний төсвийн шууд захирагч нартай байгуулах үр дүнгийн гэрээ, гүйцэтгэлийн төлөвлөгөөнд албан үүргээ гүйцэтгэхдээ авлига, ашиг сонирхлын зөрчлөөс урьдчилан сэргийлэх, авлигын гэмт хэрэгт холбогдохгүй байх заалт болон хэрэгжүүлэх арга хэмжээг тусган үр дүнг тооцон ажиллах</w:t>
            </w:r>
          </w:p>
        </w:tc>
        <w:tc>
          <w:tcPr>
            <w:tcW w:w="887" w:type="dxa"/>
            <w:vAlign w:val="center"/>
          </w:tcPr>
          <w:p w14:paraId="33ECD215" w14:textId="77777777" w:rsidR="00A60CCB" w:rsidRPr="00BA1EB5" w:rsidRDefault="00A60CCB" w:rsidP="00A60CCB">
            <w:pPr>
              <w:spacing w:after="240"/>
              <w:jc w:val="center"/>
              <w:rPr>
                <w:rFonts w:ascii="Arial" w:hAnsi="Arial" w:cs="Arial"/>
                <w:sz w:val="20"/>
                <w:szCs w:val="20"/>
                <w:lang w:val="mn-MN"/>
              </w:rPr>
            </w:pPr>
            <w:r w:rsidRPr="001E2F7F">
              <w:rPr>
                <w:rFonts w:ascii="Arial" w:hAnsi="Arial" w:cs="Arial"/>
                <w:sz w:val="20"/>
                <w:szCs w:val="20"/>
                <w:lang w:val="mn-MN"/>
              </w:rPr>
              <w:t>Төсөв шаардахгүй</w:t>
            </w:r>
          </w:p>
        </w:tc>
        <w:tc>
          <w:tcPr>
            <w:tcW w:w="2160" w:type="dxa"/>
            <w:vAlign w:val="center"/>
          </w:tcPr>
          <w:p w14:paraId="1F443BFC" w14:textId="77777777" w:rsidR="00A60CCB" w:rsidRPr="001E2F7F" w:rsidRDefault="00A60CCB" w:rsidP="00A60CCB">
            <w:pPr>
              <w:jc w:val="center"/>
              <w:rPr>
                <w:rFonts w:ascii="Arial" w:hAnsi="Arial" w:cs="Arial"/>
                <w:sz w:val="20"/>
                <w:szCs w:val="20"/>
                <w:lang w:val="mn-MN"/>
              </w:rPr>
            </w:pPr>
            <w:r w:rsidRPr="001E2F7F">
              <w:rPr>
                <w:rFonts w:ascii="Arial" w:hAnsi="Arial" w:cs="Arial"/>
                <w:sz w:val="20"/>
                <w:szCs w:val="20"/>
                <w:lang w:val="mn-MN"/>
              </w:rPr>
              <w:t>Харьяалагдах сургууль, цэцэрлэг, насан туршийн боловсролын байгууллагуудын удирдлагатай байгуулсан гэрээний тоо</w:t>
            </w:r>
          </w:p>
          <w:p w14:paraId="17BDE98C" w14:textId="77777777" w:rsidR="00A60CCB" w:rsidRPr="00BA1EB5" w:rsidRDefault="00A60CCB" w:rsidP="00A60CCB">
            <w:pPr>
              <w:jc w:val="center"/>
              <w:rPr>
                <w:rFonts w:ascii="Arial" w:hAnsi="Arial" w:cs="Arial"/>
                <w:sz w:val="20"/>
                <w:szCs w:val="20"/>
                <w:lang w:val="mn-MN"/>
              </w:rPr>
            </w:pPr>
            <w:r w:rsidRPr="001E2F7F">
              <w:rPr>
                <w:rFonts w:ascii="Arial" w:hAnsi="Arial" w:cs="Arial"/>
                <w:sz w:val="20"/>
                <w:szCs w:val="20"/>
                <w:lang w:val="mn-MN"/>
              </w:rPr>
              <w:t>Гэрээнд авлигаас урьдчилан сэргийлэх асуудлыг тусгасан байдал</w:t>
            </w:r>
          </w:p>
        </w:tc>
        <w:tc>
          <w:tcPr>
            <w:tcW w:w="990" w:type="dxa"/>
            <w:vAlign w:val="center"/>
          </w:tcPr>
          <w:p w14:paraId="6BB55FC5" w14:textId="77777777" w:rsidR="00A60CCB" w:rsidRPr="00BA1EB5" w:rsidRDefault="00A60CCB" w:rsidP="00A60CCB">
            <w:pPr>
              <w:jc w:val="center"/>
              <w:rPr>
                <w:rFonts w:ascii="Arial" w:hAnsi="Arial" w:cs="Arial"/>
                <w:sz w:val="20"/>
                <w:szCs w:val="20"/>
                <w:lang w:val="mn-MN"/>
              </w:rPr>
            </w:pPr>
            <w:r w:rsidRPr="001E2F7F">
              <w:rPr>
                <w:rFonts w:ascii="Arial" w:hAnsi="Arial" w:cs="Arial"/>
                <w:sz w:val="20"/>
                <w:szCs w:val="20"/>
                <w:lang w:val="mn-MN"/>
              </w:rPr>
              <w:t>11</w:t>
            </w:r>
          </w:p>
        </w:tc>
        <w:tc>
          <w:tcPr>
            <w:tcW w:w="1620" w:type="dxa"/>
            <w:vAlign w:val="center"/>
          </w:tcPr>
          <w:p w14:paraId="28280673" w14:textId="77777777" w:rsidR="00A60CCB" w:rsidRPr="00BA1EB5" w:rsidRDefault="00A60CCB" w:rsidP="00A60CCB">
            <w:pPr>
              <w:ind w:right="-469" w:firstLine="520"/>
              <w:rPr>
                <w:rFonts w:ascii="Arial" w:eastAsia="Arial" w:hAnsi="Arial" w:cs="Arial"/>
                <w:noProof/>
                <w:sz w:val="20"/>
                <w:szCs w:val="20"/>
                <w:lang w:val="mn-MN"/>
              </w:rPr>
            </w:pPr>
            <w:r>
              <w:rPr>
                <w:rFonts w:ascii="Arial" w:eastAsia="Arial" w:hAnsi="Arial" w:cs="Arial"/>
                <w:noProof/>
                <w:sz w:val="20"/>
                <w:szCs w:val="20"/>
                <w:lang w:val="mn-MN"/>
              </w:rPr>
              <w:t>2</w:t>
            </w:r>
          </w:p>
        </w:tc>
        <w:tc>
          <w:tcPr>
            <w:tcW w:w="4152" w:type="dxa"/>
            <w:vAlign w:val="center"/>
          </w:tcPr>
          <w:p w14:paraId="228C2340" w14:textId="5EC80A43" w:rsidR="00A60CCB" w:rsidRPr="004F1172" w:rsidRDefault="00A60CCB" w:rsidP="00A60CCB">
            <w:pPr>
              <w:pStyle w:val="Other0"/>
              <w:ind w:left="81" w:right="81"/>
              <w:jc w:val="both"/>
              <w:rPr>
                <w:lang w:val="mn-MN"/>
              </w:rPr>
            </w:pPr>
            <w:r>
              <w:rPr>
                <w:lang w:val="mn-MN"/>
              </w:rPr>
              <w:t>Нийт 12 боловсролын байгууллагын удирдлагуудтай 2024 оны гүйцэтгэлийн төлөвлөгөө, гэрээнд ХАСУМ, ХХАСХОМ, мэдүүлэх, авилгаас урьдчилан сэргийлэх, соён гэгээрүүлэх чиглэлээр асуудлуудыг тусгаж ажилласан.</w:t>
            </w:r>
          </w:p>
        </w:tc>
        <w:tc>
          <w:tcPr>
            <w:tcW w:w="775" w:type="dxa"/>
            <w:vAlign w:val="center"/>
          </w:tcPr>
          <w:p w14:paraId="75310DF0" w14:textId="77777777" w:rsidR="00A60CCB" w:rsidRPr="00BA1EB5" w:rsidRDefault="00A60CCB" w:rsidP="00A60CCB">
            <w:pPr>
              <w:pStyle w:val="Other0"/>
              <w:rPr>
                <w:lang w:val="mn-MN"/>
              </w:rPr>
            </w:pPr>
            <w:r>
              <w:rPr>
                <w:lang w:val="mn-MN"/>
              </w:rPr>
              <w:t>100</w:t>
            </w:r>
          </w:p>
        </w:tc>
      </w:tr>
      <w:tr w:rsidR="00A60CCB" w:rsidRPr="00BA1EB5" w14:paraId="7776A17B" w14:textId="77777777" w:rsidTr="00E85FCE">
        <w:tc>
          <w:tcPr>
            <w:tcW w:w="663" w:type="dxa"/>
            <w:vAlign w:val="center"/>
          </w:tcPr>
          <w:p w14:paraId="2A30A62B" w14:textId="77777777" w:rsidR="00A60CCB" w:rsidRPr="00BA1EB5" w:rsidRDefault="00A60CCB" w:rsidP="00A60CCB">
            <w:pPr>
              <w:pStyle w:val="Other0"/>
              <w:rPr>
                <w:lang w:val="mn-MN"/>
              </w:rPr>
            </w:pPr>
            <w:r w:rsidRPr="00BA1EB5">
              <w:rPr>
                <w:lang w:val="mn-MN"/>
              </w:rPr>
              <w:t>9.5</w:t>
            </w:r>
          </w:p>
        </w:tc>
        <w:tc>
          <w:tcPr>
            <w:tcW w:w="2793" w:type="dxa"/>
            <w:vAlign w:val="center"/>
          </w:tcPr>
          <w:p w14:paraId="2763853B" w14:textId="77777777" w:rsidR="00A60CCB" w:rsidRPr="00BA1EB5" w:rsidRDefault="00A60CCB" w:rsidP="00A60CCB">
            <w:pPr>
              <w:tabs>
                <w:tab w:val="left" w:pos="851"/>
                <w:tab w:val="left" w:pos="1386"/>
                <w:tab w:val="left" w:pos="1843"/>
                <w:tab w:val="left" w:pos="2694"/>
              </w:tabs>
              <w:ind w:left="85" w:right="75"/>
              <w:jc w:val="both"/>
              <w:rPr>
                <w:rFonts w:ascii="Arial" w:hAnsi="Arial" w:cs="Arial"/>
                <w:sz w:val="20"/>
                <w:szCs w:val="20"/>
                <w:lang w:val="mn-MN"/>
              </w:rPr>
            </w:pPr>
            <w:r w:rsidRPr="0066480A">
              <w:rPr>
                <w:rFonts w:ascii="Arial" w:hAnsi="Arial" w:cs="Arial"/>
                <w:sz w:val="20"/>
                <w:szCs w:val="20"/>
                <w:lang w:val="mn-MN"/>
              </w:rPr>
              <w:t xml:space="preserve">Төрийн байгууллага, </w:t>
            </w:r>
            <w:r w:rsidRPr="0066480A">
              <w:rPr>
                <w:rFonts w:ascii="Arial" w:hAnsi="Arial" w:cs="Arial"/>
                <w:sz w:val="20"/>
                <w:szCs w:val="20"/>
                <w:lang w:val="mn-MN"/>
              </w:rPr>
              <w:lastRenderedPageBreak/>
              <w:t>хувийн хэвшлийн хооронд байгуулах аливаа гэрээ хэлэлцээрт авлигаас урьдчилан сэргийлэх асуудлыг тусгах талаар зохион байгуулалтын арга хэмжээ авсан байх;</w:t>
            </w:r>
          </w:p>
        </w:tc>
        <w:tc>
          <w:tcPr>
            <w:tcW w:w="887" w:type="dxa"/>
            <w:vAlign w:val="center"/>
          </w:tcPr>
          <w:p w14:paraId="2FFAF875" w14:textId="77777777" w:rsidR="00A60CCB" w:rsidRPr="00BA1EB5" w:rsidRDefault="00A60CCB" w:rsidP="00A60CCB">
            <w:pPr>
              <w:spacing w:after="240"/>
              <w:jc w:val="center"/>
              <w:rPr>
                <w:rFonts w:ascii="Arial" w:hAnsi="Arial" w:cs="Arial"/>
                <w:sz w:val="20"/>
                <w:szCs w:val="20"/>
                <w:lang w:val="mn-MN"/>
              </w:rPr>
            </w:pPr>
            <w:r w:rsidRPr="001E2F7F">
              <w:rPr>
                <w:rFonts w:ascii="Arial" w:hAnsi="Arial" w:cs="Arial"/>
                <w:sz w:val="20"/>
                <w:szCs w:val="20"/>
                <w:lang w:val="mn-MN"/>
              </w:rPr>
              <w:lastRenderedPageBreak/>
              <w:t xml:space="preserve">Төсөв </w:t>
            </w:r>
            <w:r w:rsidRPr="001E2F7F">
              <w:rPr>
                <w:rFonts w:ascii="Arial" w:hAnsi="Arial" w:cs="Arial"/>
                <w:sz w:val="20"/>
                <w:szCs w:val="20"/>
                <w:lang w:val="mn-MN"/>
              </w:rPr>
              <w:lastRenderedPageBreak/>
              <w:t>шаардахгүй</w:t>
            </w:r>
          </w:p>
        </w:tc>
        <w:tc>
          <w:tcPr>
            <w:tcW w:w="2160" w:type="dxa"/>
            <w:vAlign w:val="center"/>
          </w:tcPr>
          <w:p w14:paraId="4A1A7A0B" w14:textId="77777777" w:rsidR="00A60CCB" w:rsidRPr="001E2F7F" w:rsidRDefault="00A60CCB" w:rsidP="00A60CCB">
            <w:pPr>
              <w:jc w:val="center"/>
              <w:rPr>
                <w:rFonts w:ascii="Arial" w:hAnsi="Arial" w:cs="Arial"/>
                <w:sz w:val="20"/>
                <w:szCs w:val="20"/>
                <w:lang w:val="mn-MN"/>
              </w:rPr>
            </w:pPr>
            <w:r w:rsidRPr="001E2F7F">
              <w:rPr>
                <w:rFonts w:ascii="Arial" w:hAnsi="Arial" w:cs="Arial"/>
                <w:sz w:val="20"/>
                <w:szCs w:val="20"/>
                <w:lang w:val="mn-MN"/>
              </w:rPr>
              <w:lastRenderedPageBreak/>
              <w:t xml:space="preserve">Тухайн жилд </w:t>
            </w:r>
            <w:r w:rsidRPr="001E2F7F">
              <w:rPr>
                <w:rFonts w:ascii="Arial" w:hAnsi="Arial" w:cs="Arial"/>
                <w:sz w:val="20"/>
                <w:szCs w:val="20"/>
                <w:lang w:val="mn-MN"/>
              </w:rPr>
              <w:lastRenderedPageBreak/>
              <w:t>байгуулсан гэрээний тоо</w:t>
            </w:r>
          </w:p>
          <w:p w14:paraId="74C8D428" w14:textId="77777777" w:rsidR="00A60CCB" w:rsidRPr="00BA1EB5" w:rsidRDefault="00A60CCB" w:rsidP="00A60CCB">
            <w:pPr>
              <w:jc w:val="center"/>
              <w:rPr>
                <w:rFonts w:ascii="Arial" w:hAnsi="Arial" w:cs="Arial"/>
                <w:sz w:val="20"/>
                <w:szCs w:val="20"/>
                <w:lang w:val="mn-MN"/>
              </w:rPr>
            </w:pPr>
            <w:r w:rsidRPr="001E2F7F">
              <w:rPr>
                <w:rFonts w:ascii="Arial" w:hAnsi="Arial" w:cs="Arial"/>
                <w:sz w:val="20"/>
                <w:szCs w:val="20"/>
                <w:lang w:val="mn-MN"/>
              </w:rPr>
              <w:t>Гэрээнд авлигаас урьдчилан сэргийлэх асуудлыг тусгасан байдал арга хэмжээний тоо</w:t>
            </w:r>
          </w:p>
        </w:tc>
        <w:tc>
          <w:tcPr>
            <w:tcW w:w="990" w:type="dxa"/>
            <w:vAlign w:val="center"/>
          </w:tcPr>
          <w:p w14:paraId="577FEC67" w14:textId="77777777" w:rsidR="00A60CCB" w:rsidRDefault="00A60CCB" w:rsidP="00A60CCB">
            <w:pPr>
              <w:jc w:val="center"/>
              <w:rPr>
                <w:rFonts w:ascii="Arial" w:hAnsi="Arial" w:cs="Arial"/>
                <w:sz w:val="20"/>
                <w:szCs w:val="20"/>
                <w:lang w:val="mn-MN"/>
              </w:rPr>
            </w:pPr>
            <w:r>
              <w:rPr>
                <w:rFonts w:ascii="Arial" w:hAnsi="Arial" w:cs="Arial"/>
                <w:sz w:val="20"/>
                <w:szCs w:val="20"/>
                <w:lang w:val="mn-MN"/>
              </w:rPr>
              <w:lastRenderedPageBreak/>
              <w:t>2</w:t>
            </w:r>
          </w:p>
          <w:p w14:paraId="619D1E95" w14:textId="77777777" w:rsidR="00A60CCB" w:rsidRDefault="00A60CCB" w:rsidP="00A60CCB">
            <w:pPr>
              <w:jc w:val="center"/>
              <w:rPr>
                <w:rFonts w:ascii="Arial" w:hAnsi="Arial" w:cs="Arial"/>
                <w:sz w:val="20"/>
                <w:szCs w:val="20"/>
                <w:lang w:val="mn-MN"/>
              </w:rPr>
            </w:pPr>
          </w:p>
          <w:p w14:paraId="63AB1AEF" w14:textId="77777777" w:rsidR="00A60CCB" w:rsidRPr="00BA1EB5" w:rsidRDefault="00A60CCB" w:rsidP="00A60CCB">
            <w:pPr>
              <w:jc w:val="center"/>
              <w:rPr>
                <w:rFonts w:ascii="Arial" w:hAnsi="Arial" w:cs="Arial"/>
                <w:sz w:val="20"/>
                <w:szCs w:val="20"/>
                <w:lang w:val="mn-MN"/>
              </w:rPr>
            </w:pPr>
            <w:r>
              <w:rPr>
                <w:rFonts w:ascii="Arial" w:hAnsi="Arial" w:cs="Arial"/>
                <w:sz w:val="20"/>
                <w:szCs w:val="20"/>
                <w:lang w:val="mn-MN"/>
              </w:rPr>
              <w:t>2</w:t>
            </w:r>
          </w:p>
        </w:tc>
        <w:tc>
          <w:tcPr>
            <w:tcW w:w="1620" w:type="dxa"/>
            <w:vAlign w:val="center"/>
          </w:tcPr>
          <w:p w14:paraId="363536BD" w14:textId="77777777" w:rsidR="00A60CCB" w:rsidRPr="00BA1EB5" w:rsidRDefault="00A60CCB" w:rsidP="00A60CCB">
            <w:pPr>
              <w:ind w:right="-469" w:firstLine="520"/>
              <w:rPr>
                <w:rFonts w:ascii="Arial" w:eastAsia="Arial" w:hAnsi="Arial" w:cs="Arial"/>
                <w:noProof/>
                <w:sz w:val="20"/>
                <w:szCs w:val="20"/>
                <w:lang w:val="mn-MN"/>
              </w:rPr>
            </w:pPr>
            <w:r>
              <w:rPr>
                <w:rFonts w:ascii="Arial" w:eastAsia="Arial" w:hAnsi="Arial" w:cs="Arial"/>
                <w:noProof/>
                <w:sz w:val="20"/>
                <w:szCs w:val="20"/>
                <w:lang w:val="mn-MN"/>
              </w:rPr>
              <w:lastRenderedPageBreak/>
              <w:t>-</w:t>
            </w:r>
          </w:p>
        </w:tc>
        <w:tc>
          <w:tcPr>
            <w:tcW w:w="4152" w:type="dxa"/>
            <w:vAlign w:val="center"/>
          </w:tcPr>
          <w:p w14:paraId="3281CA6D" w14:textId="12D3D4F0" w:rsidR="00A60CCB" w:rsidRPr="00673F4E" w:rsidRDefault="00A60CCB" w:rsidP="00A60CCB">
            <w:pPr>
              <w:pStyle w:val="Other0"/>
              <w:ind w:right="81"/>
              <w:jc w:val="both"/>
              <w:rPr>
                <w:lang w:val="mn-MN"/>
              </w:rPr>
            </w:pPr>
            <w:r>
              <w:rPr>
                <w:lang w:val="mn-MN"/>
              </w:rPr>
              <w:t xml:space="preserve">Байгууллагын нийт 10, боловсролын </w:t>
            </w:r>
            <w:r>
              <w:rPr>
                <w:lang w:val="mn-MN"/>
              </w:rPr>
              <w:lastRenderedPageBreak/>
              <w:t>салбарын 12 удирдах албан  тушаалтантай нууцын гэрээ байгуулан ажилласан. Мөн гүйцэтгэлийн төлөвлөгөөний гэрээнд авилгаас урьдчилан сэргийлэх чиглэлээр хийж хэрэгжүүлэх 2 ажлыг тусгаж хэрэгжилтийг хангуулан ажиллаж байна.</w:t>
            </w:r>
          </w:p>
        </w:tc>
        <w:tc>
          <w:tcPr>
            <w:tcW w:w="775" w:type="dxa"/>
            <w:vAlign w:val="center"/>
          </w:tcPr>
          <w:p w14:paraId="383F824D" w14:textId="77777777" w:rsidR="00A60CCB" w:rsidRPr="00BA1EB5" w:rsidRDefault="00A60CCB" w:rsidP="00A60CCB">
            <w:pPr>
              <w:pStyle w:val="Other0"/>
              <w:rPr>
                <w:lang w:val="mn-MN"/>
              </w:rPr>
            </w:pPr>
            <w:r>
              <w:rPr>
                <w:lang w:val="mn-MN"/>
              </w:rPr>
              <w:lastRenderedPageBreak/>
              <w:t>100</w:t>
            </w:r>
          </w:p>
        </w:tc>
      </w:tr>
    </w:tbl>
    <w:p w14:paraId="1D1DDFE6" w14:textId="67DE3CB7" w:rsidR="0006750C" w:rsidRDefault="0006750C">
      <w:pPr>
        <w:rPr>
          <w:rFonts w:ascii="Arial" w:hAnsi="Arial" w:cs="Arial"/>
          <w:sz w:val="20"/>
          <w:szCs w:val="20"/>
        </w:rPr>
      </w:pPr>
    </w:p>
    <w:p w14:paraId="27AFFD7E" w14:textId="47C3EEB8" w:rsidR="00585B7B" w:rsidRDefault="00585B7B">
      <w:pPr>
        <w:rPr>
          <w:rFonts w:ascii="Arial" w:hAnsi="Arial" w:cs="Arial"/>
          <w:sz w:val="20"/>
          <w:szCs w:val="20"/>
        </w:rPr>
      </w:pPr>
    </w:p>
    <w:p w14:paraId="42A9EBAD" w14:textId="77777777" w:rsidR="00391982" w:rsidRPr="00BA1EB5" w:rsidRDefault="00391982">
      <w:pPr>
        <w:rPr>
          <w:rFonts w:ascii="Arial" w:hAnsi="Arial" w:cs="Arial"/>
          <w:sz w:val="20"/>
          <w:szCs w:val="20"/>
        </w:rPr>
      </w:pPr>
    </w:p>
    <w:tbl>
      <w:tblPr>
        <w:tblStyle w:val="TableGrid1"/>
        <w:tblpPr w:leftFromText="180" w:rightFromText="180" w:vertAnchor="text" w:horzAnchor="margin" w:tblpY="461"/>
        <w:tblW w:w="13495" w:type="dxa"/>
        <w:tblLayout w:type="fixed"/>
        <w:tblLook w:val="04A0" w:firstRow="1" w:lastRow="0" w:firstColumn="1" w:lastColumn="0" w:noHBand="0" w:noVBand="1"/>
      </w:tblPr>
      <w:tblGrid>
        <w:gridCol w:w="1013"/>
        <w:gridCol w:w="900"/>
        <w:gridCol w:w="900"/>
        <w:gridCol w:w="720"/>
        <w:gridCol w:w="810"/>
        <w:gridCol w:w="720"/>
        <w:gridCol w:w="790"/>
        <w:gridCol w:w="1604"/>
        <w:gridCol w:w="2320"/>
        <w:gridCol w:w="2141"/>
        <w:gridCol w:w="1577"/>
      </w:tblGrid>
      <w:tr w:rsidR="00C433F0" w:rsidRPr="00BA1EB5" w14:paraId="4AD70A78" w14:textId="77777777" w:rsidTr="00C433F0">
        <w:trPr>
          <w:trHeight w:val="306"/>
        </w:trPr>
        <w:tc>
          <w:tcPr>
            <w:tcW w:w="13495" w:type="dxa"/>
            <w:gridSpan w:val="11"/>
            <w:tcBorders>
              <w:top w:val="single" w:sz="4" w:space="0" w:color="000000"/>
              <w:left w:val="single" w:sz="4" w:space="0" w:color="000000"/>
              <w:bottom w:val="single" w:sz="4" w:space="0" w:color="000000"/>
              <w:right w:val="single" w:sz="4" w:space="0" w:color="000000"/>
            </w:tcBorders>
            <w:noWrap/>
            <w:vAlign w:val="center"/>
            <w:hideMark/>
          </w:tcPr>
          <w:p w14:paraId="1E2349E8" w14:textId="77777777" w:rsidR="00C433F0" w:rsidRPr="00BA1EB5" w:rsidRDefault="00C433F0" w:rsidP="00C433F0">
            <w:pPr>
              <w:jc w:val="center"/>
              <w:rPr>
                <w:rFonts w:ascii="Arial" w:hAnsi="Arial" w:cs="Arial"/>
                <w:b/>
                <w:bCs/>
                <w:sz w:val="20"/>
                <w:szCs w:val="20"/>
                <w:lang w:val="mn-MN"/>
              </w:rPr>
            </w:pPr>
            <w:r w:rsidRPr="00BA1EB5">
              <w:rPr>
                <w:rFonts w:ascii="Arial" w:hAnsi="Arial" w:cs="Arial"/>
                <w:b/>
                <w:sz w:val="20"/>
                <w:szCs w:val="20"/>
                <w:lang w:val="mn-MN"/>
              </w:rPr>
              <w:t>Зохицуулалтын салбар</w:t>
            </w:r>
          </w:p>
        </w:tc>
      </w:tr>
      <w:tr w:rsidR="00C433F0" w:rsidRPr="00BA1EB5" w14:paraId="56F8407C" w14:textId="77777777" w:rsidTr="00C433F0">
        <w:trPr>
          <w:trHeight w:val="283"/>
        </w:trPr>
        <w:tc>
          <w:tcPr>
            <w:tcW w:w="5853" w:type="dxa"/>
            <w:gridSpan w:val="7"/>
            <w:tcBorders>
              <w:top w:val="single" w:sz="4" w:space="0" w:color="000000"/>
              <w:left w:val="single" w:sz="4" w:space="0" w:color="000000"/>
              <w:bottom w:val="single" w:sz="4" w:space="0" w:color="000000"/>
              <w:right w:val="single" w:sz="4" w:space="0" w:color="000000"/>
            </w:tcBorders>
            <w:hideMark/>
          </w:tcPr>
          <w:p w14:paraId="36B9787C" w14:textId="77777777" w:rsidR="00C433F0" w:rsidRPr="00BA1EB5" w:rsidRDefault="00C433F0" w:rsidP="00C433F0">
            <w:pPr>
              <w:jc w:val="center"/>
              <w:rPr>
                <w:rFonts w:ascii="Arial" w:hAnsi="Arial" w:cs="Arial"/>
                <w:b/>
                <w:sz w:val="20"/>
                <w:szCs w:val="20"/>
                <w:lang w:val="mn-MN"/>
              </w:rPr>
            </w:pPr>
            <w:r w:rsidRPr="00BA1EB5">
              <w:rPr>
                <w:rFonts w:ascii="Arial" w:hAnsi="Arial" w:cs="Arial"/>
                <w:b/>
                <w:sz w:val="20"/>
                <w:szCs w:val="20"/>
                <w:lang w:val="mn-MN"/>
              </w:rPr>
              <w:t>Үүнээс</w:t>
            </w:r>
          </w:p>
        </w:tc>
        <w:tc>
          <w:tcPr>
            <w:tcW w:w="1604" w:type="dxa"/>
            <w:vMerge w:val="restart"/>
            <w:tcBorders>
              <w:top w:val="single" w:sz="4" w:space="0" w:color="000000"/>
              <w:left w:val="single" w:sz="4" w:space="0" w:color="000000"/>
              <w:bottom w:val="single" w:sz="4" w:space="0" w:color="000000"/>
              <w:right w:val="single" w:sz="4" w:space="0" w:color="000000"/>
            </w:tcBorders>
            <w:vAlign w:val="center"/>
            <w:hideMark/>
          </w:tcPr>
          <w:p w14:paraId="044FED31" w14:textId="77777777" w:rsidR="00C433F0" w:rsidRPr="00BA1EB5" w:rsidRDefault="00C433F0" w:rsidP="00C433F0">
            <w:pPr>
              <w:jc w:val="center"/>
              <w:rPr>
                <w:rFonts w:ascii="Arial" w:hAnsi="Arial" w:cs="Arial"/>
                <w:b/>
                <w:sz w:val="20"/>
                <w:szCs w:val="20"/>
                <w:lang w:val="mn-MN"/>
              </w:rPr>
            </w:pPr>
            <w:r w:rsidRPr="00BA1EB5">
              <w:rPr>
                <w:rFonts w:ascii="Arial" w:hAnsi="Arial" w:cs="Arial"/>
                <w:b/>
                <w:sz w:val="20"/>
                <w:szCs w:val="20"/>
                <w:lang w:val="mn-MN"/>
              </w:rPr>
              <w:t>Хугацаа болоогүй</w:t>
            </w:r>
          </w:p>
        </w:tc>
        <w:tc>
          <w:tcPr>
            <w:tcW w:w="4461" w:type="dxa"/>
            <w:gridSpan w:val="2"/>
            <w:tcBorders>
              <w:top w:val="single" w:sz="4" w:space="0" w:color="000000"/>
              <w:left w:val="single" w:sz="4" w:space="0" w:color="000000"/>
              <w:bottom w:val="single" w:sz="4" w:space="0" w:color="000000"/>
              <w:right w:val="single" w:sz="4" w:space="0" w:color="000000"/>
            </w:tcBorders>
            <w:vAlign w:val="center"/>
            <w:hideMark/>
          </w:tcPr>
          <w:p w14:paraId="094B1080" w14:textId="77777777" w:rsidR="00C433F0" w:rsidRPr="00BA1EB5" w:rsidRDefault="00C433F0" w:rsidP="00C433F0">
            <w:pPr>
              <w:jc w:val="center"/>
              <w:rPr>
                <w:rFonts w:ascii="Arial" w:hAnsi="Arial" w:cs="Arial"/>
                <w:b/>
                <w:sz w:val="20"/>
                <w:szCs w:val="20"/>
                <w:lang w:val="mn-MN"/>
              </w:rPr>
            </w:pPr>
            <w:r w:rsidRPr="00BA1EB5">
              <w:rPr>
                <w:rFonts w:ascii="Arial" w:hAnsi="Arial" w:cs="Arial"/>
                <w:b/>
                <w:sz w:val="20"/>
                <w:szCs w:val="20"/>
                <w:lang w:val="mn-MN"/>
              </w:rPr>
              <w:t>Тасарсан</w:t>
            </w:r>
          </w:p>
        </w:tc>
        <w:tc>
          <w:tcPr>
            <w:tcW w:w="1577"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1FC4AB9C" w14:textId="77777777" w:rsidR="00C433F0" w:rsidRPr="00BA1EB5" w:rsidRDefault="00C433F0" w:rsidP="00C433F0">
            <w:pPr>
              <w:jc w:val="center"/>
              <w:rPr>
                <w:rFonts w:ascii="Arial" w:hAnsi="Arial" w:cs="Arial"/>
                <w:b/>
                <w:sz w:val="20"/>
                <w:szCs w:val="20"/>
                <w:lang w:val="mn-MN"/>
              </w:rPr>
            </w:pPr>
            <w:r w:rsidRPr="00BA1EB5">
              <w:rPr>
                <w:rFonts w:ascii="Arial" w:hAnsi="Arial" w:cs="Arial"/>
                <w:b/>
                <w:sz w:val="20"/>
                <w:szCs w:val="20"/>
                <w:lang w:val="mn-MN"/>
              </w:rPr>
              <w:t>Биелэлтийн хувь</w:t>
            </w:r>
          </w:p>
        </w:tc>
      </w:tr>
      <w:tr w:rsidR="00C433F0" w:rsidRPr="00BA1EB5" w14:paraId="7493F63D" w14:textId="77777777" w:rsidTr="00C433F0">
        <w:trPr>
          <w:trHeight w:val="261"/>
        </w:trPr>
        <w:tc>
          <w:tcPr>
            <w:tcW w:w="1013" w:type="dxa"/>
            <w:vMerge w:val="restart"/>
            <w:tcBorders>
              <w:top w:val="single" w:sz="4" w:space="0" w:color="000000"/>
              <w:left w:val="single" w:sz="4" w:space="0" w:color="000000"/>
              <w:bottom w:val="single" w:sz="4" w:space="0" w:color="000000"/>
              <w:right w:val="single" w:sz="4" w:space="0" w:color="000000"/>
            </w:tcBorders>
            <w:vAlign w:val="center"/>
            <w:hideMark/>
          </w:tcPr>
          <w:p w14:paraId="0CCEB376" w14:textId="77777777" w:rsidR="00C433F0" w:rsidRPr="00BA1EB5" w:rsidRDefault="00C433F0" w:rsidP="00C433F0">
            <w:pPr>
              <w:jc w:val="center"/>
              <w:rPr>
                <w:rFonts w:ascii="Arial" w:hAnsi="Arial" w:cs="Arial"/>
                <w:b/>
                <w:sz w:val="20"/>
                <w:szCs w:val="20"/>
                <w:lang w:val="mn-MN"/>
              </w:rPr>
            </w:pPr>
            <w:r w:rsidRPr="00BA1EB5">
              <w:rPr>
                <w:rFonts w:ascii="Arial" w:hAnsi="Arial" w:cs="Arial"/>
                <w:b/>
                <w:sz w:val="20"/>
                <w:szCs w:val="20"/>
                <w:lang w:val="mn-MN"/>
              </w:rPr>
              <w:t>Арга хэмжээ</w:t>
            </w:r>
          </w:p>
        </w:tc>
        <w:tc>
          <w:tcPr>
            <w:tcW w:w="4840" w:type="dxa"/>
            <w:gridSpan w:val="6"/>
            <w:tcBorders>
              <w:top w:val="single" w:sz="4" w:space="0" w:color="000000"/>
              <w:left w:val="single" w:sz="4" w:space="0" w:color="000000"/>
              <w:bottom w:val="single" w:sz="4" w:space="0" w:color="000000"/>
              <w:right w:val="single" w:sz="4" w:space="0" w:color="000000"/>
            </w:tcBorders>
            <w:noWrap/>
            <w:hideMark/>
          </w:tcPr>
          <w:p w14:paraId="70C7643F" w14:textId="77777777" w:rsidR="00C433F0" w:rsidRPr="00BA1EB5" w:rsidRDefault="00C433F0" w:rsidP="00C433F0">
            <w:pPr>
              <w:jc w:val="center"/>
              <w:rPr>
                <w:rFonts w:ascii="Arial" w:hAnsi="Arial" w:cs="Arial"/>
                <w:b/>
                <w:sz w:val="20"/>
                <w:szCs w:val="20"/>
                <w:lang w:val="mn-MN"/>
              </w:rPr>
            </w:pPr>
            <w:r w:rsidRPr="00BA1EB5">
              <w:rPr>
                <w:rFonts w:ascii="Arial" w:hAnsi="Arial" w:cs="Arial"/>
                <w:b/>
                <w:sz w:val="20"/>
                <w:szCs w:val="20"/>
                <w:lang w:val="mn-MN"/>
              </w:rPr>
              <w:t>Хэрэгжих шатандаа</w:t>
            </w:r>
          </w:p>
        </w:tc>
        <w:tc>
          <w:tcPr>
            <w:tcW w:w="1604" w:type="dxa"/>
            <w:vMerge/>
            <w:tcBorders>
              <w:top w:val="single" w:sz="4" w:space="0" w:color="000000"/>
              <w:left w:val="single" w:sz="4" w:space="0" w:color="000000"/>
              <w:bottom w:val="single" w:sz="4" w:space="0" w:color="000000"/>
              <w:right w:val="single" w:sz="4" w:space="0" w:color="000000"/>
            </w:tcBorders>
            <w:vAlign w:val="center"/>
            <w:hideMark/>
          </w:tcPr>
          <w:p w14:paraId="2C5DAF70" w14:textId="77777777" w:rsidR="00C433F0" w:rsidRPr="00BA1EB5" w:rsidRDefault="00C433F0" w:rsidP="00C433F0">
            <w:pPr>
              <w:rPr>
                <w:rFonts w:ascii="Arial" w:hAnsi="Arial" w:cs="Arial"/>
                <w:b/>
                <w:sz w:val="20"/>
                <w:szCs w:val="20"/>
                <w:lang w:val="mn-MN"/>
              </w:rPr>
            </w:pPr>
          </w:p>
        </w:tc>
        <w:tc>
          <w:tcPr>
            <w:tcW w:w="2320" w:type="dxa"/>
            <w:vMerge w:val="restart"/>
            <w:tcBorders>
              <w:top w:val="single" w:sz="4" w:space="0" w:color="000000"/>
              <w:left w:val="single" w:sz="4" w:space="0" w:color="000000"/>
              <w:bottom w:val="single" w:sz="4" w:space="0" w:color="000000"/>
              <w:right w:val="single" w:sz="4" w:space="0" w:color="000000"/>
            </w:tcBorders>
            <w:vAlign w:val="center"/>
            <w:hideMark/>
          </w:tcPr>
          <w:p w14:paraId="21201A8E" w14:textId="77777777" w:rsidR="00C433F0" w:rsidRPr="00BA1EB5" w:rsidRDefault="00C433F0" w:rsidP="00C433F0">
            <w:pPr>
              <w:jc w:val="center"/>
              <w:rPr>
                <w:rFonts w:ascii="Arial" w:hAnsi="Arial" w:cs="Arial"/>
                <w:b/>
                <w:sz w:val="20"/>
                <w:szCs w:val="20"/>
                <w:lang w:val="mn-MN"/>
              </w:rPr>
            </w:pPr>
            <w:r w:rsidRPr="00BA1EB5">
              <w:rPr>
                <w:rFonts w:ascii="Arial" w:hAnsi="Arial" w:cs="Arial"/>
                <w:b/>
                <w:sz w:val="20"/>
                <w:szCs w:val="20"/>
                <w:lang w:val="mn-MN"/>
              </w:rPr>
              <w:t>Зохион байгуулалтаас</w:t>
            </w:r>
          </w:p>
        </w:tc>
        <w:tc>
          <w:tcPr>
            <w:tcW w:w="2141" w:type="dxa"/>
            <w:vMerge w:val="restart"/>
            <w:tcBorders>
              <w:top w:val="single" w:sz="4" w:space="0" w:color="000000"/>
              <w:left w:val="single" w:sz="4" w:space="0" w:color="000000"/>
              <w:bottom w:val="single" w:sz="4" w:space="0" w:color="000000"/>
              <w:right w:val="single" w:sz="4" w:space="0" w:color="000000"/>
            </w:tcBorders>
            <w:vAlign w:val="center"/>
            <w:hideMark/>
          </w:tcPr>
          <w:p w14:paraId="67A77C45" w14:textId="77777777" w:rsidR="00C433F0" w:rsidRPr="00BA1EB5" w:rsidRDefault="00C433F0" w:rsidP="00C433F0">
            <w:pPr>
              <w:jc w:val="center"/>
              <w:rPr>
                <w:rFonts w:ascii="Arial" w:hAnsi="Arial" w:cs="Arial"/>
                <w:b/>
                <w:sz w:val="20"/>
                <w:szCs w:val="20"/>
                <w:lang w:val="mn-MN"/>
              </w:rPr>
            </w:pPr>
            <w:r w:rsidRPr="00BA1EB5">
              <w:rPr>
                <w:rFonts w:ascii="Arial" w:hAnsi="Arial" w:cs="Arial"/>
                <w:b/>
                <w:sz w:val="20"/>
                <w:szCs w:val="20"/>
                <w:lang w:val="mn-MN"/>
              </w:rPr>
              <w:t>Хөрөнгийн эх үүсвэр дутагдсанаас</w:t>
            </w:r>
          </w:p>
        </w:tc>
        <w:tc>
          <w:tcPr>
            <w:tcW w:w="1577" w:type="dxa"/>
            <w:vMerge/>
            <w:tcBorders>
              <w:top w:val="single" w:sz="4" w:space="0" w:color="000000"/>
              <w:left w:val="single" w:sz="4" w:space="0" w:color="000000"/>
              <w:bottom w:val="single" w:sz="4" w:space="0" w:color="000000"/>
              <w:right w:val="single" w:sz="4" w:space="0" w:color="000000"/>
            </w:tcBorders>
            <w:vAlign w:val="center"/>
            <w:hideMark/>
          </w:tcPr>
          <w:p w14:paraId="1F57563C" w14:textId="77777777" w:rsidR="00C433F0" w:rsidRPr="00BA1EB5" w:rsidRDefault="00C433F0" w:rsidP="00C433F0">
            <w:pPr>
              <w:rPr>
                <w:rFonts w:ascii="Arial" w:hAnsi="Arial" w:cs="Arial"/>
                <w:b/>
                <w:sz w:val="20"/>
                <w:szCs w:val="20"/>
                <w:lang w:val="mn-MN"/>
              </w:rPr>
            </w:pPr>
          </w:p>
        </w:tc>
      </w:tr>
      <w:tr w:rsidR="00C433F0" w:rsidRPr="00BA1EB5" w14:paraId="19776FA6" w14:textId="77777777" w:rsidTr="00C433F0">
        <w:trPr>
          <w:trHeight w:val="395"/>
        </w:trPr>
        <w:tc>
          <w:tcPr>
            <w:tcW w:w="1013" w:type="dxa"/>
            <w:vMerge/>
            <w:tcBorders>
              <w:top w:val="single" w:sz="4" w:space="0" w:color="000000"/>
              <w:left w:val="single" w:sz="4" w:space="0" w:color="000000"/>
              <w:bottom w:val="single" w:sz="4" w:space="0" w:color="000000"/>
              <w:right w:val="single" w:sz="4" w:space="0" w:color="000000"/>
            </w:tcBorders>
            <w:vAlign w:val="center"/>
            <w:hideMark/>
          </w:tcPr>
          <w:p w14:paraId="6B5A7612" w14:textId="77777777" w:rsidR="00C433F0" w:rsidRPr="00BA1EB5" w:rsidRDefault="00C433F0" w:rsidP="00C433F0">
            <w:pPr>
              <w:rPr>
                <w:rFonts w:ascii="Arial" w:hAnsi="Arial" w:cs="Arial"/>
                <w:b/>
                <w:sz w:val="20"/>
                <w:szCs w:val="20"/>
                <w:lang w:val="mn-MN"/>
              </w:rPr>
            </w:pPr>
          </w:p>
        </w:tc>
        <w:tc>
          <w:tcPr>
            <w:tcW w:w="900" w:type="dxa"/>
            <w:tcBorders>
              <w:top w:val="single" w:sz="4" w:space="0" w:color="000000"/>
              <w:left w:val="single" w:sz="4" w:space="0" w:color="000000"/>
              <w:bottom w:val="single" w:sz="4" w:space="0" w:color="000000"/>
              <w:right w:val="single" w:sz="4" w:space="0" w:color="000000"/>
            </w:tcBorders>
            <w:noWrap/>
            <w:hideMark/>
          </w:tcPr>
          <w:p w14:paraId="087090BF" w14:textId="77777777" w:rsidR="00C433F0" w:rsidRPr="00BA1EB5" w:rsidRDefault="00C433F0" w:rsidP="00C433F0">
            <w:pPr>
              <w:jc w:val="center"/>
              <w:rPr>
                <w:rFonts w:ascii="Arial" w:hAnsi="Arial" w:cs="Arial"/>
                <w:sz w:val="20"/>
                <w:szCs w:val="20"/>
                <w:lang w:val="mn-MN"/>
              </w:rPr>
            </w:pPr>
            <w:r w:rsidRPr="00BA1EB5">
              <w:rPr>
                <w:rFonts w:ascii="Arial" w:hAnsi="Arial" w:cs="Arial"/>
                <w:sz w:val="20"/>
                <w:szCs w:val="20"/>
                <w:lang w:val="mn-MN"/>
              </w:rPr>
              <w:t>100%</w:t>
            </w:r>
          </w:p>
        </w:tc>
        <w:tc>
          <w:tcPr>
            <w:tcW w:w="900" w:type="dxa"/>
            <w:tcBorders>
              <w:top w:val="single" w:sz="4" w:space="0" w:color="000000"/>
              <w:left w:val="single" w:sz="4" w:space="0" w:color="000000"/>
              <w:bottom w:val="single" w:sz="4" w:space="0" w:color="000000"/>
              <w:right w:val="single" w:sz="4" w:space="0" w:color="000000"/>
            </w:tcBorders>
            <w:noWrap/>
          </w:tcPr>
          <w:p w14:paraId="616D9AC5" w14:textId="77777777" w:rsidR="00C433F0" w:rsidRPr="00BA1EB5" w:rsidRDefault="00C433F0" w:rsidP="00C433F0">
            <w:pPr>
              <w:jc w:val="center"/>
              <w:rPr>
                <w:rFonts w:ascii="Arial" w:hAnsi="Arial" w:cs="Arial"/>
                <w:sz w:val="20"/>
                <w:szCs w:val="20"/>
                <w:lang w:val="mn-MN"/>
              </w:rPr>
            </w:pPr>
            <w:r w:rsidRPr="00BA1EB5">
              <w:rPr>
                <w:rFonts w:ascii="Arial" w:hAnsi="Arial" w:cs="Arial"/>
                <w:sz w:val="20"/>
                <w:szCs w:val="20"/>
                <w:lang w:val="mn-MN"/>
              </w:rPr>
              <w:t>90%</w:t>
            </w:r>
          </w:p>
        </w:tc>
        <w:tc>
          <w:tcPr>
            <w:tcW w:w="720" w:type="dxa"/>
            <w:tcBorders>
              <w:top w:val="single" w:sz="4" w:space="0" w:color="000000"/>
              <w:left w:val="single" w:sz="4" w:space="0" w:color="000000"/>
              <w:bottom w:val="single" w:sz="4" w:space="0" w:color="000000"/>
              <w:right w:val="single" w:sz="4" w:space="0" w:color="000000"/>
            </w:tcBorders>
          </w:tcPr>
          <w:p w14:paraId="44D757ED" w14:textId="77777777" w:rsidR="00C433F0" w:rsidRPr="00BA1EB5" w:rsidRDefault="00C433F0" w:rsidP="00C433F0">
            <w:pPr>
              <w:jc w:val="center"/>
              <w:rPr>
                <w:rFonts w:ascii="Arial" w:hAnsi="Arial" w:cs="Arial"/>
                <w:sz w:val="20"/>
                <w:szCs w:val="20"/>
                <w:lang w:val="mn-MN"/>
              </w:rPr>
            </w:pPr>
            <w:r w:rsidRPr="00BA1EB5">
              <w:rPr>
                <w:rFonts w:ascii="Arial" w:hAnsi="Arial" w:cs="Arial"/>
                <w:sz w:val="20"/>
                <w:szCs w:val="20"/>
                <w:lang w:val="mn-MN"/>
              </w:rPr>
              <w:t>70%</w:t>
            </w:r>
          </w:p>
        </w:tc>
        <w:tc>
          <w:tcPr>
            <w:tcW w:w="810" w:type="dxa"/>
            <w:tcBorders>
              <w:top w:val="single" w:sz="4" w:space="0" w:color="000000"/>
              <w:left w:val="single" w:sz="4" w:space="0" w:color="000000"/>
              <w:bottom w:val="single" w:sz="4" w:space="0" w:color="000000"/>
              <w:right w:val="single" w:sz="4" w:space="0" w:color="000000"/>
            </w:tcBorders>
            <w:noWrap/>
          </w:tcPr>
          <w:p w14:paraId="1454E934" w14:textId="77777777" w:rsidR="00C433F0" w:rsidRPr="00BA1EB5" w:rsidRDefault="00C433F0" w:rsidP="00C433F0">
            <w:pPr>
              <w:jc w:val="center"/>
              <w:rPr>
                <w:rFonts w:ascii="Arial" w:hAnsi="Arial" w:cs="Arial"/>
                <w:sz w:val="20"/>
                <w:szCs w:val="20"/>
                <w:lang w:val="mn-MN"/>
              </w:rPr>
            </w:pPr>
            <w:r w:rsidRPr="00BA1EB5">
              <w:rPr>
                <w:rFonts w:ascii="Arial" w:hAnsi="Arial" w:cs="Arial"/>
                <w:sz w:val="20"/>
                <w:szCs w:val="20"/>
                <w:lang w:val="mn-MN"/>
              </w:rPr>
              <w:t>50%</w:t>
            </w:r>
          </w:p>
        </w:tc>
        <w:tc>
          <w:tcPr>
            <w:tcW w:w="720" w:type="dxa"/>
            <w:tcBorders>
              <w:top w:val="single" w:sz="4" w:space="0" w:color="000000"/>
              <w:left w:val="single" w:sz="4" w:space="0" w:color="000000"/>
              <w:bottom w:val="single" w:sz="4" w:space="0" w:color="000000"/>
              <w:right w:val="single" w:sz="4" w:space="0" w:color="000000"/>
            </w:tcBorders>
            <w:hideMark/>
          </w:tcPr>
          <w:p w14:paraId="18833C05" w14:textId="77777777" w:rsidR="00C433F0" w:rsidRPr="00BA1EB5" w:rsidRDefault="00C433F0" w:rsidP="00C433F0">
            <w:pPr>
              <w:jc w:val="center"/>
              <w:rPr>
                <w:rFonts w:ascii="Arial" w:hAnsi="Arial" w:cs="Arial"/>
                <w:sz w:val="20"/>
                <w:szCs w:val="20"/>
              </w:rPr>
            </w:pPr>
            <w:r w:rsidRPr="00BA1EB5">
              <w:rPr>
                <w:rFonts w:ascii="Arial" w:hAnsi="Arial" w:cs="Arial"/>
                <w:sz w:val="20"/>
                <w:szCs w:val="20"/>
                <w:lang w:val="mn-MN"/>
              </w:rPr>
              <w:t>30</w:t>
            </w:r>
            <w:r w:rsidRPr="00BA1EB5">
              <w:rPr>
                <w:rFonts w:ascii="Arial" w:hAnsi="Arial" w:cs="Arial"/>
                <w:sz w:val="20"/>
                <w:szCs w:val="20"/>
              </w:rPr>
              <w:t>%</w:t>
            </w:r>
          </w:p>
        </w:tc>
        <w:tc>
          <w:tcPr>
            <w:tcW w:w="790" w:type="dxa"/>
            <w:tcBorders>
              <w:top w:val="single" w:sz="4" w:space="0" w:color="000000"/>
              <w:left w:val="single" w:sz="4" w:space="0" w:color="000000"/>
              <w:bottom w:val="single" w:sz="4" w:space="0" w:color="000000"/>
              <w:right w:val="single" w:sz="4" w:space="0" w:color="000000"/>
            </w:tcBorders>
          </w:tcPr>
          <w:p w14:paraId="7DA25445" w14:textId="77777777" w:rsidR="00C433F0" w:rsidRPr="00BA1EB5" w:rsidRDefault="00C433F0" w:rsidP="00C433F0">
            <w:pPr>
              <w:jc w:val="center"/>
              <w:rPr>
                <w:rFonts w:ascii="Arial" w:hAnsi="Arial" w:cs="Arial"/>
                <w:sz w:val="20"/>
                <w:szCs w:val="20"/>
              </w:rPr>
            </w:pPr>
            <w:r w:rsidRPr="00BA1EB5">
              <w:rPr>
                <w:rFonts w:ascii="Arial" w:hAnsi="Arial" w:cs="Arial"/>
                <w:sz w:val="20"/>
                <w:szCs w:val="20"/>
                <w:lang w:val="mn-MN"/>
              </w:rPr>
              <w:t>0</w:t>
            </w:r>
            <w:r w:rsidRPr="00BA1EB5">
              <w:rPr>
                <w:rFonts w:ascii="Arial" w:hAnsi="Arial" w:cs="Arial"/>
                <w:sz w:val="20"/>
                <w:szCs w:val="20"/>
              </w:rPr>
              <w:t>%</w:t>
            </w:r>
          </w:p>
        </w:tc>
        <w:tc>
          <w:tcPr>
            <w:tcW w:w="1604" w:type="dxa"/>
            <w:vMerge/>
            <w:tcBorders>
              <w:top w:val="single" w:sz="4" w:space="0" w:color="000000"/>
              <w:left w:val="single" w:sz="4" w:space="0" w:color="000000"/>
              <w:bottom w:val="single" w:sz="4" w:space="0" w:color="000000"/>
              <w:right w:val="single" w:sz="4" w:space="0" w:color="000000"/>
            </w:tcBorders>
            <w:vAlign w:val="center"/>
            <w:hideMark/>
          </w:tcPr>
          <w:p w14:paraId="5787CDB5" w14:textId="77777777" w:rsidR="00C433F0" w:rsidRPr="00BA1EB5" w:rsidRDefault="00C433F0" w:rsidP="00C433F0">
            <w:pPr>
              <w:rPr>
                <w:rFonts w:ascii="Arial" w:hAnsi="Arial" w:cs="Arial"/>
                <w:b/>
                <w:sz w:val="20"/>
                <w:szCs w:val="20"/>
                <w:lang w:val="mn-MN"/>
              </w:rPr>
            </w:pPr>
          </w:p>
        </w:tc>
        <w:tc>
          <w:tcPr>
            <w:tcW w:w="2320" w:type="dxa"/>
            <w:vMerge/>
            <w:tcBorders>
              <w:top w:val="single" w:sz="4" w:space="0" w:color="000000"/>
              <w:left w:val="single" w:sz="4" w:space="0" w:color="000000"/>
              <w:bottom w:val="single" w:sz="4" w:space="0" w:color="000000"/>
              <w:right w:val="single" w:sz="4" w:space="0" w:color="000000"/>
            </w:tcBorders>
            <w:vAlign w:val="center"/>
            <w:hideMark/>
          </w:tcPr>
          <w:p w14:paraId="0FEB6F4D" w14:textId="77777777" w:rsidR="00C433F0" w:rsidRPr="00BA1EB5" w:rsidRDefault="00C433F0" w:rsidP="00C433F0">
            <w:pPr>
              <w:rPr>
                <w:rFonts w:ascii="Arial" w:hAnsi="Arial" w:cs="Arial"/>
                <w:b/>
                <w:sz w:val="20"/>
                <w:szCs w:val="20"/>
                <w:lang w:val="mn-MN"/>
              </w:rPr>
            </w:pPr>
          </w:p>
        </w:tc>
        <w:tc>
          <w:tcPr>
            <w:tcW w:w="2141" w:type="dxa"/>
            <w:vMerge/>
            <w:tcBorders>
              <w:top w:val="single" w:sz="4" w:space="0" w:color="000000"/>
              <w:left w:val="single" w:sz="4" w:space="0" w:color="000000"/>
              <w:bottom w:val="single" w:sz="4" w:space="0" w:color="000000"/>
              <w:right w:val="single" w:sz="4" w:space="0" w:color="000000"/>
            </w:tcBorders>
            <w:vAlign w:val="center"/>
            <w:hideMark/>
          </w:tcPr>
          <w:p w14:paraId="56198894" w14:textId="77777777" w:rsidR="00C433F0" w:rsidRPr="00BA1EB5" w:rsidRDefault="00C433F0" w:rsidP="00C433F0">
            <w:pPr>
              <w:rPr>
                <w:rFonts w:ascii="Arial" w:hAnsi="Arial" w:cs="Arial"/>
                <w:b/>
                <w:sz w:val="20"/>
                <w:szCs w:val="20"/>
                <w:lang w:val="mn-MN"/>
              </w:rPr>
            </w:pPr>
          </w:p>
        </w:tc>
        <w:tc>
          <w:tcPr>
            <w:tcW w:w="1577" w:type="dxa"/>
            <w:vMerge/>
            <w:tcBorders>
              <w:top w:val="single" w:sz="4" w:space="0" w:color="000000"/>
              <w:left w:val="single" w:sz="4" w:space="0" w:color="000000"/>
              <w:bottom w:val="single" w:sz="4" w:space="0" w:color="000000"/>
              <w:right w:val="single" w:sz="4" w:space="0" w:color="000000"/>
            </w:tcBorders>
            <w:vAlign w:val="center"/>
            <w:hideMark/>
          </w:tcPr>
          <w:p w14:paraId="2C998B08" w14:textId="77777777" w:rsidR="00C433F0" w:rsidRPr="00BA1EB5" w:rsidRDefault="00C433F0" w:rsidP="00C433F0">
            <w:pPr>
              <w:rPr>
                <w:rFonts w:ascii="Arial" w:hAnsi="Arial" w:cs="Arial"/>
                <w:b/>
                <w:sz w:val="20"/>
                <w:szCs w:val="20"/>
                <w:lang w:val="mn-MN"/>
              </w:rPr>
            </w:pPr>
          </w:p>
        </w:tc>
      </w:tr>
      <w:tr w:rsidR="00C433F0" w:rsidRPr="00BA1EB5" w14:paraId="2765CB66" w14:textId="77777777" w:rsidTr="00C433F0">
        <w:trPr>
          <w:trHeight w:val="290"/>
        </w:trPr>
        <w:tc>
          <w:tcPr>
            <w:tcW w:w="1013" w:type="dxa"/>
            <w:tcBorders>
              <w:top w:val="single" w:sz="4" w:space="0" w:color="000000"/>
              <w:left w:val="single" w:sz="4" w:space="0" w:color="000000"/>
              <w:bottom w:val="single" w:sz="4" w:space="0" w:color="000000"/>
              <w:right w:val="single" w:sz="4" w:space="0" w:color="000000"/>
            </w:tcBorders>
          </w:tcPr>
          <w:p w14:paraId="1603008F" w14:textId="64771E5D" w:rsidR="00C433F0" w:rsidRPr="00BA1EB5" w:rsidRDefault="00891E80" w:rsidP="00C433F0">
            <w:pPr>
              <w:jc w:val="center"/>
              <w:rPr>
                <w:rFonts w:ascii="Arial" w:hAnsi="Arial" w:cs="Arial"/>
                <w:sz w:val="20"/>
                <w:szCs w:val="20"/>
                <w:lang w:val="mn-MN"/>
              </w:rPr>
            </w:pPr>
            <w:r>
              <w:rPr>
                <w:rFonts w:ascii="Arial" w:hAnsi="Arial" w:cs="Arial"/>
                <w:sz w:val="20"/>
                <w:szCs w:val="20"/>
                <w:lang w:val="mn-MN"/>
              </w:rPr>
              <w:t>62</w:t>
            </w:r>
          </w:p>
        </w:tc>
        <w:tc>
          <w:tcPr>
            <w:tcW w:w="900" w:type="dxa"/>
            <w:tcBorders>
              <w:top w:val="single" w:sz="4" w:space="0" w:color="000000"/>
              <w:left w:val="single" w:sz="4" w:space="0" w:color="000000"/>
              <w:bottom w:val="single" w:sz="4" w:space="0" w:color="000000"/>
              <w:right w:val="single" w:sz="4" w:space="0" w:color="000000"/>
            </w:tcBorders>
            <w:noWrap/>
          </w:tcPr>
          <w:p w14:paraId="0C392BD8" w14:textId="5780B8E9" w:rsidR="00C433F0" w:rsidRPr="00BA1EB5" w:rsidRDefault="00891E80" w:rsidP="00C433F0">
            <w:pPr>
              <w:jc w:val="center"/>
              <w:rPr>
                <w:rFonts w:ascii="Arial" w:hAnsi="Arial" w:cs="Arial"/>
                <w:sz w:val="20"/>
                <w:szCs w:val="20"/>
                <w:lang w:val="mn-MN"/>
              </w:rPr>
            </w:pPr>
            <w:r>
              <w:rPr>
                <w:rFonts w:ascii="Arial" w:hAnsi="Arial" w:cs="Arial"/>
                <w:sz w:val="20"/>
                <w:szCs w:val="20"/>
                <w:lang w:val="mn-MN"/>
              </w:rPr>
              <w:t>56</w:t>
            </w:r>
          </w:p>
        </w:tc>
        <w:tc>
          <w:tcPr>
            <w:tcW w:w="900" w:type="dxa"/>
            <w:tcBorders>
              <w:top w:val="single" w:sz="4" w:space="0" w:color="000000"/>
              <w:left w:val="single" w:sz="4" w:space="0" w:color="000000"/>
              <w:bottom w:val="single" w:sz="4" w:space="0" w:color="000000"/>
              <w:right w:val="single" w:sz="4" w:space="0" w:color="000000"/>
            </w:tcBorders>
            <w:noWrap/>
          </w:tcPr>
          <w:p w14:paraId="0853B24C" w14:textId="1DD67DE6" w:rsidR="00C433F0" w:rsidRPr="00BA1EB5" w:rsidRDefault="00163920" w:rsidP="00C433F0">
            <w:pPr>
              <w:jc w:val="center"/>
              <w:rPr>
                <w:rFonts w:ascii="Arial" w:hAnsi="Arial" w:cs="Arial"/>
                <w:sz w:val="20"/>
                <w:szCs w:val="20"/>
                <w:lang w:val="mn-MN"/>
              </w:rPr>
            </w:pPr>
            <w:r>
              <w:rPr>
                <w:rFonts w:ascii="Arial" w:hAnsi="Arial" w:cs="Arial"/>
                <w:sz w:val="20"/>
                <w:szCs w:val="20"/>
                <w:lang w:val="mn-MN"/>
              </w:rPr>
              <w:t>5</w:t>
            </w:r>
          </w:p>
        </w:tc>
        <w:tc>
          <w:tcPr>
            <w:tcW w:w="720" w:type="dxa"/>
            <w:tcBorders>
              <w:top w:val="single" w:sz="4" w:space="0" w:color="000000"/>
              <w:left w:val="single" w:sz="4" w:space="0" w:color="000000"/>
              <w:bottom w:val="single" w:sz="4" w:space="0" w:color="000000"/>
              <w:right w:val="single" w:sz="4" w:space="0" w:color="000000"/>
            </w:tcBorders>
          </w:tcPr>
          <w:p w14:paraId="0DEBC343" w14:textId="48A8ABB5" w:rsidR="00C433F0" w:rsidRPr="00BA1EB5" w:rsidRDefault="00163920" w:rsidP="00C433F0">
            <w:pPr>
              <w:jc w:val="center"/>
              <w:rPr>
                <w:rFonts w:ascii="Arial" w:hAnsi="Arial" w:cs="Arial"/>
                <w:sz w:val="20"/>
                <w:szCs w:val="20"/>
                <w:lang w:val="mn-MN"/>
              </w:rPr>
            </w:pPr>
            <w:r>
              <w:rPr>
                <w:rFonts w:ascii="Arial" w:hAnsi="Arial" w:cs="Arial"/>
                <w:sz w:val="20"/>
                <w:szCs w:val="20"/>
                <w:lang w:val="mn-MN"/>
              </w:rPr>
              <w:t>-</w:t>
            </w:r>
          </w:p>
        </w:tc>
        <w:tc>
          <w:tcPr>
            <w:tcW w:w="810" w:type="dxa"/>
            <w:tcBorders>
              <w:top w:val="single" w:sz="4" w:space="0" w:color="000000"/>
              <w:left w:val="single" w:sz="4" w:space="0" w:color="000000"/>
              <w:bottom w:val="single" w:sz="4" w:space="0" w:color="000000"/>
              <w:right w:val="single" w:sz="4" w:space="0" w:color="000000"/>
            </w:tcBorders>
            <w:noWrap/>
          </w:tcPr>
          <w:p w14:paraId="28AE96EA" w14:textId="09D01FB7" w:rsidR="00C433F0" w:rsidRPr="00BA1EB5" w:rsidRDefault="00163920" w:rsidP="00C433F0">
            <w:pPr>
              <w:jc w:val="center"/>
              <w:rPr>
                <w:rFonts w:ascii="Arial" w:hAnsi="Arial" w:cs="Arial"/>
                <w:sz w:val="20"/>
                <w:szCs w:val="20"/>
                <w:lang w:val="mn-MN"/>
              </w:rPr>
            </w:pPr>
            <w:r>
              <w:rPr>
                <w:rFonts w:ascii="Arial" w:hAnsi="Arial" w:cs="Arial"/>
                <w:sz w:val="20"/>
                <w:szCs w:val="20"/>
                <w:lang w:val="mn-MN"/>
              </w:rPr>
              <w:t>-</w:t>
            </w:r>
          </w:p>
        </w:tc>
        <w:tc>
          <w:tcPr>
            <w:tcW w:w="720" w:type="dxa"/>
            <w:tcBorders>
              <w:top w:val="single" w:sz="4" w:space="0" w:color="000000"/>
              <w:left w:val="single" w:sz="4" w:space="0" w:color="000000"/>
              <w:bottom w:val="single" w:sz="4" w:space="0" w:color="000000"/>
              <w:right w:val="single" w:sz="4" w:space="0" w:color="000000"/>
            </w:tcBorders>
          </w:tcPr>
          <w:p w14:paraId="4CE063FA" w14:textId="105D649C" w:rsidR="00C433F0" w:rsidRPr="00163920" w:rsidRDefault="00163920" w:rsidP="00C433F0">
            <w:pPr>
              <w:jc w:val="center"/>
              <w:rPr>
                <w:rFonts w:ascii="Arial" w:hAnsi="Arial" w:cs="Arial"/>
                <w:sz w:val="20"/>
                <w:szCs w:val="20"/>
                <w:lang w:val="mn-MN"/>
              </w:rPr>
            </w:pPr>
            <w:r>
              <w:rPr>
                <w:rFonts w:ascii="Arial" w:hAnsi="Arial" w:cs="Arial"/>
                <w:sz w:val="20"/>
                <w:szCs w:val="20"/>
                <w:lang w:val="mn-MN"/>
              </w:rPr>
              <w:t>1</w:t>
            </w:r>
          </w:p>
        </w:tc>
        <w:tc>
          <w:tcPr>
            <w:tcW w:w="790" w:type="dxa"/>
            <w:tcBorders>
              <w:top w:val="single" w:sz="4" w:space="0" w:color="000000"/>
              <w:left w:val="single" w:sz="4" w:space="0" w:color="000000"/>
              <w:bottom w:val="single" w:sz="4" w:space="0" w:color="000000"/>
              <w:right w:val="single" w:sz="4" w:space="0" w:color="000000"/>
            </w:tcBorders>
          </w:tcPr>
          <w:p w14:paraId="576846E9" w14:textId="48D4B9AA" w:rsidR="00C433F0" w:rsidRPr="00BA1EB5" w:rsidRDefault="00C433F0" w:rsidP="00C433F0">
            <w:pPr>
              <w:jc w:val="center"/>
              <w:rPr>
                <w:rFonts w:ascii="Arial" w:hAnsi="Arial" w:cs="Arial"/>
                <w:sz w:val="20"/>
                <w:szCs w:val="20"/>
              </w:rPr>
            </w:pPr>
          </w:p>
        </w:tc>
        <w:tc>
          <w:tcPr>
            <w:tcW w:w="1604" w:type="dxa"/>
            <w:tcBorders>
              <w:top w:val="single" w:sz="4" w:space="0" w:color="000000"/>
              <w:left w:val="single" w:sz="4" w:space="0" w:color="000000"/>
              <w:bottom w:val="single" w:sz="4" w:space="0" w:color="000000"/>
              <w:right w:val="single" w:sz="4" w:space="0" w:color="000000"/>
            </w:tcBorders>
          </w:tcPr>
          <w:p w14:paraId="5675315C" w14:textId="77777777" w:rsidR="00C433F0" w:rsidRPr="00BA1EB5" w:rsidRDefault="00C433F0" w:rsidP="00C433F0">
            <w:pPr>
              <w:jc w:val="center"/>
              <w:rPr>
                <w:rFonts w:ascii="Arial" w:hAnsi="Arial" w:cs="Arial"/>
                <w:sz w:val="20"/>
                <w:szCs w:val="20"/>
                <w:lang w:val="mn-MN"/>
              </w:rPr>
            </w:pPr>
            <w:r w:rsidRPr="00BA1EB5">
              <w:rPr>
                <w:rFonts w:ascii="Arial" w:hAnsi="Arial" w:cs="Arial"/>
                <w:sz w:val="20"/>
                <w:szCs w:val="20"/>
                <w:lang w:val="mn-MN"/>
              </w:rPr>
              <w:t>-</w:t>
            </w:r>
          </w:p>
        </w:tc>
        <w:tc>
          <w:tcPr>
            <w:tcW w:w="2320" w:type="dxa"/>
            <w:tcBorders>
              <w:top w:val="single" w:sz="4" w:space="0" w:color="000000"/>
              <w:left w:val="single" w:sz="4" w:space="0" w:color="000000"/>
              <w:bottom w:val="single" w:sz="4" w:space="0" w:color="000000"/>
              <w:right w:val="single" w:sz="4" w:space="0" w:color="000000"/>
            </w:tcBorders>
          </w:tcPr>
          <w:p w14:paraId="68F372A8" w14:textId="77777777" w:rsidR="00C433F0" w:rsidRPr="00BA1EB5" w:rsidRDefault="00C433F0" w:rsidP="00C433F0">
            <w:pPr>
              <w:jc w:val="center"/>
              <w:rPr>
                <w:rFonts w:ascii="Arial" w:hAnsi="Arial" w:cs="Arial"/>
                <w:sz w:val="20"/>
                <w:szCs w:val="20"/>
                <w:lang w:val="mn-MN"/>
              </w:rPr>
            </w:pPr>
            <w:r w:rsidRPr="00BA1EB5">
              <w:rPr>
                <w:rFonts w:ascii="Arial" w:hAnsi="Arial" w:cs="Arial"/>
                <w:sz w:val="20"/>
                <w:szCs w:val="20"/>
                <w:lang w:val="mn-MN"/>
              </w:rPr>
              <w:t>-</w:t>
            </w:r>
          </w:p>
        </w:tc>
        <w:tc>
          <w:tcPr>
            <w:tcW w:w="2141" w:type="dxa"/>
            <w:tcBorders>
              <w:top w:val="single" w:sz="4" w:space="0" w:color="000000"/>
              <w:left w:val="single" w:sz="4" w:space="0" w:color="000000"/>
              <w:bottom w:val="single" w:sz="4" w:space="0" w:color="000000"/>
              <w:right w:val="single" w:sz="4" w:space="0" w:color="000000"/>
            </w:tcBorders>
          </w:tcPr>
          <w:p w14:paraId="5E8287DF" w14:textId="77777777" w:rsidR="00C433F0" w:rsidRPr="00BA1EB5" w:rsidRDefault="00C433F0" w:rsidP="00C433F0">
            <w:pPr>
              <w:jc w:val="center"/>
              <w:rPr>
                <w:rFonts w:ascii="Arial" w:hAnsi="Arial" w:cs="Arial"/>
                <w:sz w:val="20"/>
                <w:szCs w:val="20"/>
                <w:lang w:val="mn-MN"/>
              </w:rPr>
            </w:pPr>
            <w:r w:rsidRPr="00BA1EB5">
              <w:rPr>
                <w:rFonts w:ascii="Arial" w:hAnsi="Arial" w:cs="Arial"/>
                <w:sz w:val="20"/>
                <w:szCs w:val="20"/>
                <w:lang w:val="mn-MN"/>
              </w:rPr>
              <w:t>-</w:t>
            </w:r>
          </w:p>
        </w:tc>
        <w:tc>
          <w:tcPr>
            <w:tcW w:w="1577" w:type="dxa"/>
            <w:tcBorders>
              <w:top w:val="single" w:sz="4" w:space="0" w:color="000000"/>
              <w:left w:val="single" w:sz="4" w:space="0" w:color="000000"/>
              <w:bottom w:val="single" w:sz="4" w:space="0" w:color="000000"/>
              <w:right w:val="single" w:sz="4" w:space="0" w:color="000000"/>
            </w:tcBorders>
            <w:noWrap/>
          </w:tcPr>
          <w:p w14:paraId="50A364FB" w14:textId="4290D856" w:rsidR="00C433F0" w:rsidRPr="00BA1EB5" w:rsidRDefault="00E8390D" w:rsidP="00C433F0">
            <w:pPr>
              <w:jc w:val="center"/>
              <w:rPr>
                <w:rFonts w:ascii="Arial" w:hAnsi="Arial" w:cs="Arial"/>
                <w:b/>
                <w:sz w:val="20"/>
                <w:szCs w:val="20"/>
                <w:lang w:val="mn-MN"/>
              </w:rPr>
            </w:pPr>
            <w:r>
              <w:rPr>
                <w:rFonts w:ascii="Arial" w:hAnsi="Arial" w:cs="Arial"/>
                <w:b/>
                <w:sz w:val="20"/>
                <w:szCs w:val="20"/>
                <w:lang w:val="mn-MN"/>
              </w:rPr>
              <w:t>98</w:t>
            </w:r>
            <w:r w:rsidR="00C433F0" w:rsidRPr="00BA1EB5">
              <w:rPr>
                <w:rFonts w:ascii="Arial" w:hAnsi="Arial" w:cs="Arial"/>
                <w:b/>
                <w:sz w:val="20"/>
                <w:szCs w:val="20"/>
                <w:lang w:val="mn-MN"/>
              </w:rPr>
              <w:t>.</w:t>
            </w:r>
            <w:r>
              <w:rPr>
                <w:rFonts w:ascii="Arial" w:hAnsi="Arial" w:cs="Arial"/>
                <w:b/>
                <w:sz w:val="20"/>
                <w:szCs w:val="20"/>
                <w:lang w:val="mn-MN"/>
              </w:rPr>
              <w:t>0</w:t>
            </w:r>
            <w:r w:rsidR="00C433F0" w:rsidRPr="00BA1EB5">
              <w:rPr>
                <w:rFonts w:ascii="Arial" w:hAnsi="Arial" w:cs="Arial"/>
                <w:b/>
                <w:sz w:val="20"/>
                <w:szCs w:val="20"/>
                <w:lang w:val="mn-MN"/>
              </w:rPr>
              <w:t>1%</w:t>
            </w:r>
          </w:p>
        </w:tc>
      </w:tr>
    </w:tbl>
    <w:p w14:paraId="0738D635" w14:textId="77777777" w:rsidR="0006750C" w:rsidRPr="00BA1EB5" w:rsidRDefault="0006750C" w:rsidP="0006750C">
      <w:pPr>
        <w:shd w:val="clear" w:color="auto" w:fill="FFFFFF"/>
        <w:spacing w:line="240" w:lineRule="auto"/>
        <w:jc w:val="center"/>
        <w:textAlignment w:val="top"/>
        <w:rPr>
          <w:rFonts w:ascii="Arial" w:hAnsi="Arial" w:cs="Arial"/>
          <w:color w:val="000000"/>
          <w:sz w:val="20"/>
          <w:szCs w:val="20"/>
        </w:rPr>
      </w:pPr>
      <w:r w:rsidRPr="00BA1EB5">
        <w:rPr>
          <w:rFonts w:ascii="Arial" w:eastAsia="Times New Roman" w:hAnsi="Arial" w:cs="Arial"/>
          <w:color w:val="000000"/>
          <w:sz w:val="20"/>
          <w:szCs w:val="20"/>
          <w:lang w:val="mn-MN"/>
        </w:rPr>
        <w:t xml:space="preserve">ХЭРЭГЖИЛТИЙН ХАГАС ЖИЛИЙН </w:t>
      </w:r>
      <w:r w:rsidRPr="00BA1EB5">
        <w:rPr>
          <w:rFonts w:ascii="Arial" w:hAnsi="Arial" w:cs="Arial"/>
          <w:color w:val="000000"/>
          <w:sz w:val="20"/>
          <w:szCs w:val="20"/>
          <w:lang w:val="mn-MN"/>
        </w:rPr>
        <w:t>БИЕЛЭЛТИЙН ТОВЧОО</w:t>
      </w:r>
    </w:p>
    <w:p w14:paraId="2A7E740A" w14:textId="77777777" w:rsidR="0006750C" w:rsidRPr="00BA1EB5" w:rsidRDefault="0006750C" w:rsidP="0006750C">
      <w:pPr>
        <w:spacing w:line="240" w:lineRule="auto"/>
        <w:jc w:val="center"/>
        <w:rPr>
          <w:rFonts w:ascii="Arial" w:hAnsi="Arial" w:cs="Arial"/>
          <w:sz w:val="20"/>
          <w:szCs w:val="20"/>
          <w:lang w:val="mn-MN"/>
        </w:rPr>
      </w:pPr>
    </w:p>
    <w:p w14:paraId="503673BB" w14:textId="77777777" w:rsidR="0006750C" w:rsidRPr="00BA1EB5" w:rsidRDefault="0006750C" w:rsidP="0006750C">
      <w:pPr>
        <w:spacing w:line="240" w:lineRule="auto"/>
        <w:jc w:val="center"/>
        <w:rPr>
          <w:rFonts w:ascii="Arial" w:hAnsi="Arial" w:cs="Arial"/>
          <w:sz w:val="20"/>
          <w:szCs w:val="20"/>
          <w:lang w:val="mn-MN"/>
        </w:rPr>
      </w:pPr>
    </w:p>
    <w:p w14:paraId="5402AD71" w14:textId="77777777" w:rsidR="0006750C" w:rsidRPr="00BA1EB5" w:rsidRDefault="0006750C" w:rsidP="0006750C">
      <w:pPr>
        <w:spacing w:line="240" w:lineRule="auto"/>
        <w:jc w:val="center"/>
        <w:rPr>
          <w:rFonts w:ascii="Arial" w:hAnsi="Arial" w:cs="Arial"/>
          <w:sz w:val="20"/>
          <w:szCs w:val="20"/>
          <w:lang w:val="mn-MN"/>
        </w:rPr>
      </w:pPr>
    </w:p>
    <w:p w14:paraId="05C4A018" w14:textId="77777777" w:rsidR="0006750C" w:rsidRPr="00BA1EB5" w:rsidRDefault="0006750C" w:rsidP="0006750C">
      <w:pPr>
        <w:spacing w:line="240" w:lineRule="auto"/>
        <w:jc w:val="center"/>
        <w:rPr>
          <w:rFonts w:ascii="Arial" w:hAnsi="Arial" w:cs="Arial"/>
          <w:sz w:val="20"/>
          <w:szCs w:val="20"/>
          <w:lang w:val="mn-MN"/>
        </w:rPr>
      </w:pPr>
    </w:p>
    <w:p w14:paraId="633E7C9A" w14:textId="77777777" w:rsidR="0006750C" w:rsidRPr="00BA1EB5" w:rsidRDefault="0006750C" w:rsidP="0006750C">
      <w:pPr>
        <w:ind w:left="1440" w:firstLine="720"/>
        <w:rPr>
          <w:rFonts w:ascii="Arial" w:hAnsi="Arial" w:cs="Arial"/>
          <w:sz w:val="20"/>
          <w:szCs w:val="20"/>
        </w:rPr>
      </w:pPr>
      <w:r w:rsidRPr="00BA1EB5">
        <w:rPr>
          <w:rFonts w:ascii="Arial" w:hAnsi="Arial" w:cs="Arial"/>
          <w:b/>
          <w:sz w:val="20"/>
          <w:szCs w:val="20"/>
        </w:rPr>
        <w:t>Баталгаажуулсан</w:t>
      </w:r>
      <w:r w:rsidRPr="00BA1EB5">
        <w:rPr>
          <w:rFonts w:ascii="Arial" w:hAnsi="Arial" w:cs="Arial"/>
          <w:sz w:val="20"/>
          <w:szCs w:val="20"/>
        </w:rPr>
        <w:t>: Аймгийн Засаг даргын орлогч</w:t>
      </w:r>
      <w:r w:rsidRPr="00BA1EB5">
        <w:rPr>
          <w:rFonts w:ascii="Arial" w:hAnsi="Arial" w:cs="Arial"/>
          <w:sz w:val="20"/>
          <w:szCs w:val="20"/>
        </w:rPr>
        <w:tab/>
      </w:r>
      <w:r w:rsidRPr="00BA1EB5">
        <w:rPr>
          <w:rFonts w:ascii="Arial" w:hAnsi="Arial" w:cs="Arial"/>
          <w:sz w:val="20"/>
          <w:szCs w:val="20"/>
        </w:rPr>
        <w:tab/>
      </w:r>
      <w:r w:rsidRPr="00BA1EB5">
        <w:rPr>
          <w:rFonts w:ascii="Arial" w:hAnsi="Arial" w:cs="Arial"/>
          <w:sz w:val="20"/>
          <w:szCs w:val="20"/>
        </w:rPr>
        <w:tab/>
      </w:r>
      <w:r w:rsidRPr="00BA1EB5">
        <w:rPr>
          <w:rFonts w:ascii="Arial" w:hAnsi="Arial" w:cs="Arial"/>
          <w:sz w:val="20"/>
          <w:szCs w:val="20"/>
        </w:rPr>
        <w:tab/>
        <w:t>Б.Наранбаатар</w:t>
      </w:r>
    </w:p>
    <w:p w14:paraId="6F3F0F83" w14:textId="2AF156B3" w:rsidR="0006750C" w:rsidRPr="00BA1EB5" w:rsidRDefault="0006750C" w:rsidP="0006750C">
      <w:pPr>
        <w:ind w:left="1440" w:firstLine="720"/>
        <w:rPr>
          <w:rFonts w:ascii="Arial" w:hAnsi="Arial" w:cs="Arial"/>
          <w:sz w:val="20"/>
          <w:szCs w:val="20"/>
        </w:rPr>
      </w:pPr>
      <w:r w:rsidRPr="00BA1EB5">
        <w:rPr>
          <w:rFonts w:ascii="Arial" w:hAnsi="Arial" w:cs="Arial"/>
          <w:b/>
          <w:sz w:val="20"/>
          <w:szCs w:val="20"/>
        </w:rPr>
        <w:t>Хянасан:</w:t>
      </w:r>
      <w:r w:rsidRPr="00BA1EB5">
        <w:rPr>
          <w:rFonts w:ascii="Arial" w:hAnsi="Arial" w:cs="Arial"/>
          <w:sz w:val="20"/>
          <w:szCs w:val="20"/>
        </w:rPr>
        <w:t xml:space="preserve"> АЗДТГазрын ХШҮ-ний хэлтсийн дарга</w:t>
      </w:r>
      <w:r w:rsidR="002B041F">
        <w:rPr>
          <w:rFonts w:ascii="Arial" w:hAnsi="Arial" w:cs="Arial"/>
          <w:sz w:val="20"/>
          <w:szCs w:val="20"/>
        </w:rPr>
        <w:tab/>
      </w:r>
      <w:r w:rsidR="002B041F">
        <w:rPr>
          <w:rFonts w:ascii="Arial" w:hAnsi="Arial" w:cs="Arial"/>
          <w:sz w:val="20"/>
          <w:szCs w:val="20"/>
        </w:rPr>
        <w:tab/>
      </w:r>
      <w:r w:rsidR="002B041F">
        <w:rPr>
          <w:rFonts w:ascii="Arial" w:hAnsi="Arial" w:cs="Arial"/>
          <w:sz w:val="20"/>
          <w:szCs w:val="20"/>
          <w:lang w:val="mn-MN"/>
        </w:rPr>
        <w:t xml:space="preserve">              </w:t>
      </w:r>
      <w:r w:rsidR="00C433F0" w:rsidRPr="00BA1EB5">
        <w:rPr>
          <w:rFonts w:ascii="Arial" w:hAnsi="Arial" w:cs="Arial"/>
          <w:sz w:val="20"/>
          <w:szCs w:val="20"/>
        </w:rPr>
        <w:tab/>
      </w:r>
      <w:r w:rsidRPr="00BA1EB5">
        <w:rPr>
          <w:rFonts w:ascii="Arial" w:hAnsi="Arial" w:cs="Arial"/>
          <w:sz w:val="20"/>
          <w:szCs w:val="20"/>
        </w:rPr>
        <w:t>М.Анхбаяр</w:t>
      </w:r>
    </w:p>
    <w:p w14:paraId="6143002F" w14:textId="77777777" w:rsidR="0006750C" w:rsidRPr="00BA1EB5" w:rsidRDefault="0006750C" w:rsidP="0006750C">
      <w:pPr>
        <w:ind w:left="1440" w:firstLine="720"/>
        <w:rPr>
          <w:rFonts w:ascii="Arial" w:hAnsi="Arial" w:cs="Arial"/>
          <w:sz w:val="20"/>
          <w:szCs w:val="20"/>
        </w:rPr>
      </w:pPr>
      <w:r w:rsidRPr="00BA1EB5">
        <w:rPr>
          <w:rFonts w:ascii="Arial" w:hAnsi="Arial" w:cs="Arial"/>
          <w:b/>
          <w:sz w:val="20"/>
          <w:szCs w:val="20"/>
        </w:rPr>
        <w:t>Тайлагнасан:</w:t>
      </w:r>
      <w:r w:rsidRPr="00BA1EB5">
        <w:rPr>
          <w:rFonts w:ascii="Arial" w:hAnsi="Arial" w:cs="Arial"/>
          <w:sz w:val="20"/>
          <w:szCs w:val="20"/>
        </w:rPr>
        <w:t xml:space="preserve"> АЗДТГазрын НБХ-ийн дарга</w:t>
      </w:r>
      <w:r w:rsidRPr="00BA1EB5">
        <w:rPr>
          <w:rFonts w:ascii="Arial" w:hAnsi="Arial" w:cs="Arial"/>
          <w:sz w:val="20"/>
          <w:szCs w:val="20"/>
        </w:rPr>
        <w:tab/>
      </w:r>
      <w:r w:rsidRPr="00BA1EB5">
        <w:rPr>
          <w:rFonts w:ascii="Arial" w:hAnsi="Arial" w:cs="Arial"/>
          <w:sz w:val="20"/>
          <w:szCs w:val="20"/>
        </w:rPr>
        <w:tab/>
      </w:r>
      <w:r w:rsidRPr="00BA1EB5">
        <w:rPr>
          <w:rFonts w:ascii="Arial" w:hAnsi="Arial" w:cs="Arial"/>
          <w:sz w:val="20"/>
          <w:szCs w:val="20"/>
        </w:rPr>
        <w:tab/>
      </w:r>
      <w:r w:rsidRPr="00BA1EB5">
        <w:rPr>
          <w:rFonts w:ascii="Arial" w:hAnsi="Arial" w:cs="Arial"/>
          <w:sz w:val="20"/>
          <w:szCs w:val="20"/>
        </w:rPr>
        <w:tab/>
      </w:r>
      <w:r w:rsidRPr="00BA1EB5">
        <w:rPr>
          <w:rFonts w:ascii="Arial" w:hAnsi="Arial" w:cs="Arial"/>
          <w:sz w:val="20"/>
          <w:szCs w:val="20"/>
        </w:rPr>
        <w:tab/>
        <w:t>Т.Баясгалан</w:t>
      </w:r>
    </w:p>
    <w:p w14:paraId="626B04FB" w14:textId="77777777" w:rsidR="0006750C" w:rsidRPr="00BA1EB5" w:rsidRDefault="0006750C">
      <w:pPr>
        <w:rPr>
          <w:rFonts w:ascii="Arial" w:hAnsi="Arial" w:cs="Arial"/>
          <w:sz w:val="20"/>
          <w:szCs w:val="20"/>
        </w:rPr>
      </w:pPr>
    </w:p>
    <w:sectPr w:rsidR="0006750C" w:rsidRPr="00BA1EB5" w:rsidSect="0006750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Mon">
    <w:altName w:val="Arial"/>
    <w:panose1 w:val="020B0500000000000000"/>
    <w:charset w:val="00"/>
    <w:family w:val="swiss"/>
    <w:pitch w:val="variable"/>
    <w:sig w:usb0="00000203"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600D"/>
    <w:multiLevelType w:val="hybridMultilevel"/>
    <w:tmpl w:val="1C183AEC"/>
    <w:lvl w:ilvl="0" w:tplc="EBDE2626">
      <w:start w:val="1"/>
      <w:numFmt w:val="bullet"/>
      <w:lvlText w:val=""/>
      <w:lvlJc w:val="left"/>
      <w:pPr>
        <w:ind w:left="360" w:hanging="360"/>
      </w:pPr>
      <w:rPr>
        <w:rFonts w:ascii="Symbol" w:hAnsi="Symbol" w:hint="default"/>
      </w:rPr>
    </w:lvl>
    <w:lvl w:ilvl="1" w:tplc="D83405A4">
      <w:start w:val="1"/>
      <w:numFmt w:val="bullet"/>
      <w:lvlText w:val="o"/>
      <w:lvlJc w:val="left"/>
      <w:pPr>
        <w:ind w:left="1080" w:hanging="360"/>
      </w:pPr>
      <w:rPr>
        <w:rFonts w:ascii="Courier New" w:hAnsi="Courier New" w:hint="default"/>
      </w:rPr>
    </w:lvl>
    <w:lvl w:ilvl="2" w:tplc="B3F2F9F0">
      <w:start w:val="1"/>
      <w:numFmt w:val="bullet"/>
      <w:lvlText w:val=""/>
      <w:lvlJc w:val="left"/>
      <w:pPr>
        <w:ind w:left="1800" w:hanging="360"/>
      </w:pPr>
      <w:rPr>
        <w:rFonts w:ascii="Wingdings" w:hAnsi="Wingdings" w:hint="default"/>
      </w:rPr>
    </w:lvl>
    <w:lvl w:ilvl="3" w:tplc="1730D524">
      <w:start w:val="1"/>
      <w:numFmt w:val="bullet"/>
      <w:lvlText w:val=""/>
      <w:lvlJc w:val="left"/>
      <w:pPr>
        <w:ind w:left="2520" w:hanging="360"/>
      </w:pPr>
      <w:rPr>
        <w:rFonts w:ascii="Symbol" w:hAnsi="Symbol" w:hint="default"/>
      </w:rPr>
    </w:lvl>
    <w:lvl w:ilvl="4" w:tplc="49021E0E">
      <w:start w:val="1"/>
      <w:numFmt w:val="bullet"/>
      <w:lvlText w:val="o"/>
      <w:lvlJc w:val="left"/>
      <w:pPr>
        <w:ind w:left="3240" w:hanging="360"/>
      </w:pPr>
      <w:rPr>
        <w:rFonts w:ascii="Courier New" w:hAnsi="Courier New" w:hint="default"/>
      </w:rPr>
    </w:lvl>
    <w:lvl w:ilvl="5" w:tplc="4C326E12">
      <w:start w:val="1"/>
      <w:numFmt w:val="bullet"/>
      <w:lvlText w:val=""/>
      <w:lvlJc w:val="left"/>
      <w:pPr>
        <w:ind w:left="3960" w:hanging="360"/>
      </w:pPr>
      <w:rPr>
        <w:rFonts w:ascii="Wingdings" w:hAnsi="Wingdings" w:hint="default"/>
      </w:rPr>
    </w:lvl>
    <w:lvl w:ilvl="6" w:tplc="3F6429B4">
      <w:start w:val="1"/>
      <w:numFmt w:val="bullet"/>
      <w:lvlText w:val=""/>
      <w:lvlJc w:val="left"/>
      <w:pPr>
        <w:ind w:left="4680" w:hanging="360"/>
      </w:pPr>
      <w:rPr>
        <w:rFonts w:ascii="Symbol" w:hAnsi="Symbol" w:hint="default"/>
      </w:rPr>
    </w:lvl>
    <w:lvl w:ilvl="7" w:tplc="3F202D4A">
      <w:start w:val="1"/>
      <w:numFmt w:val="bullet"/>
      <w:lvlText w:val="o"/>
      <w:lvlJc w:val="left"/>
      <w:pPr>
        <w:ind w:left="5400" w:hanging="360"/>
      </w:pPr>
      <w:rPr>
        <w:rFonts w:ascii="Courier New" w:hAnsi="Courier New" w:hint="default"/>
      </w:rPr>
    </w:lvl>
    <w:lvl w:ilvl="8" w:tplc="FA4A9F3C">
      <w:start w:val="1"/>
      <w:numFmt w:val="bullet"/>
      <w:lvlText w:val=""/>
      <w:lvlJc w:val="left"/>
      <w:pPr>
        <w:ind w:left="6120" w:hanging="360"/>
      </w:pPr>
      <w:rPr>
        <w:rFonts w:ascii="Wingdings" w:hAnsi="Wingdings" w:hint="default"/>
      </w:rPr>
    </w:lvl>
  </w:abstractNum>
  <w:abstractNum w:abstractNumId="1" w15:restartNumberingAfterBreak="0">
    <w:nsid w:val="0F0E2FCA"/>
    <w:multiLevelType w:val="hybridMultilevel"/>
    <w:tmpl w:val="B1B8951A"/>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 w15:restartNumberingAfterBreak="0">
    <w:nsid w:val="3E1B5E54"/>
    <w:multiLevelType w:val="hybridMultilevel"/>
    <w:tmpl w:val="139E151E"/>
    <w:lvl w:ilvl="0" w:tplc="A0C29D48">
      <w:start w:val="1"/>
      <w:numFmt w:val="bullet"/>
      <w:lvlText w:val=""/>
      <w:lvlJc w:val="left"/>
      <w:pPr>
        <w:ind w:left="360" w:hanging="360"/>
      </w:pPr>
      <w:rPr>
        <w:rFonts w:ascii="Symbol" w:hAnsi="Symbol" w:hint="default"/>
      </w:rPr>
    </w:lvl>
    <w:lvl w:ilvl="1" w:tplc="4F5CCD18" w:tentative="1">
      <w:start w:val="1"/>
      <w:numFmt w:val="bullet"/>
      <w:lvlText w:val="o"/>
      <w:lvlJc w:val="left"/>
      <w:pPr>
        <w:ind w:left="1080" w:hanging="360"/>
      </w:pPr>
      <w:rPr>
        <w:rFonts w:ascii="Courier New" w:hAnsi="Courier New" w:hint="default"/>
      </w:rPr>
    </w:lvl>
    <w:lvl w:ilvl="2" w:tplc="C7187AD6" w:tentative="1">
      <w:start w:val="1"/>
      <w:numFmt w:val="bullet"/>
      <w:lvlText w:val=""/>
      <w:lvlJc w:val="left"/>
      <w:pPr>
        <w:ind w:left="1800" w:hanging="360"/>
      </w:pPr>
      <w:rPr>
        <w:rFonts w:ascii="Wingdings" w:hAnsi="Wingdings" w:hint="default"/>
      </w:rPr>
    </w:lvl>
    <w:lvl w:ilvl="3" w:tplc="E5D60830" w:tentative="1">
      <w:start w:val="1"/>
      <w:numFmt w:val="bullet"/>
      <w:lvlText w:val=""/>
      <w:lvlJc w:val="left"/>
      <w:pPr>
        <w:ind w:left="2520" w:hanging="360"/>
      </w:pPr>
      <w:rPr>
        <w:rFonts w:ascii="Symbol" w:hAnsi="Symbol" w:hint="default"/>
      </w:rPr>
    </w:lvl>
    <w:lvl w:ilvl="4" w:tplc="59A6B432" w:tentative="1">
      <w:start w:val="1"/>
      <w:numFmt w:val="bullet"/>
      <w:lvlText w:val="o"/>
      <w:lvlJc w:val="left"/>
      <w:pPr>
        <w:ind w:left="3240" w:hanging="360"/>
      </w:pPr>
      <w:rPr>
        <w:rFonts w:ascii="Courier New" w:hAnsi="Courier New" w:hint="default"/>
      </w:rPr>
    </w:lvl>
    <w:lvl w:ilvl="5" w:tplc="8E340906" w:tentative="1">
      <w:start w:val="1"/>
      <w:numFmt w:val="bullet"/>
      <w:lvlText w:val=""/>
      <w:lvlJc w:val="left"/>
      <w:pPr>
        <w:ind w:left="3960" w:hanging="360"/>
      </w:pPr>
      <w:rPr>
        <w:rFonts w:ascii="Wingdings" w:hAnsi="Wingdings" w:hint="default"/>
      </w:rPr>
    </w:lvl>
    <w:lvl w:ilvl="6" w:tplc="6E80AC22" w:tentative="1">
      <w:start w:val="1"/>
      <w:numFmt w:val="bullet"/>
      <w:lvlText w:val=""/>
      <w:lvlJc w:val="left"/>
      <w:pPr>
        <w:ind w:left="4680" w:hanging="360"/>
      </w:pPr>
      <w:rPr>
        <w:rFonts w:ascii="Symbol" w:hAnsi="Symbol" w:hint="default"/>
      </w:rPr>
    </w:lvl>
    <w:lvl w:ilvl="7" w:tplc="0F162B50" w:tentative="1">
      <w:start w:val="1"/>
      <w:numFmt w:val="bullet"/>
      <w:lvlText w:val="o"/>
      <w:lvlJc w:val="left"/>
      <w:pPr>
        <w:ind w:left="5400" w:hanging="360"/>
      </w:pPr>
      <w:rPr>
        <w:rFonts w:ascii="Courier New" w:hAnsi="Courier New" w:hint="default"/>
      </w:rPr>
    </w:lvl>
    <w:lvl w:ilvl="8" w:tplc="0D90BC7E" w:tentative="1">
      <w:start w:val="1"/>
      <w:numFmt w:val="bullet"/>
      <w:lvlText w:val=""/>
      <w:lvlJc w:val="left"/>
      <w:pPr>
        <w:ind w:left="6120" w:hanging="360"/>
      </w:pPr>
      <w:rPr>
        <w:rFonts w:ascii="Wingdings" w:hAnsi="Wingdings" w:hint="default"/>
      </w:rPr>
    </w:lvl>
  </w:abstractNum>
  <w:abstractNum w:abstractNumId="3" w15:restartNumberingAfterBreak="0">
    <w:nsid w:val="60684662"/>
    <w:multiLevelType w:val="hybridMultilevel"/>
    <w:tmpl w:val="D06AEFD6"/>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4" w15:restartNumberingAfterBreak="0">
    <w:nsid w:val="68F884E3"/>
    <w:multiLevelType w:val="hybridMultilevel"/>
    <w:tmpl w:val="B07AEFEE"/>
    <w:lvl w:ilvl="0" w:tplc="3230B34A">
      <w:start w:val="1"/>
      <w:numFmt w:val="bullet"/>
      <w:lvlText w:val=""/>
      <w:lvlJc w:val="left"/>
      <w:pPr>
        <w:ind w:left="360" w:hanging="360"/>
      </w:pPr>
      <w:rPr>
        <w:rFonts w:ascii="Symbol" w:hAnsi="Symbol" w:hint="default"/>
      </w:rPr>
    </w:lvl>
    <w:lvl w:ilvl="1" w:tplc="A44EEDFA">
      <w:start w:val="1"/>
      <w:numFmt w:val="bullet"/>
      <w:lvlText w:val="o"/>
      <w:lvlJc w:val="left"/>
      <w:pPr>
        <w:ind w:left="1080" w:hanging="360"/>
      </w:pPr>
      <w:rPr>
        <w:rFonts w:ascii="Courier New" w:hAnsi="Courier New" w:hint="default"/>
      </w:rPr>
    </w:lvl>
    <w:lvl w:ilvl="2" w:tplc="46DE1FCA">
      <w:start w:val="1"/>
      <w:numFmt w:val="bullet"/>
      <w:lvlText w:val=""/>
      <w:lvlJc w:val="left"/>
      <w:pPr>
        <w:ind w:left="1800" w:hanging="360"/>
      </w:pPr>
      <w:rPr>
        <w:rFonts w:ascii="Wingdings" w:hAnsi="Wingdings" w:hint="default"/>
      </w:rPr>
    </w:lvl>
    <w:lvl w:ilvl="3" w:tplc="CD98CD74">
      <w:start w:val="1"/>
      <w:numFmt w:val="bullet"/>
      <w:lvlText w:val=""/>
      <w:lvlJc w:val="left"/>
      <w:pPr>
        <w:ind w:left="2520" w:hanging="360"/>
      </w:pPr>
      <w:rPr>
        <w:rFonts w:ascii="Symbol" w:hAnsi="Symbol" w:hint="default"/>
      </w:rPr>
    </w:lvl>
    <w:lvl w:ilvl="4" w:tplc="93DE26B0">
      <w:start w:val="1"/>
      <w:numFmt w:val="bullet"/>
      <w:lvlText w:val="o"/>
      <w:lvlJc w:val="left"/>
      <w:pPr>
        <w:ind w:left="3240" w:hanging="360"/>
      </w:pPr>
      <w:rPr>
        <w:rFonts w:ascii="Courier New" w:hAnsi="Courier New" w:hint="default"/>
      </w:rPr>
    </w:lvl>
    <w:lvl w:ilvl="5" w:tplc="7AB27B60">
      <w:start w:val="1"/>
      <w:numFmt w:val="bullet"/>
      <w:lvlText w:val=""/>
      <w:lvlJc w:val="left"/>
      <w:pPr>
        <w:ind w:left="3960" w:hanging="360"/>
      </w:pPr>
      <w:rPr>
        <w:rFonts w:ascii="Wingdings" w:hAnsi="Wingdings" w:hint="default"/>
      </w:rPr>
    </w:lvl>
    <w:lvl w:ilvl="6" w:tplc="A8DCB3A8">
      <w:start w:val="1"/>
      <w:numFmt w:val="bullet"/>
      <w:lvlText w:val=""/>
      <w:lvlJc w:val="left"/>
      <w:pPr>
        <w:ind w:left="4680" w:hanging="360"/>
      </w:pPr>
      <w:rPr>
        <w:rFonts w:ascii="Symbol" w:hAnsi="Symbol" w:hint="default"/>
      </w:rPr>
    </w:lvl>
    <w:lvl w:ilvl="7" w:tplc="BE08E1AC">
      <w:start w:val="1"/>
      <w:numFmt w:val="bullet"/>
      <w:lvlText w:val="o"/>
      <w:lvlJc w:val="left"/>
      <w:pPr>
        <w:ind w:left="5400" w:hanging="360"/>
      </w:pPr>
      <w:rPr>
        <w:rFonts w:ascii="Courier New" w:hAnsi="Courier New" w:hint="default"/>
      </w:rPr>
    </w:lvl>
    <w:lvl w:ilvl="8" w:tplc="3B98930E">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50C"/>
    <w:rsid w:val="000053A7"/>
    <w:rsid w:val="00020D8F"/>
    <w:rsid w:val="0002121A"/>
    <w:rsid w:val="00066D83"/>
    <w:rsid w:val="0006750C"/>
    <w:rsid w:val="00073811"/>
    <w:rsid w:val="00082C36"/>
    <w:rsid w:val="00084699"/>
    <w:rsid w:val="00084F14"/>
    <w:rsid w:val="000B53C0"/>
    <w:rsid w:val="000B5EE2"/>
    <w:rsid w:val="000C36ED"/>
    <w:rsid w:val="000C4865"/>
    <w:rsid w:val="001147A4"/>
    <w:rsid w:val="0011768E"/>
    <w:rsid w:val="00120C4A"/>
    <w:rsid w:val="00131D9F"/>
    <w:rsid w:val="0015385D"/>
    <w:rsid w:val="001543CB"/>
    <w:rsid w:val="00163920"/>
    <w:rsid w:val="00172709"/>
    <w:rsid w:val="00184D10"/>
    <w:rsid w:val="00196250"/>
    <w:rsid w:val="001A014B"/>
    <w:rsid w:val="001A3430"/>
    <w:rsid w:val="001B58F3"/>
    <w:rsid w:val="001E2F7F"/>
    <w:rsid w:val="001F2205"/>
    <w:rsid w:val="001F62FA"/>
    <w:rsid w:val="00201260"/>
    <w:rsid w:val="00201279"/>
    <w:rsid w:val="00230AB6"/>
    <w:rsid w:val="0024403F"/>
    <w:rsid w:val="00245EE1"/>
    <w:rsid w:val="00247B63"/>
    <w:rsid w:val="00252C93"/>
    <w:rsid w:val="00253E95"/>
    <w:rsid w:val="002552D9"/>
    <w:rsid w:val="0026306A"/>
    <w:rsid w:val="00283AC8"/>
    <w:rsid w:val="00283FBA"/>
    <w:rsid w:val="00287EFB"/>
    <w:rsid w:val="002A383A"/>
    <w:rsid w:val="002B041F"/>
    <w:rsid w:val="002B440A"/>
    <w:rsid w:val="002C06DA"/>
    <w:rsid w:val="002C3166"/>
    <w:rsid w:val="002D7CB1"/>
    <w:rsid w:val="002E17C8"/>
    <w:rsid w:val="002E5BFE"/>
    <w:rsid w:val="002F2F82"/>
    <w:rsid w:val="002F7F01"/>
    <w:rsid w:val="0031414B"/>
    <w:rsid w:val="0032026B"/>
    <w:rsid w:val="003344AE"/>
    <w:rsid w:val="00356DED"/>
    <w:rsid w:val="003731D5"/>
    <w:rsid w:val="003734C5"/>
    <w:rsid w:val="0037382A"/>
    <w:rsid w:val="00391982"/>
    <w:rsid w:val="003B2C9E"/>
    <w:rsid w:val="003B6CF5"/>
    <w:rsid w:val="003D021F"/>
    <w:rsid w:val="003D0918"/>
    <w:rsid w:val="003E3319"/>
    <w:rsid w:val="00411F4D"/>
    <w:rsid w:val="00425F59"/>
    <w:rsid w:val="0043293F"/>
    <w:rsid w:val="00476FA5"/>
    <w:rsid w:val="0048140E"/>
    <w:rsid w:val="004A0C63"/>
    <w:rsid w:val="004C41AA"/>
    <w:rsid w:val="004D183E"/>
    <w:rsid w:val="004E4A6B"/>
    <w:rsid w:val="004F0751"/>
    <w:rsid w:val="004F1172"/>
    <w:rsid w:val="004F7939"/>
    <w:rsid w:val="00513068"/>
    <w:rsid w:val="005245E7"/>
    <w:rsid w:val="0054515A"/>
    <w:rsid w:val="005510FD"/>
    <w:rsid w:val="005769FC"/>
    <w:rsid w:val="0058411C"/>
    <w:rsid w:val="005843F4"/>
    <w:rsid w:val="00585B7B"/>
    <w:rsid w:val="005A1A62"/>
    <w:rsid w:val="005A6C81"/>
    <w:rsid w:val="005B0628"/>
    <w:rsid w:val="005F3393"/>
    <w:rsid w:val="005F3ECD"/>
    <w:rsid w:val="00610777"/>
    <w:rsid w:val="0061159C"/>
    <w:rsid w:val="00620953"/>
    <w:rsid w:val="00626F4C"/>
    <w:rsid w:val="00636933"/>
    <w:rsid w:val="00644265"/>
    <w:rsid w:val="00645400"/>
    <w:rsid w:val="0066480A"/>
    <w:rsid w:val="00665DCE"/>
    <w:rsid w:val="00673F4E"/>
    <w:rsid w:val="006750F4"/>
    <w:rsid w:val="00675D84"/>
    <w:rsid w:val="00690224"/>
    <w:rsid w:val="006C3AEC"/>
    <w:rsid w:val="006E6B19"/>
    <w:rsid w:val="00740E7E"/>
    <w:rsid w:val="00741FF8"/>
    <w:rsid w:val="00752FF1"/>
    <w:rsid w:val="00776980"/>
    <w:rsid w:val="00792EDD"/>
    <w:rsid w:val="007E527D"/>
    <w:rsid w:val="007F04D5"/>
    <w:rsid w:val="00807001"/>
    <w:rsid w:val="00821DD5"/>
    <w:rsid w:val="00825B21"/>
    <w:rsid w:val="00835B37"/>
    <w:rsid w:val="00852C93"/>
    <w:rsid w:val="00864508"/>
    <w:rsid w:val="008733BD"/>
    <w:rsid w:val="00881D2C"/>
    <w:rsid w:val="00882D94"/>
    <w:rsid w:val="0088348A"/>
    <w:rsid w:val="00891E80"/>
    <w:rsid w:val="008C23D0"/>
    <w:rsid w:val="008D717E"/>
    <w:rsid w:val="008E2C32"/>
    <w:rsid w:val="008F489B"/>
    <w:rsid w:val="00902C7E"/>
    <w:rsid w:val="00906AFF"/>
    <w:rsid w:val="00936CF5"/>
    <w:rsid w:val="00937218"/>
    <w:rsid w:val="009373F6"/>
    <w:rsid w:val="00942B66"/>
    <w:rsid w:val="00947FB9"/>
    <w:rsid w:val="00952308"/>
    <w:rsid w:val="00956168"/>
    <w:rsid w:val="00957684"/>
    <w:rsid w:val="00957CC6"/>
    <w:rsid w:val="00962E36"/>
    <w:rsid w:val="0097417C"/>
    <w:rsid w:val="0098232A"/>
    <w:rsid w:val="00991AA0"/>
    <w:rsid w:val="00993884"/>
    <w:rsid w:val="009B242C"/>
    <w:rsid w:val="009B7807"/>
    <w:rsid w:val="00A026CE"/>
    <w:rsid w:val="00A04164"/>
    <w:rsid w:val="00A0448C"/>
    <w:rsid w:val="00A10112"/>
    <w:rsid w:val="00A23131"/>
    <w:rsid w:val="00A423A8"/>
    <w:rsid w:val="00A60CCB"/>
    <w:rsid w:val="00A6170D"/>
    <w:rsid w:val="00A62238"/>
    <w:rsid w:val="00A77682"/>
    <w:rsid w:val="00A96953"/>
    <w:rsid w:val="00AB6938"/>
    <w:rsid w:val="00AE762D"/>
    <w:rsid w:val="00AE7E58"/>
    <w:rsid w:val="00AF1B7B"/>
    <w:rsid w:val="00B24801"/>
    <w:rsid w:val="00B626DB"/>
    <w:rsid w:val="00B87946"/>
    <w:rsid w:val="00B95EFE"/>
    <w:rsid w:val="00B962CC"/>
    <w:rsid w:val="00BA1EB5"/>
    <w:rsid w:val="00BA2D24"/>
    <w:rsid w:val="00BA5539"/>
    <w:rsid w:val="00BC21BF"/>
    <w:rsid w:val="00BD293A"/>
    <w:rsid w:val="00BD6422"/>
    <w:rsid w:val="00BE5F13"/>
    <w:rsid w:val="00BF7F1E"/>
    <w:rsid w:val="00C05C9B"/>
    <w:rsid w:val="00C0648F"/>
    <w:rsid w:val="00C119F4"/>
    <w:rsid w:val="00C433F0"/>
    <w:rsid w:val="00C44C21"/>
    <w:rsid w:val="00C51135"/>
    <w:rsid w:val="00C544AF"/>
    <w:rsid w:val="00C70951"/>
    <w:rsid w:val="00C754EB"/>
    <w:rsid w:val="00C77AB3"/>
    <w:rsid w:val="00CB1966"/>
    <w:rsid w:val="00CB270C"/>
    <w:rsid w:val="00CC49A0"/>
    <w:rsid w:val="00CD1FBF"/>
    <w:rsid w:val="00D00544"/>
    <w:rsid w:val="00D04EBC"/>
    <w:rsid w:val="00D2182A"/>
    <w:rsid w:val="00D23178"/>
    <w:rsid w:val="00D37FF5"/>
    <w:rsid w:val="00D56502"/>
    <w:rsid w:val="00D6522B"/>
    <w:rsid w:val="00D7332A"/>
    <w:rsid w:val="00D8270F"/>
    <w:rsid w:val="00D84C2E"/>
    <w:rsid w:val="00D87CEF"/>
    <w:rsid w:val="00D906C8"/>
    <w:rsid w:val="00D95614"/>
    <w:rsid w:val="00DA3B69"/>
    <w:rsid w:val="00DB4046"/>
    <w:rsid w:val="00DF0F6A"/>
    <w:rsid w:val="00DF2926"/>
    <w:rsid w:val="00E14F30"/>
    <w:rsid w:val="00E27BB9"/>
    <w:rsid w:val="00E446EE"/>
    <w:rsid w:val="00E77967"/>
    <w:rsid w:val="00E8390D"/>
    <w:rsid w:val="00E85FCE"/>
    <w:rsid w:val="00E87751"/>
    <w:rsid w:val="00E90E63"/>
    <w:rsid w:val="00EA18B4"/>
    <w:rsid w:val="00EA3AC7"/>
    <w:rsid w:val="00ED2D93"/>
    <w:rsid w:val="00ED53EA"/>
    <w:rsid w:val="00F11AEE"/>
    <w:rsid w:val="00F2105A"/>
    <w:rsid w:val="00F328A2"/>
    <w:rsid w:val="00F4534E"/>
    <w:rsid w:val="00F46377"/>
    <w:rsid w:val="00F674D6"/>
    <w:rsid w:val="00FA204F"/>
    <w:rsid w:val="00FC09A7"/>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213CE"/>
  <w15:docId w15:val="{6E9C3A52-9EFF-40D8-94F9-54329DAA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7A4"/>
  </w:style>
  <w:style w:type="paragraph" w:styleId="Heading3">
    <w:name w:val="heading 3"/>
    <w:basedOn w:val="Normal"/>
    <w:link w:val="Heading3Char"/>
    <w:uiPriority w:val="9"/>
    <w:qFormat/>
    <w:rsid w:val="00E90E6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47A4"/>
    <w:pPr>
      <w:spacing w:after="0" w:line="240" w:lineRule="auto"/>
    </w:pPr>
  </w:style>
  <w:style w:type="table" w:styleId="TableGrid">
    <w:name w:val="Table Grid"/>
    <w:basedOn w:val="TableNormal"/>
    <w:uiPriority w:val="39"/>
    <w:rsid w:val="0006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06750C"/>
    <w:rPr>
      <w:rFonts w:ascii="Arial" w:eastAsia="Arial" w:hAnsi="Arial" w:cs="Arial"/>
      <w:sz w:val="20"/>
      <w:szCs w:val="20"/>
    </w:rPr>
  </w:style>
  <w:style w:type="paragraph" w:customStyle="1" w:styleId="Other0">
    <w:name w:val="Other"/>
    <w:basedOn w:val="Normal"/>
    <w:link w:val="Other"/>
    <w:rsid w:val="0006750C"/>
    <w:pPr>
      <w:widowControl w:val="0"/>
      <w:spacing w:after="0" w:line="240" w:lineRule="auto"/>
      <w:jc w:val="center"/>
    </w:pPr>
    <w:rPr>
      <w:rFonts w:ascii="Arial" w:eastAsia="Arial" w:hAnsi="Arial" w:cs="Arial"/>
      <w:sz w:val="20"/>
      <w:szCs w:val="20"/>
    </w:rPr>
  </w:style>
  <w:style w:type="character" w:customStyle="1" w:styleId="BodyTextChar">
    <w:name w:val="Body Text Char"/>
    <w:basedOn w:val="DefaultParagraphFont"/>
    <w:link w:val="BodyText"/>
    <w:rsid w:val="0006750C"/>
    <w:rPr>
      <w:rFonts w:ascii="Arial" w:eastAsia="Arial" w:hAnsi="Arial" w:cs="Arial"/>
    </w:rPr>
  </w:style>
  <w:style w:type="paragraph" w:styleId="BodyText">
    <w:name w:val="Body Text"/>
    <w:basedOn w:val="Normal"/>
    <w:link w:val="BodyTextChar"/>
    <w:qFormat/>
    <w:rsid w:val="0006750C"/>
    <w:pPr>
      <w:widowControl w:val="0"/>
      <w:spacing w:after="0" w:line="283" w:lineRule="auto"/>
      <w:ind w:firstLine="400"/>
    </w:pPr>
    <w:rPr>
      <w:rFonts w:ascii="Arial" w:eastAsia="Arial" w:hAnsi="Arial" w:cs="Arial"/>
    </w:rPr>
  </w:style>
  <w:style w:type="character" w:customStyle="1" w:styleId="BodyTextChar1">
    <w:name w:val="Body Text Char1"/>
    <w:basedOn w:val="DefaultParagraphFont"/>
    <w:uiPriority w:val="99"/>
    <w:semiHidden/>
    <w:rsid w:val="0006750C"/>
  </w:style>
  <w:style w:type="table" w:customStyle="1" w:styleId="TableGrid1">
    <w:name w:val="Table Grid1"/>
    <w:basedOn w:val="TableNormal"/>
    <w:uiPriority w:val="59"/>
    <w:rsid w:val="0006750C"/>
    <w:pPr>
      <w:spacing w:after="0" w:line="240" w:lineRule="auto"/>
    </w:pPr>
    <w:rPr>
      <w:rFonts w:ascii="Times New Roman" w:eastAsia="Calibri" w:hAnsi="Times New Roman" w:cs="Times New Roman"/>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433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3F0"/>
    <w:rPr>
      <w:rFonts w:ascii="Segoe UI" w:hAnsi="Segoe UI" w:cs="Segoe UI"/>
      <w:sz w:val="18"/>
      <w:szCs w:val="18"/>
    </w:rPr>
  </w:style>
  <w:style w:type="paragraph" w:styleId="ListParagraph">
    <w:name w:val="List Paragraph"/>
    <w:aliases w:val="Paragraph,IBL List Paragraph,List Paragraph Num,Дэд гарчиг,Heading Number,Bullets,AusAID List Paragraph,ADB paragraph numbering,列出段落3,列出段落1,Text,Citation List,Subtitle1,Subtitle11,Figure Title,List Paragraph1,List Paragraph 1,References"/>
    <w:basedOn w:val="Normal"/>
    <w:link w:val="ListParagraphChar"/>
    <w:uiPriority w:val="34"/>
    <w:qFormat/>
    <w:rsid w:val="000B53C0"/>
    <w:pPr>
      <w:spacing w:after="160" w:line="259" w:lineRule="auto"/>
      <w:ind w:left="720"/>
      <w:contextualSpacing/>
    </w:pPr>
    <w:rPr>
      <w:kern w:val="0"/>
      <w14:ligatures w14:val="none"/>
    </w:rPr>
  </w:style>
  <w:style w:type="character" w:customStyle="1" w:styleId="ListParagraphChar">
    <w:name w:val="List Paragraph Char"/>
    <w:aliases w:val="Paragraph Char,IBL List Paragraph Char,List Paragraph Num Char,Дэд гарчиг Char,Heading Number Char,Bullets Char,AusAID List Paragraph Char,ADB paragraph numbering Char,列出段落3 Char,列出段落1 Char,Text Char,Citation List Char,Subtitle1 Char"/>
    <w:basedOn w:val="DefaultParagraphFont"/>
    <w:link w:val="ListParagraph"/>
    <w:uiPriority w:val="34"/>
    <w:qFormat/>
    <w:locked/>
    <w:rsid w:val="000B53C0"/>
    <w:rPr>
      <w:kern w:val="0"/>
      <w14:ligatures w14:val="none"/>
    </w:rPr>
  </w:style>
  <w:style w:type="paragraph" w:styleId="Footer">
    <w:name w:val="footer"/>
    <w:basedOn w:val="Normal"/>
    <w:link w:val="FooterChar"/>
    <w:uiPriority w:val="99"/>
    <w:unhideWhenUsed/>
    <w:rsid w:val="009B7807"/>
    <w:pPr>
      <w:tabs>
        <w:tab w:val="center" w:pos="4680"/>
        <w:tab w:val="right" w:pos="9360"/>
      </w:tabs>
      <w:spacing w:after="0" w:line="240" w:lineRule="auto"/>
    </w:pPr>
    <w:rPr>
      <w:rFonts w:ascii="Arial" w:hAnsi="Arial" w:cs="Arial"/>
      <w:kern w:val="0"/>
      <w:sz w:val="24"/>
      <w:szCs w:val="24"/>
      <w14:ligatures w14:val="none"/>
    </w:rPr>
  </w:style>
  <w:style w:type="character" w:customStyle="1" w:styleId="FooterChar">
    <w:name w:val="Footer Char"/>
    <w:basedOn w:val="DefaultParagraphFont"/>
    <w:link w:val="Footer"/>
    <w:uiPriority w:val="99"/>
    <w:rsid w:val="009B7807"/>
    <w:rPr>
      <w:rFonts w:ascii="Arial" w:hAnsi="Arial" w:cs="Arial"/>
      <w:kern w:val="0"/>
      <w:sz w:val="24"/>
      <w:szCs w:val="24"/>
      <w14:ligatures w14:val="none"/>
    </w:rPr>
  </w:style>
  <w:style w:type="paragraph" w:styleId="CommentText">
    <w:name w:val="annotation text"/>
    <w:basedOn w:val="Normal"/>
    <w:link w:val="CommentTextChar"/>
    <w:uiPriority w:val="99"/>
    <w:semiHidden/>
    <w:unhideWhenUsed/>
    <w:rsid w:val="00230AB6"/>
    <w:pPr>
      <w:spacing w:after="160" w:line="240" w:lineRule="auto"/>
    </w:pPr>
    <w:rPr>
      <w:rFonts w:ascii="Arial" w:eastAsia="Arial" w:hAnsi="Arial" w:cs="Arial"/>
      <w:kern w:val="0"/>
      <w:sz w:val="20"/>
      <w:szCs w:val="25"/>
      <w:lang w:eastAsia="zh-CN" w:bidi="mn-Mong-CN"/>
      <w14:ligatures w14:val="none"/>
    </w:rPr>
  </w:style>
  <w:style w:type="character" w:customStyle="1" w:styleId="CommentTextChar">
    <w:name w:val="Comment Text Char"/>
    <w:basedOn w:val="DefaultParagraphFont"/>
    <w:link w:val="CommentText"/>
    <w:uiPriority w:val="99"/>
    <w:semiHidden/>
    <w:rsid w:val="00230AB6"/>
    <w:rPr>
      <w:rFonts w:ascii="Arial" w:eastAsia="Arial" w:hAnsi="Arial" w:cs="Arial"/>
      <w:kern w:val="0"/>
      <w:sz w:val="20"/>
      <w:szCs w:val="25"/>
      <w:lang w:eastAsia="zh-CN" w:bidi="mn-Mong-CN"/>
      <w14:ligatures w14:val="none"/>
    </w:rPr>
  </w:style>
  <w:style w:type="character" w:customStyle="1" w:styleId="Heading3Char">
    <w:name w:val="Heading 3 Char"/>
    <w:basedOn w:val="DefaultParagraphFont"/>
    <w:link w:val="Heading3"/>
    <w:uiPriority w:val="9"/>
    <w:rsid w:val="00E90E63"/>
    <w:rPr>
      <w:rFonts w:ascii="Times New Roman" w:eastAsia="Times New Roman" w:hAnsi="Times New Roman" w:cs="Times New Roman"/>
      <w:b/>
      <w:bCs/>
      <w:kern w:val="0"/>
      <w:sz w:val="27"/>
      <w:szCs w:val="27"/>
      <w14:ligatures w14:val="none"/>
    </w:rPr>
  </w:style>
  <w:style w:type="character" w:customStyle="1" w:styleId="x1lliihq">
    <w:name w:val="x1lliihq"/>
    <w:basedOn w:val="DefaultParagraphFont"/>
    <w:rsid w:val="00E90E63"/>
  </w:style>
  <w:style w:type="character" w:customStyle="1" w:styleId="html-span">
    <w:name w:val="html-span"/>
    <w:basedOn w:val="DefaultParagraphFont"/>
    <w:rsid w:val="00E90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954948">
      <w:bodyDiv w:val="1"/>
      <w:marLeft w:val="0"/>
      <w:marRight w:val="0"/>
      <w:marTop w:val="0"/>
      <w:marBottom w:val="0"/>
      <w:divBdr>
        <w:top w:val="none" w:sz="0" w:space="0" w:color="auto"/>
        <w:left w:val="none" w:sz="0" w:space="0" w:color="auto"/>
        <w:bottom w:val="none" w:sz="0" w:space="0" w:color="auto"/>
        <w:right w:val="none" w:sz="0" w:space="0" w:color="auto"/>
      </w:divBdr>
      <w:divsChild>
        <w:div w:id="335770899">
          <w:marLeft w:val="0"/>
          <w:marRight w:val="0"/>
          <w:marTop w:val="0"/>
          <w:marBottom w:val="0"/>
          <w:divBdr>
            <w:top w:val="none" w:sz="0" w:space="0" w:color="auto"/>
            <w:left w:val="none" w:sz="0" w:space="0" w:color="auto"/>
            <w:bottom w:val="none" w:sz="0" w:space="0" w:color="auto"/>
            <w:right w:val="none" w:sz="0" w:space="0" w:color="auto"/>
          </w:divBdr>
          <w:divsChild>
            <w:div w:id="1123311199">
              <w:marLeft w:val="0"/>
              <w:marRight w:val="0"/>
              <w:marTop w:val="0"/>
              <w:marBottom w:val="0"/>
              <w:divBdr>
                <w:top w:val="none" w:sz="0" w:space="0" w:color="auto"/>
                <w:left w:val="none" w:sz="0" w:space="0" w:color="auto"/>
                <w:bottom w:val="none" w:sz="0" w:space="0" w:color="auto"/>
                <w:right w:val="none" w:sz="0" w:space="0" w:color="auto"/>
              </w:divBdr>
              <w:divsChild>
                <w:div w:id="1686637901">
                  <w:marLeft w:val="0"/>
                  <w:marRight w:val="0"/>
                  <w:marTop w:val="0"/>
                  <w:marBottom w:val="0"/>
                  <w:divBdr>
                    <w:top w:val="none" w:sz="0" w:space="0" w:color="auto"/>
                    <w:left w:val="none" w:sz="0" w:space="0" w:color="auto"/>
                    <w:bottom w:val="none" w:sz="0" w:space="0" w:color="auto"/>
                    <w:right w:val="none" w:sz="0" w:space="0" w:color="auto"/>
                  </w:divBdr>
                  <w:divsChild>
                    <w:div w:id="418601346">
                      <w:marLeft w:val="0"/>
                      <w:marRight w:val="0"/>
                      <w:marTop w:val="0"/>
                      <w:marBottom w:val="0"/>
                      <w:divBdr>
                        <w:top w:val="none" w:sz="0" w:space="0" w:color="auto"/>
                        <w:left w:val="none" w:sz="0" w:space="0" w:color="auto"/>
                        <w:bottom w:val="none" w:sz="0" w:space="0" w:color="auto"/>
                        <w:right w:val="none" w:sz="0" w:space="0" w:color="auto"/>
                      </w:divBdr>
                      <w:divsChild>
                        <w:div w:id="439493512">
                          <w:marLeft w:val="0"/>
                          <w:marRight w:val="0"/>
                          <w:marTop w:val="0"/>
                          <w:marBottom w:val="0"/>
                          <w:divBdr>
                            <w:top w:val="none" w:sz="0" w:space="0" w:color="auto"/>
                            <w:left w:val="none" w:sz="0" w:space="0" w:color="auto"/>
                            <w:bottom w:val="none" w:sz="0" w:space="0" w:color="auto"/>
                            <w:right w:val="none" w:sz="0" w:space="0" w:color="auto"/>
                          </w:divBdr>
                          <w:divsChild>
                            <w:div w:id="30422237">
                              <w:marLeft w:val="0"/>
                              <w:marRight w:val="0"/>
                              <w:marTop w:val="0"/>
                              <w:marBottom w:val="0"/>
                              <w:divBdr>
                                <w:top w:val="none" w:sz="0" w:space="0" w:color="auto"/>
                                <w:left w:val="none" w:sz="0" w:space="0" w:color="auto"/>
                                <w:bottom w:val="none" w:sz="0" w:space="0" w:color="auto"/>
                                <w:right w:val="none" w:sz="0" w:space="0" w:color="auto"/>
                              </w:divBdr>
                              <w:divsChild>
                                <w:div w:id="403918250">
                                  <w:marLeft w:val="0"/>
                                  <w:marRight w:val="0"/>
                                  <w:marTop w:val="0"/>
                                  <w:marBottom w:val="0"/>
                                  <w:divBdr>
                                    <w:top w:val="none" w:sz="0" w:space="0" w:color="auto"/>
                                    <w:left w:val="none" w:sz="0" w:space="0" w:color="auto"/>
                                    <w:bottom w:val="none" w:sz="0" w:space="0" w:color="auto"/>
                                    <w:right w:val="none" w:sz="0" w:space="0" w:color="auto"/>
                                  </w:divBdr>
                                  <w:divsChild>
                                    <w:div w:id="585650936">
                                      <w:marLeft w:val="0"/>
                                      <w:marRight w:val="0"/>
                                      <w:marTop w:val="0"/>
                                      <w:marBottom w:val="0"/>
                                      <w:divBdr>
                                        <w:top w:val="none" w:sz="0" w:space="0" w:color="auto"/>
                                        <w:left w:val="none" w:sz="0" w:space="0" w:color="auto"/>
                                        <w:bottom w:val="none" w:sz="0" w:space="0" w:color="auto"/>
                                        <w:right w:val="none" w:sz="0" w:space="0" w:color="auto"/>
                                      </w:divBdr>
                                      <w:divsChild>
                                        <w:div w:id="1864249879">
                                          <w:marLeft w:val="0"/>
                                          <w:marRight w:val="0"/>
                                          <w:marTop w:val="0"/>
                                          <w:marBottom w:val="0"/>
                                          <w:divBdr>
                                            <w:top w:val="none" w:sz="0" w:space="0" w:color="auto"/>
                                            <w:left w:val="none" w:sz="0" w:space="0" w:color="auto"/>
                                            <w:bottom w:val="none" w:sz="0" w:space="0" w:color="auto"/>
                                            <w:right w:val="none" w:sz="0" w:space="0" w:color="auto"/>
                                          </w:divBdr>
                                          <w:divsChild>
                                            <w:div w:id="821703426">
                                              <w:marLeft w:val="0"/>
                                              <w:marRight w:val="0"/>
                                              <w:marTop w:val="0"/>
                                              <w:marBottom w:val="0"/>
                                              <w:divBdr>
                                                <w:top w:val="none" w:sz="0" w:space="0" w:color="auto"/>
                                                <w:left w:val="none" w:sz="0" w:space="0" w:color="auto"/>
                                                <w:bottom w:val="none" w:sz="0" w:space="0" w:color="auto"/>
                                                <w:right w:val="none" w:sz="0" w:space="0" w:color="auto"/>
                                              </w:divBdr>
                                              <w:divsChild>
                                                <w:div w:id="1994486543">
                                                  <w:marLeft w:val="0"/>
                                                  <w:marRight w:val="0"/>
                                                  <w:marTop w:val="0"/>
                                                  <w:marBottom w:val="0"/>
                                                  <w:divBdr>
                                                    <w:top w:val="none" w:sz="0" w:space="0" w:color="auto"/>
                                                    <w:left w:val="none" w:sz="0" w:space="0" w:color="auto"/>
                                                    <w:bottom w:val="none" w:sz="0" w:space="0" w:color="auto"/>
                                                    <w:right w:val="none" w:sz="0" w:space="0" w:color="auto"/>
                                                  </w:divBdr>
                                                  <w:divsChild>
                                                    <w:div w:id="2112435443">
                                                      <w:marLeft w:val="0"/>
                                                      <w:marRight w:val="0"/>
                                                      <w:marTop w:val="0"/>
                                                      <w:marBottom w:val="0"/>
                                                      <w:divBdr>
                                                        <w:top w:val="none" w:sz="0" w:space="0" w:color="auto"/>
                                                        <w:left w:val="none" w:sz="0" w:space="0" w:color="auto"/>
                                                        <w:bottom w:val="none" w:sz="0" w:space="0" w:color="auto"/>
                                                        <w:right w:val="none" w:sz="0" w:space="0" w:color="auto"/>
                                                      </w:divBdr>
                                                      <w:divsChild>
                                                        <w:div w:id="876816403">
                                                          <w:marLeft w:val="0"/>
                                                          <w:marRight w:val="0"/>
                                                          <w:marTop w:val="0"/>
                                                          <w:marBottom w:val="0"/>
                                                          <w:divBdr>
                                                            <w:top w:val="none" w:sz="0" w:space="0" w:color="auto"/>
                                                            <w:left w:val="none" w:sz="0" w:space="0" w:color="auto"/>
                                                            <w:bottom w:val="none" w:sz="0" w:space="0" w:color="auto"/>
                                                            <w:right w:val="none" w:sz="0" w:space="0" w:color="auto"/>
                                                          </w:divBdr>
                                                          <w:divsChild>
                                                            <w:div w:id="966198831">
                                                              <w:marLeft w:val="0"/>
                                                              <w:marRight w:val="0"/>
                                                              <w:marTop w:val="0"/>
                                                              <w:marBottom w:val="0"/>
                                                              <w:divBdr>
                                                                <w:top w:val="none" w:sz="0" w:space="0" w:color="auto"/>
                                                                <w:left w:val="none" w:sz="0" w:space="0" w:color="auto"/>
                                                                <w:bottom w:val="none" w:sz="0" w:space="0" w:color="auto"/>
                                                                <w:right w:val="none" w:sz="0" w:space="0" w:color="auto"/>
                                                              </w:divBdr>
                                                              <w:divsChild>
                                                                <w:div w:id="702828741">
                                                                  <w:marLeft w:val="0"/>
                                                                  <w:marRight w:val="0"/>
                                                                  <w:marTop w:val="0"/>
                                                                  <w:marBottom w:val="0"/>
                                                                  <w:divBdr>
                                                                    <w:top w:val="single" w:sz="24" w:space="0" w:color="auto"/>
                                                                    <w:left w:val="single" w:sz="24" w:space="0" w:color="auto"/>
                                                                    <w:bottom w:val="single" w:sz="24" w:space="0" w:color="auto"/>
                                                                    <w:right w:val="single" w:sz="24" w:space="0" w:color="auto"/>
                                                                  </w:divBdr>
                                                                  <w:divsChild>
                                                                    <w:div w:id="111925276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867034">
                                  <w:marLeft w:val="0"/>
                                  <w:marRight w:val="0"/>
                                  <w:marTop w:val="0"/>
                                  <w:marBottom w:val="0"/>
                                  <w:divBdr>
                                    <w:top w:val="none" w:sz="0" w:space="0" w:color="auto"/>
                                    <w:left w:val="none" w:sz="0" w:space="0" w:color="auto"/>
                                    <w:bottom w:val="none" w:sz="0" w:space="0" w:color="auto"/>
                                    <w:right w:val="none" w:sz="0" w:space="0" w:color="auto"/>
                                  </w:divBdr>
                                  <w:divsChild>
                                    <w:div w:id="1015159469">
                                      <w:marLeft w:val="0"/>
                                      <w:marRight w:val="0"/>
                                      <w:marTop w:val="0"/>
                                      <w:marBottom w:val="0"/>
                                      <w:divBdr>
                                        <w:top w:val="single" w:sz="2" w:space="9" w:color="auto"/>
                                        <w:left w:val="single" w:sz="2" w:space="9" w:color="auto"/>
                                        <w:bottom w:val="single" w:sz="2" w:space="9" w:color="auto"/>
                                        <w:right w:val="single" w:sz="2" w:space="9" w:color="auto"/>
                                      </w:divBdr>
                                      <w:divsChild>
                                        <w:div w:id="342055343">
                                          <w:marLeft w:val="0"/>
                                          <w:marRight w:val="0"/>
                                          <w:marTop w:val="0"/>
                                          <w:marBottom w:val="0"/>
                                          <w:divBdr>
                                            <w:top w:val="none" w:sz="0" w:space="0" w:color="auto"/>
                                            <w:left w:val="none" w:sz="0" w:space="0" w:color="auto"/>
                                            <w:bottom w:val="none" w:sz="0" w:space="0" w:color="auto"/>
                                            <w:right w:val="none" w:sz="0" w:space="0" w:color="auto"/>
                                          </w:divBdr>
                                          <w:divsChild>
                                            <w:div w:id="2129301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19697">
          <w:marLeft w:val="0"/>
          <w:marRight w:val="0"/>
          <w:marTop w:val="0"/>
          <w:marBottom w:val="0"/>
          <w:divBdr>
            <w:top w:val="none" w:sz="0" w:space="0" w:color="auto"/>
            <w:left w:val="none" w:sz="0" w:space="0" w:color="auto"/>
            <w:bottom w:val="none" w:sz="0" w:space="0" w:color="auto"/>
            <w:right w:val="none" w:sz="0" w:space="0" w:color="auto"/>
          </w:divBdr>
          <w:divsChild>
            <w:div w:id="912279663">
              <w:marLeft w:val="0"/>
              <w:marRight w:val="0"/>
              <w:marTop w:val="0"/>
              <w:marBottom w:val="0"/>
              <w:divBdr>
                <w:top w:val="none" w:sz="0" w:space="0" w:color="auto"/>
                <w:left w:val="none" w:sz="0" w:space="0" w:color="auto"/>
                <w:bottom w:val="none" w:sz="0" w:space="0" w:color="auto"/>
                <w:right w:val="none" w:sz="0" w:space="0" w:color="auto"/>
              </w:divBdr>
              <w:divsChild>
                <w:div w:id="1590381561">
                  <w:marLeft w:val="0"/>
                  <w:marRight w:val="0"/>
                  <w:marTop w:val="0"/>
                  <w:marBottom w:val="0"/>
                  <w:divBdr>
                    <w:top w:val="none" w:sz="0" w:space="0" w:color="auto"/>
                    <w:left w:val="none" w:sz="0" w:space="0" w:color="auto"/>
                    <w:bottom w:val="none" w:sz="0" w:space="0" w:color="auto"/>
                    <w:right w:val="none" w:sz="0" w:space="0" w:color="auto"/>
                  </w:divBdr>
                  <w:divsChild>
                    <w:div w:id="1265311095">
                      <w:marLeft w:val="0"/>
                      <w:marRight w:val="0"/>
                      <w:marTop w:val="0"/>
                      <w:marBottom w:val="0"/>
                      <w:divBdr>
                        <w:top w:val="none" w:sz="0" w:space="0" w:color="auto"/>
                        <w:left w:val="none" w:sz="0" w:space="0" w:color="auto"/>
                        <w:bottom w:val="none" w:sz="0" w:space="0" w:color="auto"/>
                        <w:right w:val="none" w:sz="0" w:space="0" w:color="auto"/>
                      </w:divBdr>
                      <w:divsChild>
                        <w:div w:id="442384677">
                          <w:marLeft w:val="0"/>
                          <w:marRight w:val="0"/>
                          <w:marTop w:val="0"/>
                          <w:marBottom w:val="0"/>
                          <w:divBdr>
                            <w:top w:val="none" w:sz="0" w:space="0" w:color="auto"/>
                            <w:left w:val="none" w:sz="0" w:space="0" w:color="auto"/>
                            <w:bottom w:val="none" w:sz="0" w:space="0" w:color="auto"/>
                            <w:right w:val="none" w:sz="0" w:space="0" w:color="auto"/>
                          </w:divBdr>
                          <w:divsChild>
                            <w:div w:id="912548158">
                              <w:marLeft w:val="0"/>
                              <w:marRight w:val="0"/>
                              <w:marTop w:val="0"/>
                              <w:marBottom w:val="0"/>
                              <w:divBdr>
                                <w:top w:val="none" w:sz="0" w:space="0" w:color="auto"/>
                                <w:left w:val="none" w:sz="0" w:space="0" w:color="auto"/>
                                <w:bottom w:val="none" w:sz="0" w:space="0" w:color="auto"/>
                                <w:right w:val="none" w:sz="0" w:space="0" w:color="auto"/>
                              </w:divBdr>
                              <w:divsChild>
                                <w:div w:id="1351638704">
                                  <w:marLeft w:val="0"/>
                                  <w:marRight w:val="0"/>
                                  <w:marTop w:val="0"/>
                                  <w:marBottom w:val="0"/>
                                  <w:divBdr>
                                    <w:top w:val="none" w:sz="0" w:space="0" w:color="auto"/>
                                    <w:left w:val="none" w:sz="0" w:space="0" w:color="auto"/>
                                    <w:bottom w:val="none" w:sz="0" w:space="0" w:color="auto"/>
                                    <w:right w:val="none" w:sz="0" w:space="0" w:color="auto"/>
                                  </w:divBdr>
                                  <w:divsChild>
                                    <w:div w:id="1470199418">
                                      <w:marLeft w:val="0"/>
                                      <w:marRight w:val="0"/>
                                      <w:marTop w:val="0"/>
                                      <w:marBottom w:val="0"/>
                                      <w:divBdr>
                                        <w:top w:val="none" w:sz="0" w:space="0" w:color="auto"/>
                                        <w:left w:val="none" w:sz="0" w:space="0" w:color="auto"/>
                                        <w:bottom w:val="none" w:sz="0" w:space="0" w:color="auto"/>
                                        <w:right w:val="none" w:sz="0" w:space="0" w:color="auto"/>
                                      </w:divBdr>
                                      <w:divsChild>
                                        <w:div w:id="1182938545">
                                          <w:marLeft w:val="0"/>
                                          <w:marRight w:val="0"/>
                                          <w:marTop w:val="0"/>
                                          <w:marBottom w:val="0"/>
                                          <w:divBdr>
                                            <w:top w:val="none" w:sz="0" w:space="0" w:color="auto"/>
                                            <w:left w:val="none" w:sz="0" w:space="0" w:color="auto"/>
                                            <w:bottom w:val="none" w:sz="0" w:space="0" w:color="auto"/>
                                            <w:right w:val="none" w:sz="0" w:space="0" w:color="auto"/>
                                          </w:divBdr>
                                          <w:divsChild>
                                            <w:div w:id="782531501">
                                              <w:marLeft w:val="0"/>
                                              <w:marRight w:val="0"/>
                                              <w:marTop w:val="0"/>
                                              <w:marBottom w:val="0"/>
                                              <w:divBdr>
                                                <w:top w:val="none" w:sz="0" w:space="0" w:color="auto"/>
                                                <w:left w:val="none" w:sz="0" w:space="0" w:color="auto"/>
                                                <w:bottom w:val="none" w:sz="0" w:space="0" w:color="auto"/>
                                                <w:right w:val="none" w:sz="0" w:space="0" w:color="auto"/>
                                              </w:divBdr>
                                              <w:divsChild>
                                                <w:div w:id="3752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97147">
                                          <w:marLeft w:val="0"/>
                                          <w:marRight w:val="0"/>
                                          <w:marTop w:val="0"/>
                                          <w:marBottom w:val="0"/>
                                          <w:divBdr>
                                            <w:top w:val="none" w:sz="0" w:space="0" w:color="auto"/>
                                            <w:left w:val="none" w:sz="0" w:space="0" w:color="auto"/>
                                            <w:bottom w:val="none" w:sz="0" w:space="0" w:color="auto"/>
                                            <w:right w:val="none" w:sz="0" w:space="0" w:color="auto"/>
                                          </w:divBdr>
                                          <w:divsChild>
                                            <w:div w:id="1275674013">
                                              <w:marLeft w:val="0"/>
                                              <w:marRight w:val="0"/>
                                              <w:marTop w:val="0"/>
                                              <w:marBottom w:val="0"/>
                                              <w:divBdr>
                                                <w:top w:val="none" w:sz="0" w:space="0" w:color="auto"/>
                                                <w:left w:val="none" w:sz="0" w:space="0" w:color="auto"/>
                                                <w:bottom w:val="none" w:sz="0" w:space="0" w:color="auto"/>
                                                <w:right w:val="none" w:sz="0" w:space="0" w:color="auto"/>
                                              </w:divBdr>
                                              <w:divsChild>
                                                <w:div w:id="423888832">
                                                  <w:marLeft w:val="0"/>
                                                  <w:marRight w:val="0"/>
                                                  <w:marTop w:val="0"/>
                                                  <w:marBottom w:val="0"/>
                                                  <w:divBdr>
                                                    <w:top w:val="none" w:sz="0" w:space="0" w:color="auto"/>
                                                    <w:left w:val="none" w:sz="0" w:space="0" w:color="auto"/>
                                                    <w:bottom w:val="none" w:sz="0" w:space="0" w:color="auto"/>
                                                    <w:right w:val="none" w:sz="0" w:space="0" w:color="auto"/>
                                                  </w:divBdr>
                                                  <w:divsChild>
                                                    <w:div w:id="1363940401">
                                                      <w:marLeft w:val="0"/>
                                                      <w:marRight w:val="0"/>
                                                      <w:marTop w:val="0"/>
                                                      <w:marBottom w:val="0"/>
                                                      <w:divBdr>
                                                        <w:top w:val="none" w:sz="0" w:space="0" w:color="auto"/>
                                                        <w:left w:val="none" w:sz="0" w:space="0" w:color="auto"/>
                                                        <w:bottom w:val="none" w:sz="0" w:space="0" w:color="auto"/>
                                                        <w:right w:val="none" w:sz="0" w:space="0" w:color="auto"/>
                                                      </w:divBdr>
                                                      <w:divsChild>
                                                        <w:div w:id="2010478702">
                                                          <w:marLeft w:val="0"/>
                                                          <w:marRight w:val="0"/>
                                                          <w:marTop w:val="0"/>
                                                          <w:marBottom w:val="0"/>
                                                          <w:divBdr>
                                                            <w:top w:val="none" w:sz="0" w:space="0" w:color="auto"/>
                                                            <w:left w:val="none" w:sz="0" w:space="0" w:color="auto"/>
                                                            <w:bottom w:val="none" w:sz="0" w:space="0" w:color="auto"/>
                                                            <w:right w:val="none" w:sz="0" w:space="0" w:color="auto"/>
                                                          </w:divBdr>
                                                          <w:divsChild>
                                                            <w:div w:id="144888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99900">
                                              <w:marLeft w:val="0"/>
                                              <w:marRight w:val="0"/>
                                              <w:marTop w:val="0"/>
                                              <w:marBottom w:val="0"/>
                                              <w:divBdr>
                                                <w:top w:val="none" w:sz="0" w:space="0" w:color="auto"/>
                                                <w:left w:val="none" w:sz="0" w:space="0" w:color="auto"/>
                                                <w:bottom w:val="none" w:sz="0" w:space="0" w:color="auto"/>
                                                <w:right w:val="none" w:sz="0" w:space="0" w:color="auto"/>
                                              </w:divBdr>
                                              <w:divsChild>
                                                <w:div w:id="1641424865">
                                                  <w:marLeft w:val="0"/>
                                                  <w:marRight w:val="0"/>
                                                  <w:marTop w:val="0"/>
                                                  <w:marBottom w:val="0"/>
                                                  <w:divBdr>
                                                    <w:top w:val="none" w:sz="0" w:space="0" w:color="auto"/>
                                                    <w:left w:val="none" w:sz="0" w:space="0" w:color="auto"/>
                                                    <w:bottom w:val="none" w:sz="0" w:space="0" w:color="auto"/>
                                                    <w:right w:val="none" w:sz="0" w:space="0" w:color="auto"/>
                                                  </w:divBdr>
                                                  <w:divsChild>
                                                    <w:div w:id="1167089443">
                                                      <w:marLeft w:val="0"/>
                                                      <w:marRight w:val="0"/>
                                                      <w:marTop w:val="0"/>
                                                      <w:marBottom w:val="0"/>
                                                      <w:divBdr>
                                                        <w:top w:val="none" w:sz="0" w:space="0" w:color="auto"/>
                                                        <w:left w:val="none" w:sz="0" w:space="0" w:color="auto"/>
                                                        <w:bottom w:val="none" w:sz="0" w:space="0" w:color="auto"/>
                                                        <w:right w:val="none" w:sz="0" w:space="0" w:color="auto"/>
                                                      </w:divBdr>
                                                      <w:divsChild>
                                                        <w:div w:id="1864435340">
                                                          <w:marLeft w:val="0"/>
                                                          <w:marRight w:val="0"/>
                                                          <w:marTop w:val="0"/>
                                                          <w:marBottom w:val="0"/>
                                                          <w:divBdr>
                                                            <w:top w:val="none" w:sz="0" w:space="0" w:color="auto"/>
                                                            <w:left w:val="none" w:sz="0" w:space="0" w:color="auto"/>
                                                            <w:bottom w:val="none" w:sz="0" w:space="0" w:color="auto"/>
                                                            <w:right w:val="none" w:sz="0" w:space="0" w:color="auto"/>
                                                          </w:divBdr>
                                                          <w:divsChild>
                                                            <w:div w:id="1804228467">
                                                              <w:marLeft w:val="0"/>
                                                              <w:marRight w:val="0"/>
                                                              <w:marTop w:val="0"/>
                                                              <w:marBottom w:val="0"/>
                                                              <w:divBdr>
                                                                <w:top w:val="none" w:sz="0" w:space="0" w:color="auto"/>
                                                                <w:left w:val="none" w:sz="0" w:space="0" w:color="auto"/>
                                                                <w:bottom w:val="none" w:sz="0" w:space="0" w:color="auto"/>
                                                                <w:right w:val="none" w:sz="0" w:space="0" w:color="auto"/>
                                                              </w:divBdr>
                                                              <w:divsChild>
                                                                <w:div w:id="546838949">
                                                                  <w:marLeft w:val="0"/>
                                                                  <w:marRight w:val="0"/>
                                                                  <w:marTop w:val="0"/>
                                                                  <w:marBottom w:val="0"/>
                                                                  <w:divBdr>
                                                                    <w:top w:val="single" w:sz="24" w:space="0" w:color="auto"/>
                                                                    <w:left w:val="single" w:sz="24" w:space="0" w:color="auto"/>
                                                                    <w:bottom w:val="single" w:sz="24" w:space="0" w:color="auto"/>
                                                                    <w:right w:val="single" w:sz="24" w:space="0" w:color="auto"/>
                                                                  </w:divBdr>
                                                                  <w:divsChild>
                                                                    <w:div w:id="109497581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33</Pages>
  <Words>9581</Words>
  <Characters>54613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DELLPC2</cp:lastModifiedBy>
  <cp:revision>105</cp:revision>
  <cp:lastPrinted>2024-07-08T08:45:00Z</cp:lastPrinted>
  <dcterms:created xsi:type="dcterms:W3CDTF">2024-11-12T08:15:00Z</dcterms:created>
  <dcterms:modified xsi:type="dcterms:W3CDTF">2024-11-21T07:33:00Z</dcterms:modified>
</cp:coreProperties>
</file>